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line="560" w:lineRule="exact"/>
        <w:outlineLvl w:val="8"/>
        <w:rPr>
          <w:rFonts w:hint="default" w:ascii="Times New Roman" w:hAnsi="Times New Roman" w:eastAsia="黑体" w:cs="Times New Roman"/>
          <w:color w:val="000000"/>
          <w:szCs w:val="32"/>
          <w:lang w:val="en-US" w:eastAsia="zh-CN"/>
        </w:rPr>
      </w:pPr>
      <w:r>
        <w:rPr>
          <w:rFonts w:hint="default" w:ascii="Times New Roman" w:hAnsi="Times New Roman" w:eastAsia="黑体" w:cs="Times New Roman"/>
          <w:color w:val="000000"/>
          <w:szCs w:val="32"/>
        </w:rPr>
        <w:t>附件</w:t>
      </w:r>
      <w:r>
        <w:rPr>
          <w:rFonts w:hint="default" w:ascii="Times New Roman" w:hAnsi="Times New Roman" w:eastAsia="黑体" w:cs="Times New Roman"/>
          <w:color w:val="000000"/>
          <w:szCs w:val="32"/>
          <w:lang w:val="en-US" w:eastAsia="zh-CN"/>
        </w:rPr>
        <w:t>1</w:t>
      </w:r>
    </w:p>
    <w:p>
      <w:pPr>
        <w:widowControl w:val="0"/>
        <w:spacing w:beforeLines="0" w:after="0" w:afterLines="0" w:line="560" w:lineRule="exact"/>
        <w:jc w:val="center"/>
        <w:rPr>
          <w:rFonts w:hint="default" w:ascii="Times New Roman" w:hAnsi="Times New Roman" w:eastAsia="方正小标宋简体" w:cs="Times New Roman"/>
          <w:color w:val="000000"/>
          <w:kern w:val="2"/>
          <w:sz w:val="40"/>
          <w:szCs w:val="40"/>
          <w:lang w:val="en-US" w:eastAsia="zh-CN" w:bidi="ar-SA"/>
        </w:rPr>
      </w:pPr>
      <w:r>
        <w:rPr>
          <w:rFonts w:hint="default" w:ascii="Times New Roman" w:hAnsi="Times New Roman" w:eastAsia="方正小标宋简体" w:cs="Times New Roman"/>
          <w:color w:val="000000"/>
          <w:kern w:val="2"/>
          <w:sz w:val="40"/>
          <w:szCs w:val="40"/>
          <w:u w:val="single"/>
          <w:lang w:val="en-US" w:eastAsia="zh-CN" w:bidi="ar-SA"/>
        </w:rPr>
        <w:t xml:space="preserve">         </w:t>
      </w:r>
      <w:r>
        <w:rPr>
          <w:rFonts w:hint="default" w:ascii="Times New Roman" w:hAnsi="Times New Roman" w:eastAsia="方正小标宋简体" w:cs="Times New Roman"/>
          <w:color w:val="000000"/>
          <w:kern w:val="2"/>
          <w:sz w:val="40"/>
          <w:szCs w:val="40"/>
          <w:lang w:val="en-US" w:eastAsia="zh-CN" w:bidi="ar-SA"/>
        </w:rPr>
        <w:t>工伤预防专家推荐表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0"/>
        <w:gridCol w:w="1470"/>
        <w:gridCol w:w="885"/>
        <w:gridCol w:w="1080"/>
        <w:gridCol w:w="825"/>
        <w:gridCol w:w="855"/>
        <w:gridCol w:w="177"/>
        <w:gridCol w:w="608"/>
        <w:gridCol w:w="1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2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姓   名</w:t>
            </w:r>
          </w:p>
        </w:tc>
        <w:tc>
          <w:tcPr>
            <w:tcW w:w="147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c>
          <w:tcPr>
            <w:tcW w:w="885"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性别</w:t>
            </w:r>
          </w:p>
        </w:tc>
        <w:tc>
          <w:tcPr>
            <w:tcW w:w="108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c>
          <w:tcPr>
            <w:tcW w:w="825"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right"/>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民族</w:t>
            </w:r>
          </w:p>
        </w:tc>
        <w:tc>
          <w:tcPr>
            <w:tcW w:w="1032" w:type="dxa"/>
            <w:gridSpan w:val="2"/>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right"/>
              <w:textAlignment w:val="auto"/>
              <w:outlineLvl w:val="9"/>
              <w:rPr>
                <w:rFonts w:hint="default" w:ascii="Times New Roman" w:hAnsi="Times New Roman" w:eastAsia="黑体" w:cs="Times New Roman"/>
                <w:bCs/>
                <w:kern w:val="2"/>
                <w:sz w:val="28"/>
                <w:szCs w:val="44"/>
                <w:lang w:val="en-US" w:eastAsia="zh-CN" w:bidi="ar-SA"/>
              </w:rPr>
            </w:pPr>
          </w:p>
        </w:tc>
        <w:tc>
          <w:tcPr>
            <w:tcW w:w="1937" w:type="dxa"/>
            <w:gridSpan w:val="2"/>
            <w:vMerge w:val="restart"/>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一寸</w:t>
            </w:r>
          </w:p>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近期免冠</w:t>
            </w:r>
          </w:p>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彩色照片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20"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color w:val="auto"/>
                <w:kern w:val="2"/>
                <w:sz w:val="28"/>
                <w:szCs w:val="44"/>
                <w:lang w:val="en-US" w:eastAsia="zh-CN" w:bidi="ar-SA"/>
              </w:rPr>
              <w:t>身份证号</w:t>
            </w:r>
          </w:p>
        </w:tc>
        <w:tc>
          <w:tcPr>
            <w:tcW w:w="147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right"/>
              <w:textAlignment w:val="auto"/>
              <w:outlineLvl w:val="9"/>
              <w:rPr>
                <w:rFonts w:hint="default" w:ascii="Times New Roman" w:hAnsi="Times New Roman" w:eastAsia="黑体" w:cs="Times New Roman"/>
                <w:bCs/>
                <w:kern w:val="2"/>
                <w:sz w:val="28"/>
                <w:szCs w:val="44"/>
                <w:lang w:val="en-US" w:eastAsia="zh-CN" w:bidi="ar-SA"/>
              </w:rPr>
            </w:pPr>
          </w:p>
        </w:tc>
        <w:tc>
          <w:tcPr>
            <w:tcW w:w="1965" w:type="dxa"/>
            <w:gridSpan w:val="2"/>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政治面貌</w:t>
            </w:r>
          </w:p>
        </w:tc>
        <w:tc>
          <w:tcPr>
            <w:tcW w:w="1857" w:type="dxa"/>
            <w:gridSpan w:val="3"/>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c>
          <w:tcPr>
            <w:tcW w:w="1937" w:type="dxa"/>
            <w:gridSpan w:val="2"/>
            <w:vMerge w:val="continue"/>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2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参加工作时间</w:t>
            </w:r>
          </w:p>
        </w:tc>
        <w:tc>
          <w:tcPr>
            <w:tcW w:w="147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c>
          <w:tcPr>
            <w:tcW w:w="1965" w:type="dxa"/>
            <w:gridSpan w:val="2"/>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籍    贯</w:t>
            </w:r>
          </w:p>
        </w:tc>
        <w:tc>
          <w:tcPr>
            <w:tcW w:w="1857" w:type="dxa"/>
            <w:gridSpan w:val="3"/>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c>
          <w:tcPr>
            <w:tcW w:w="1937" w:type="dxa"/>
            <w:gridSpan w:val="2"/>
            <w:vMerge w:val="continue"/>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2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color w:val="auto"/>
                <w:kern w:val="2"/>
                <w:sz w:val="28"/>
                <w:szCs w:val="44"/>
                <w:lang w:val="en-US" w:eastAsia="zh-CN" w:bidi="ar-SA"/>
              </w:rPr>
              <w:t>最高</w:t>
            </w:r>
            <w:r>
              <w:rPr>
                <w:rFonts w:hint="default" w:ascii="Times New Roman" w:hAnsi="Times New Roman" w:eastAsia="黑体" w:cs="Times New Roman"/>
                <w:bCs/>
                <w:kern w:val="2"/>
                <w:sz w:val="28"/>
                <w:szCs w:val="44"/>
                <w:lang w:val="en-US" w:eastAsia="zh-CN" w:bidi="ar-SA"/>
              </w:rPr>
              <w:t>学历</w:t>
            </w:r>
          </w:p>
        </w:tc>
        <w:tc>
          <w:tcPr>
            <w:tcW w:w="147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c>
          <w:tcPr>
            <w:tcW w:w="1965" w:type="dxa"/>
            <w:gridSpan w:val="2"/>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color w:val="auto"/>
                <w:kern w:val="2"/>
                <w:sz w:val="28"/>
                <w:szCs w:val="44"/>
                <w:lang w:val="en-US" w:eastAsia="zh-CN" w:bidi="ar-SA"/>
              </w:rPr>
              <w:t>最高</w:t>
            </w:r>
            <w:r>
              <w:rPr>
                <w:rFonts w:hint="default" w:ascii="Times New Roman" w:hAnsi="Times New Roman" w:eastAsia="黑体" w:cs="Times New Roman"/>
                <w:bCs/>
                <w:kern w:val="2"/>
                <w:sz w:val="28"/>
                <w:szCs w:val="44"/>
                <w:lang w:val="en-US" w:eastAsia="zh-CN" w:bidi="ar-SA"/>
              </w:rPr>
              <w:t>学位</w:t>
            </w:r>
          </w:p>
        </w:tc>
        <w:tc>
          <w:tcPr>
            <w:tcW w:w="1857" w:type="dxa"/>
            <w:gridSpan w:val="3"/>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c>
          <w:tcPr>
            <w:tcW w:w="1937" w:type="dxa"/>
            <w:gridSpan w:val="2"/>
            <w:vMerge w:val="continue"/>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2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所在单位</w:t>
            </w:r>
          </w:p>
        </w:tc>
        <w:tc>
          <w:tcPr>
            <w:tcW w:w="7229" w:type="dxa"/>
            <w:gridSpan w:val="8"/>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222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所从事专业</w:t>
            </w:r>
          </w:p>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及年限</w:t>
            </w:r>
          </w:p>
        </w:tc>
        <w:tc>
          <w:tcPr>
            <w:tcW w:w="7229" w:type="dxa"/>
            <w:gridSpan w:val="8"/>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2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职    务</w:t>
            </w:r>
          </w:p>
        </w:tc>
        <w:tc>
          <w:tcPr>
            <w:tcW w:w="147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c>
          <w:tcPr>
            <w:tcW w:w="1965" w:type="dxa"/>
            <w:gridSpan w:val="2"/>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专业技术职称</w:t>
            </w:r>
          </w:p>
        </w:tc>
        <w:tc>
          <w:tcPr>
            <w:tcW w:w="3794" w:type="dxa"/>
            <w:gridSpan w:val="5"/>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20" w:type="dxa"/>
            <w:vMerge w:val="restart"/>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联系方式</w:t>
            </w:r>
          </w:p>
        </w:tc>
        <w:tc>
          <w:tcPr>
            <w:tcW w:w="147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办公电话</w:t>
            </w:r>
          </w:p>
        </w:tc>
        <w:tc>
          <w:tcPr>
            <w:tcW w:w="1965" w:type="dxa"/>
            <w:gridSpan w:val="2"/>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c>
          <w:tcPr>
            <w:tcW w:w="1680" w:type="dxa"/>
            <w:gridSpan w:val="2"/>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家庭电话</w:t>
            </w:r>
          </w:p>
        </w:tc>
        <w:tc>
          <w:tcPr>
            <w:tcW w:w="2114" w:type="dxa"/>
            <w:gridSpan w:val="3"/>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20" w:type="dxa"/>
            <w:vMerge w:val="continue"/>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c>
          <w:tcPr>
            <w:tcW w:w="147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手机号码</w:t>
            </w:r>
          </w:p>
        </w:tc>
        <w:tc>
          <w:tcPr>
            <w:tcW w:w="1965" w:type="dxa"/>
            <w:gridSpan w:val="2"/>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c>
          <w:tcPr>
            <w:tcW w:w="1680" w:type="dxa"/>
            <w:gridSpan w:val="2"/>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both"/>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电子邮箱</w:t>
            </w:r>
          </w:p>
        </w:tc>
        <w:tc>
          <w:tcPr>
            <w:tcW w:w="2114" w:type="dxa"/>
            <w:gridSpan w:val="3"/>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2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单位地址</w:t>
            </w:r>
          </w:p>
        </w:tc>
        <w:tc>
          <w:tcPr>
            <w:tcW w:w="5115" w:type="dxa"/>
            <w:gridSpan w:val="5"/>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c>
          <w:tcPr>
            <w:tcW w:w="785" w:type="dxa"/>
            <w:gridSpan w:val="2"/>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邮编</w:t>
            </w:r>
          </w:p>
        </w:tc>
        <w:tc>
          <w:tcPr>
            <w:tcW w:w="1329"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222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学习经历</w:t>
            </w:r>
          </w:p>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left"/>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4"/>
                <w:szCs w:val="24"/>
                <w:lang w:val="en-US" w:eastAsia="zh-CN" w:bidi="ar-SA"/>
              </w:rPr>
              <w:t>（从学历教育起）</w:t>
            </w:r>
          </w:p>
        </w:tc>
        <w:tc>
          <w:tcPr>
            <w:tcW w:w="7229" w:type="dxa"/>
            <w:gridSpan w:val="8"/>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both"/>
              <w:textAlignment w:val="auto"/>
              <w:outlineLvl w:val="9"/>
              <w:rPr>
                <w:rFonts w:hint="default" w:ascii="Times New Roman" w:hAnsi="Times New Roman" w:eastAsia="黑体" w:cs="Times New Roman"/>
                <w:bCs/>
                <w:kern w:val="2"/>
                <w:sz w:val="28"/>
                <w:szCs w:val="44"/>
                <w:lang w:val="en-US" w:eastAsia="zh-CN" w:bidi="ar-SA"/>
              </w:rPr>
            </w:pPr>
          </w:p>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both"/>
              <w:textAlignment w:val="auto"/>
              <w:outlineLvl w:val="9"/>
              <w:rPr>
                <w:rFonts w:hint="default" w:ascii="Times New Roman" w:hAnsi="Times New Roman" w:eastAsia="黑体" w:cs="Times New Roman"/>
                <w:bCs/>
                <w:kern w:val="2"/>
                <w:sz w:val="28"/>
                <w:szCs w:val="44"/>
                <w:lang w:val="en-US" w:eastAsia="zh-CN" w:bidi="ar-SA"/>
              </w:rPr>
            </w:pPr>
          </w:p>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both"/>
              <w:textAlignment w:val="auto"/>
              <w:outlineLvl w:val="9"/>
              <w:rPr>
                <w:rFonts w:hint="default" w:ascii="Times New Roman" w:hAnsi="Times New Roman" w:eastAsia="黑体" w:cs="Times New Roman"/>
                <w:bCs/>
                <w:kern w:val="2"/>
                <w:sz w:val="28"/>
                <w:szCs w:val="44"/>
                <w:lang w:val="en-US" w:eastAsia="zh-CN" w:bidi="ar-SA"/>
              </w:rPr>
            </w:pPr>
          </w:p>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both"/>
              <w:textAlignment w:val="auto"/>
              <w:outlineLvl w:val="9"/>
              <w:rPr>
                <w:rFonts w:hint="default" w:ascii="Times New Roman" w:hAnsi="Times New Roman" w:eastAsia="黑体" w:cs="Times New Roman"/>
                <w:bCs/>
                <w:kern w:val="2"/>
                <w:sz w:val="28"/>
                <w:szCs w:val="4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jc w:val="center"/>
        </w:trPr>
        <w:tc>
          <w:tcPr>
            <w:tcW w:w="222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4"/>
                <w:szCs w:val="24"/>
                <w:lang w:val="en-US" w:eastAsia="zh-CN" w:bidi="ar-SA"/>
              </w:rPr>
            </w:pPr>
            <w:r>
              <w:rPr>
                <w:rFonts w:hint="default" w:ascii="Times New Roman" w:hAnsi="Times New Roman" w:eastAsia="黑体" w:cs="Times New Roman"/>
                <w:bCs/>
                <w:kern w:val="2"/>
                <w:sz w:val="28"/>
                <w:szCs w:val="44"/>
                <w:lang w:val="en-US" w:eastAsia="zh-CN" w:bidi="ar-SA"/>
              </w:rPr>
              <w:t>受过何种奖励</w:t>
            </w:r>
          </w:p>
        </w:tc>
        <w:tc>
          <w:tcPr>
            <w:tcW w:w="7229" w:type="dxa"/>
            <w:gridSpan w:val="8"/>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both"/>
              <w:textAlignment w:val="auto"/>
              <w:outlineLvl w:val="9"/>
              <w:rPr>
                <w:rFonts w:hint="default" w:ascii="Times New Roman" w:hAnsi="Times New Roman" w:eastAsia="黑体" w:cs="Times New Roman"/>
                <w:lang w:val="en-US" w:eastAsia="zh-CN"/>
              </w:rPr>
            </w:pPr>
          </w:p>
          <w:p>
            <w:pPr>
              <w:pStyle w:val="3"/>
              <w:rPr>
                <w:rFonts w:hint="default" w:ascii="Times New Roman" w:hAnsi="Times New Roman" w:eastAsia="黑体" w:cs="Times New Roman"/>
                <w:bCs/>
                <w:kern w:val="2"/>
                <w:sz w:val="28"/>
                <w:szCs w:val="44"/>
                <w:lang w:val="en-US" w:eastAsia="zh-CN" w:bidi="ar-SA"/>
              </w:rPr>
            </w:pPr>
          </w:p>
          <w:p>
            <w:pPr>
              <w:pStyle w:val="3"/>
              <w:rPr>
                <w:rFonts w:hint="default" w:ascii="Times New Roman" w:hAnsi="Times New Roman" w:eastAsia="黑体" w:cs="Times New Roman"/>
                <w:bCs/>
                <w:kern w:val="2"/>
                <w:sz w:val="28"/>
                <w:szCs w:val="44"/>
                <w:lang w:val="en-US" w:eastAsia="zh-CN" w:bidi="ar-SA"/>
              </w:rPr>
            </w:pPr>
          </w:p>
          <w:p>
            <w:pPr>
              <w:pStyle w:val="3"/>
              <w:rPr>
                <w:rFonts w:hint="default" w:ascii="Times New Roman" w:hAnsi="Times New Roman" w:eastAsia="黑体" w:cs="Times New Roman"/>
                <w:bCs/>
                <w:kern w:val="2"/>
                <w:sz w:val="28"/>
                <w:szCs w:val="4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3" w:hRule="atLeast"/>
          <w:jc w:val="center"/>
        </w:trPr>
        <w:tc>
          <w:tcPr>
            <w:tcW w:w="222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工作经历</w:t>
            </w:r>
          </w:p>
          <w:p>
            <w:pPr>
              <w:keepNext w:val="0"/>
              <w:keepLines w:val="0"/>
              <w:pageBreakBefore w:val="0"/>
              <w:widowControl w:val="0"/>
              <w:kinsoku/>
              <w:overflowPunct/>
              <w:topLinePunct w:val="0"/>
              <w:autoSpaceDE/>
              <w:autoSpaceDN/>
              <w:bidi w:val="0"/>
              <w:adjustRightInd/>
              <w:snapToGrid/>
              <w:spacing w:line="460" w:lineRule="exact"/>
              <w:ind w:left="0" w:leftChars="0" w:firstLine="0" w:firstLineChars="0"/>
              <w:jc w:val="left"/>
              <w:textAlignment w:val="auto"/>
              <w:outlineLvl w:val="9"/>
              <w:rPr>
                <w:rFonts w:hint="default" w:ascii="Times New Roman" w:hAnsi="Times New Roman" w:eastAsia="黑体" w:cs="Times New Roman"/>
                <w:bCs/>
                <w:kern w:val="2"/>
                <w:sz w:val="24"/>
                <w:szCs w:val="24"/>
                <w:lang w:val="en-US" w:eastAsia="zh-CN" w:bidi="ar-SA"/>
              </w:rPr>
            </w:pPr>
            <w:r>
              <w:rPr>
                <w:rFonts w:hint="default" w:ascii="Times New Roman" w:hAnsi="Times New Roman" w:eastAsia="黑体" w:cs="Times New Roman"/>
                <w:bCs/>
                <w:kern w:val="2"/>
                <w:sz w:val="24"/>
                <w:szCs w:val="24"/>
                <w:lang w:val="en-US" w:eastAsia="zh-CN" w:bidi="ar-SA"/>
              </w:rPr>
              <w:t>（请说明何时、何地，在何单位从事过工伤预防、财务管理、职业卫生、安全生产相关工作）</w:t>
            </w:r>
          </w:p>
        </w:tc>
        <w:tc>
          <w:tcPr>
            <w:tcW w:w="7229" w:type="dxa"/>
            <w:gridSpan w:val="8"/>
            <w:noWrap w:val="0"/>
            <w:vAlign w:val="center"/>
          </w:tcPr>
          <w:p>
            <w:pPr>
              <w:keepNext w:val="0"/>
              <w:keepLines w:val="0"/>
              <w:pageBreakBefore w:val="0"/>
              <w:widowControl w:val="0"/>
              <w:kinsoku/>
              <w:wordWrap w:val="0"/>
              <w:overflowPunct/>
              <w:topLinePunct w:val="0"/>
              <w:autoSpaceDE/>
              <w:autoSpaceDN/>
              <w:bidi w:val="0"/>
              <w:adjustRightInd/>
              <w:snapToGrid/>
              <w:spacing w:line="540" w:lineRule="exact"/>
              <w:ind w:left="0" w:leftChars="0" w:firstLine="0" w:firstLineChars="0"/>
              <w:jc w:val="right"/>
              <w:textAlignment w:val="auto"/>
              <w:outlineLvl w:val="9"/>
              <w:rPr>
                <w:rFonts w:hint="default" w:ascii="Times New Roman" w:hAnsi="Times New Roman" w:eastAsia="黑体" w:cs="Times New Roman"/>
                <w:bCs/>
                <w:kern w:val="2"/>
                <w:sz w:val="28"/>
                <w:szCs w:val="44"/>
                <w:lang w:val="en-US" w:eastAsia="zh-CN" w:bidi="ar-SA"/>
              </w:rPr>
            </w:pPr>
          </w:p>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right"/>
              <w:textAlignment w:val="auto"/>
              <w:outlineLvl w:val="9"/>
              <w:rPr>
                <w:rFonts w:hint="default" w:ascii="Times New Roman" w:hAnsi="Times New Roman" w:eastAsia="黑体" w:cs="Times New Roman"/>
                <w:bCs/>
                <w:kern w:val="2"/>
                <w:sz w:val="28"/>
                <w:szCs w:val="44"/>
                <w:lang w:val="en-US" w:eastAsia="zh-CN" w:bidi="ar-SA"/>
              </w:rPr>
            </w:pPr>
          </w:p>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right"/>
              <w:textAlignment w:val="auto"/>
              <w:outlineLvl w:val="9"/>
              <w:rPr>
                <w:rFonts w:hint="default" w:ascii="Times New Roman" w:hAnsi="Times New Roman" w:eastAsia="黑体" w:cs="Times New Roman"/>
                <w:bCs/>
                <w:kern w:val="2"/>
                <w:sz w:val="28"/>
                <w:szCs w:val="44"/>
                <w:lang w:val="en-US" w:eastAsia="zh-CN" w:bidi="ar-SA"/>
              </w:rPr>
            </w:pPr>
          </w:p>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right"/>
              <w:textAlignment w:val="auto"/>
              <w:outlineLvl w:val="9"/>
              <w:rPr>
                <w:rFonts w:hint="default" w:ascii="Times New Roman" w:hAnsi="Times New Roman" w:eastAsia="黑体" w:cs="Times New Roman"/>
                <w:bCs/>
                <w:kern w:val="2"/>
                <w:sz w:val="28"/>
                <w:szCs w:val="44"/>
                <w:lang w:val="en-US" w:eastAsia="zh-CN" w:bidi="ar-SA"/>
              </w:rPr>
            </w:pPr>
          </w:p>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right"/>
              <w:textAlignment w:val="auto"/>
              <w:outlineLvl w:val="9"/>
              <w:rPr>
                <w:rFonts w:hint="default" w:ascii="Times New Roman" w:hAnsi="Times New Roman" w:eastAsia="黑体" w:cs="Times New Roman"/>
                <w:bCs/>
                <w:kern w:val="2"/>
                <w:sz w:val="28"/>
                <w:szCs w:val="44"/>
                <w:lang w:val="en-US" w:eastAsia="zh-CN" w:bidi="ar-SA"/>
              </w:rPr>
            </w:pPr>
          </w:p>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both"/>
              <w:textAlignment w:val="auto"/>
              <w:outlineLvl w:val="9"/>
              <w:rPr>
                <w:rFonts w:hint="default" w:ascii="Times New Roman" w:hAnsi="Times New Roman" w:eastAsia="黑体" w:cs="Times New Roman"/>
                <w:bCs/>
                <w:kern w:val="2"/>
                <w:sz w:val="28"/>
                <w:szCs w:val="4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6" w:hRule="atLeast"/>
          <w:jc w:val="center"/>
        </w:trPr>
        <w:tc>
          <w:tcPr>
            <w:tcW w:w="2220" w:type="dxa"/>
            <w:noWrap w:val="0"/>
            <w:vAlign w:val="center"/>
          </w:tcPr>
          <w:p>
            <w:pPr>
              <w:keepNext w:val="0"/>
              <w:keepLines w:val="0"/>
              <w:pageBreakBefore w:val="0"/>
              <w:widowControl w:val="0"/>
              <w:kinsoku/>
              <w:overflowPunct/>
              <w:topLinePunct w:val="0"/>
              <w:autoSpaceDE/>
              <w:autoSpaceDN/>
              <w:bidi w:val="0"/>
              <w:adjustRightInd/>
              <w:snapToGrid/>
              <w:spacing w:line="460" w:lineRule="exact"/>
              <w:ind w:left="0" w:leftChars="0" w:firstLine="0" w:firstLineChars="0"/>
              <w:jc w:val="center"/>
              <w:textAlignment w:val="auto"/>
              <w:outlineLvl w:val="9"/>
              <w:rPr>
                <w:rFonts w:hint="default" w:ascii="Times New Roman" w:hAnsi="Times New Roman" w:eastAsia="黑体" w:cs="Times New Roman"/>
                <w:bCs/>
                <w:kern w:val="2"/>
                <w:sz w:val="24"/>
                <w:szCs w:val="24"/>
                <w:lang w:val="en-US" w:eastAsia="zh-CN" w:bidi="ar-SA"/>
              </w:rPr>
            </w:pPr>
            <w:r>
              <w:rPr>
                <w:rFonts w:hint="default" w:ascii="Times New Roman" w:hAnsi="Times New Roman" w:eastAsia="黑体" w:cs="Times New Roman"/>
                <w:bCs/>
                <w:kern w:val="2"/>
                <w:sz w:val="28"/>
                <w:szCs w:val="44"/>
                <w:lang w:val="en-US" w:eastAsia="zh-CN" w:bidi="ar-SA"/>
              </w:rPr>
              <w:t>个人自荐意见</w:t>
            </w:r>
            <w:r>
              <w:rPr>
                <w:rFonts w:hint="default" w:ascii="Times New Roman" w:hAnsi="Times New Roman" w:eastAsia="黑体" w:cs="Times New Roman"/>
                <w:bCs/>
                <w:kern w:val="2"/>
                <w:sz w:val="24"/>
                <w:szCs w:val="24"/>
                <w:lang w:val="en-US" w:eastAsia="zh-CN" w:bidi="ar-SA"/>
              </w:rPr>
              <w:t>（是否愿意成为</w:t>
            </w:r>
          </w:p>
          <w:p>
            <w:pPr>
              <w:keepNext w:val="0"/>
              <w:keepLines w:val="0"/>
              <w:pageBreakBefore w:val="0"/>
              <w:widowControl w:val="0"/>
              <w:kinsoku/>
              <w:overflowPunct/>
              <w:topLinePunct w:val="0"/>
              <w:autoSpaceDE/>
              <w:autoSpaceDN/>
              <w:bidi w:val="0"/>
              <w:adjustRightInd/>
              <w:snapToGrid/>
              <w:spacing w:line="460" w:lineRule="exact"/>
              <w:ind w:left="0" w:leftChars="0" w:firstLine="0" w:firstLineChars="0"/>
              <w:jc w:val="left"/>
              <w:textAlignment w:val="auto"/>
              <w:outlineLvl w:val="9"/>
              <w:rPr>
                <w:rFonts w:hint="default" w:ascii="Times New Roman" w:hAnsi="Times New Roman" w:eastAsia="黑体" w:cs="Times New Roman"/>
                <w:bCs/>
                <w:kern w:val="2"/>
                <w:sz w:val="24"/>
                <w:szCs w:val="24"/>
                <w:lang w:val="en-US" w:eastAsia="zh-CN" w:bidi="ar-SA"/>
              </w:rPr>
            </w:pPr>
            <w:r>
              <w:rPr>
                <w:rFonts w:hint="default" w:ascii="Times New Roman" w:hAnsi="Times New Roman" w:eastAsia="黑体" w:cs="Times New Roman"/>
                <w:bCs/>
                <w:kern w:val="2"/>
                <w:sz w:val="24"/>
                <w:szCs w:val="24"/>
                <w:lang w:val="en-US" w:eastAsia="zh-CN" w:bidi="ar-SA"/>
              </w:rPr>
              <w:t>工伤预防专家并积极参加相关工作）</w:t>
            </w:r>
          </w:p>
        </w:tc>
        <w:tc>
          <w:tcPr>
            <w:tcW w:w="7229" w:type="dxa"/>
            <w:gridSpan w:val="8"/>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right="700" w:firstLine="0" w:firstLineChars="0"/>
              <w:jc w:val="right"/>
              <w:textAlignment w:val="auto"/>
              <w:outlineLvl w:val="9"/>
              <w:rPr>
                <w:rFonts w:hint="default" w:ascii="Times New Roman" w:hAnsi="Times New Roman" w:eastAsia="仿宋_GB2312" w:cs="Times New Roman"/>
                <w:bCs/>
                <w:kern w:val="2"/>
                <w:sz w:val="28"/>
                <w:szCs w:val="44"/>
                <w:lang w:val="en-US" w:eastAsia="zh-CN" w:bidi="ar-SA"/>
              </w:rPr>
            </w:pPr>
          </w:p>
          <w:p>
            <w:pPr>
              <w:keepNext w:val="0"/>
              <w:keepLines w:val="0"/>
              <w:pageBreakBefore w:val="0"/>
              <w:widowControl w:val="0"/>
              <w:kinsoku/>
              <w:overflowPunct/>
              <w:topLinePunct w:val="0"/>
              <w:autoSpaceDE/>
              <w:autoSpaceDN/>
              <w:bidi w:val="0"/>
              <w:adjustRightInd/>
              <w:snapToGrid/>
              <w:spacing w:line="540" w:lineRule="exact"/>
              <w:ind w:left="0" w:leftChars="0" w:right="700" w:firstLine="0" w:firstLineChars="0"/>
              <w:jc w:val="right"/>
              <w:textAlignment w:val="auto"/>
              <w:outlineLvl w:val="9"/>
              <w:rPr>
                <w:rFonts w:hint="default" w:ascii="Times New Roman" w:hAnsi="Times New Roman" w:eastAsia="仿宋_GB2312" w:cs="Times New Roman"/>
                <w:bCs/>
                <w:kern w:val="2"/>
                <w:sz w:val="28"/>
                <w:szCs w:val="44"/>
                <w:lang w:val="en-US" w:eastAsia="zh-CN" w:bidi="ar-SA"/>
              </w:rPr>
            </w:pPr>
          </w:p>
          <w:p>
            <w:pPr>
              <w:keepNext w:val="0"/>
              <w:keepLines w:val="0"/>
              <w:pageBreakBefore w:val="0"/>
              <w:widowControl w:val="0"/>
              <w:kinsoku/>
              <w:overflowPunct/>
              <w:topLinePunct w:val="0"/>
              <w:autoSpaceDE/>
              <w:autoSpaceDN/>
              <w:bidi w:val="0"/>
              <w:adjustRightInd/>
              <w:snapToGrid/>
              <w:spacing w:line="540" w:lineRule="exact"/>
              <w:ind w:left="0" w:leftChars="0" w:right="700" w:firstLine="0" w:firstLineChars="0"/>
              <w:jc w:val="right"/>
              <w:textAlignment w:val="auto"/>
              <w:outlineLvl w:val="9"/>
              <w:rPr>
                <w:rFonts w:hint="default" w:ascii="Times New Roman" w:hAnsi="Times New Roman" w:eastAsia="仿宋_GB2312" w:cs="Times New Roman"/>
                <w:bCs/>
                <w:kern w:val="2"/>
                <w:sz w:val="28"/>
                <w:szCs w:val="44"/>
                <w:lang w:val="en-US" w:eastAsia="zh-CN" w:bidi="ar-SA"/>
              </w:rPr>
            </w:pPr>
          </w:p>
          <w:p>
            <w:pPr>
              <w:keepNext w:val="0"/>
              <w:keepLines w:val="0"/>
              <w:pageBreakBefore w:val="0"/>
              <w:widowControl w:val="0"/>
              <w:kinsoku/>
              <w:overflowPunct/>
              <w:topLinePunct w:val="0"/>
              <w:autoSpaceDE/>
              <w:autoSpaceDN/>
              <w:bidi w:val="0"/>
              <w:adjustRightInd/>
              <w:snapToGrid/>
              <w:spacing w:line="540" w:lineRule="exact"/>
              <w:ind w:left="0" w:leftChars="0" w:right="700" w:firstLine="0" w:firstLineChars="0"/>
              <w:jc w:val="center"/>
              <w:textAlignment w:val="auto"/>
              <w:outlineLvl w:val="9"/>
              <w:rPr>
                <w:rFonts w:hint="default" w:ascii="Times New Roman" w:hAnsi="Times New Roman" w:eastAsia="仿宋_GB2312" w:cs="Times New Roman"/>
                <w:bCs/>
                <w:kern w:val="2"/>
                <w:sz w:val="28"/>
                <w:szCs w:val="44"/>
                <w:lang w:val="en-US" w:eastAsia="zh-CN" w:bidi="ar-SA"/>
              </w:rPr>
            </w:pPr>
            <w:r>
              <w:rPr>
                <w:rFonts w:hint="default" w:ascii="Times New Roman" w:hAnsi="Times New Roman" w:eastAsia="仿宋_GB2312" w:cs="Times New Roman"/>
                <w:bCs/>
                <w:kern w:val="2"/>
                <w:sz w:val="28"/>
                <w:szCs w:val="44"/>
                <w:lang w:val="en-US" w:eastAsia="zh-CN" w:bidi="ar-SA"/>
              </w:rPr>
              <w:t>本人签名：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jc w:val="center"/>
        </w:trPr>
        <w:tc>
          <w:tcPr>
            <w:tcW w:w="222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kern w:val="2"/>
                <w:sz w:val="28"/>
                <w:szCs w:val="44"/>
                <w:lang w:val="en-US" w:eastAsia="zh-CN" w:bidi="ar-SA"/>
              </w:rPr>
              <w:t>单位推荐</w:t>
            </w:r>
          </w:p>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1"/>
                <w:szCs w:val="44"/>
                <w:lang w:val="en-US" w:eastAsia="zh-CN" w:bidi="ar-SA"/>
              </w:rPr>
            </w:pPr>
            <w:r>
              <w:rPr>
                <w:rFonts w:hint="default" w:ascii="Times New Roman" w:hAnsi="Times New Roman" w:eastAsia="黑体" w:cs="Times New Roman"/>
                <w:bCs/>
                <w:kern w:val="2"/>
                <w:sz w:val="28"/>
                <w:szCs w:val="44"/>
                <w:lang w:val="en-US" w:eastAsia="zh-CN" w:bidi="ar-SA"/>
              </w:rPr>
              <w:t>意见</w:t>
            </w:r>
          </w:p>
        </w:tc>
        <w:tc>
          <w:tcPr>
            <w:tcW w:w="7229" w:type="dxa"/>
            <w:gridSpan w:val="8"/>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both"/>
              <w:textAlignment w:val="auto"/>
              <w:outlineLvl w:val="9"/>
              <w:rPr>
                <w:rFonts w:hint="default" w:ascii="Times New Roman" w:hAnsi="Times New Roman" w:eastAsia="仿宋_GB2312" w:cs="Times New Roman"/>
                <w:bCs/>
                <w:kern w:val="2"/>
                <w:sz w:val="28"/>
                <w:szCs w:val="44"/>
                <w:lang w:val="en-US" w:eastAsia="zh-CN" w:bidi="ar-SA"/>
              </w:rPr>
            </w:pPr>
          </w:p>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both"/>
              <w:textAlignment w:val="auto"/>
              <w:outlineLvl w:val="9"/>
              <w:rPr>
                <w:rFonts w:hint="default" w:ascii="Times New Roman" w:hAnsi="Times New Roman" w:eastAsia="仿宋_GB2312" w:cs="Times New Roman"/>
                <w:bCs/>
                <w:kern w:val="2"/>
                <w:sz w:val="28"/>
                <w:szCs w:val="44"/>
                <w:lang w:val="en-US" w:eastAsia="zh-CN" w:bidi="ar-SA"/>
              </w:rPr>
            </w:pPr>
          </w:p>
          <w:p>
            <w:pPr>
              <w:keepNext w:val="0"/>
              <w:keepLines w:val="0"/>
              <w:pageBreakBefore w:val="0"/>
              <w:widowControl w:val="0"/>
              <w:kinsoku/>
              <w:overflowPunct/>
              <w:topLinePunct w:val="0"/>
              <w:autoSpaceDE/>
              <w:autoSpaceDN/>
              <w:bidi w:val="0"/>
              <w:adjustRightInd/>
              <w:snapToGrid/>
              <w:spacing w:line="540" w:lineRule="exact"/>
              <w:ind w:left="0" w:leftChars="0" w:right="561" w:firstLine="0" w:firstLineChars="0"/>
              <w:jc w:val="center"/>
              <w:textAlignment w:val="auto"/>
              <w:outlineLvl w:val="9"/>
              <w:rPr>
                <w:rFonts w:hint="default" w:ascii="Times New Roman" w:hAnsi="Times New Roman" w:eastAsia="仿宋_GB2312" w:cs="Times New Roman"/>
                <w:bCs/>
                <w:kern w:val="2"/>
                <w:sz w:val="28"/>
                <w:szCs w:val="44"/>
                <w:lang w:val="en-US" w:eastAsia="zh-CN" w:bidi="ar-SA"/>
              </w:rPr>
            </w:pPr>
            <w:r>
              <w:rPr>
                <w:rFonts w:hint="default" w:ascii="Times New Roman" w:hAnsi="Times New Roman" w:eastAsia="仿宋_GB2312" w:cs="Times New Roman"/>
                <w:bCs/>
                <w:kern w:val="2"/>
                <w:sz w:val="28"/>
                <w:szCs w:val="44"/>
                <w:lang w:val="en-US" w:eastAsia="zh-CN" w:bidi="ar-SA"/>
              </w:rPr>
              <w:t xml:space="preserve">                                    （盖章）   </w:t>
            </w:r>
          </w:p>
          <w:p>
            <w:pPr>
              <w:keepNext w:val="0"/>
              <w:keepLines w:val="0"/>
              <w:pageBreakBefore w:val="0"/>
              <w:widowControl w:val="0"/>
              <w:kinsoku/>
              <w:overflowPunct/>
              <w:topLinePunct w:val="0"/>
              <w:autoSpaceDE/>
              <w:autoSpaceDN/>
              <w:bidi w:val="0"/>
              <w:adjustRightInd/>
              <w:snapToGrid/>
              <w:spacing w:line="540" w:lineRule="exact"/>
              <w:ind w:left="0" w:leftChars="0" w:right="561" w:firstLine="0" w:firstLineChars="0"/>
              <w:jc w:val="center"/>
              <w:textAlignment w:val="auto"/>
              <w:outlineLvl w:val="9"/>
              <w:rPr>
                <w:rFonts w:hint="default" w:ascii="Times New Roman" w:hAnsi="Times New Roman" w:eastAsia="仿宋_GB2312" w:cs="Times New Roman"/>
                <w:bCs/>
                <w:kern w:val="2"/>
                <w:sz w:val="28"/>
                <w:szCs w:val="44"/>
                <w:lang w:val="en-US" w:eastAsia="zh-CN" w:bidi="ar-SA"/>
              </w:rPr>
            </w:pPr>
            <w:r>
              <w:rPr>
                <w:rFonts w:hint="default" w:ascii="Times New Roman" w:hAnsi="Times New Roman" w:eastAsia="仿宋_GB2312" w:cs="Times New Roman"/>
                <w:bCs/>
                <w:kern w:val="2"/>
                <w:sz w:val="28"/>
                <w:szCs w:val="44"/>
                <w:lang w:val="en-US" w:eastAsia="zh-CN" w:bidi="ar-SA"/>
              </w:rP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jc w:val="center"/>
        </w:trPr>
        <w:tc>
          <w:tcPr>
            <w:tcW w:w="2220" w:type="dxa"/>
            <w:noWrap w:val="0"/>
            <w:vAlign w:val="center"/>
          </w:tcPr>
          <w:p>
            <w:pPr>
              <w:keepNext w:val="0"/>
              <w:keepLines w:val="0"/>
              <w:pageBreakBefore w:val="0"/>
              <w:widowControl w:val="0"/>
              <w:kinsoku/>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黑体" w:cs="Times New Roman"/>
                <w:bCs/>
                <w:kern w:val="2"/>
                <w:sz w:val="28"/>
                <w:szCs w:val="44"/>
                <w:lang w:val="en-US" w:eastAsia="zh-CN" w:bidi="ar-SA"/>
              </w:rPr>
            </w:pPr>
            <w:r>
              <w:rPr>
                <w:rFonts w:hint="default" w:ascii="Times New Roman" w:hAnsi="Times New Roman" w:eastAsia="黑体" w:cs="Times New Roman"/>
                <w:bCs/>
                <w:strike w:val="0"/>
                <w:dstrike w:val="0"/>
                <w:color w:val="auto"/>
                <w:kern w:val="2"/>
                <w:sz w:val="28"/>
                <w:szCs w:val="44"/>
                <w:lang w:val="en-US" w:eastAsia="zh-CN" w:bidi="ar-SA"/>
              </w:rPr>
              <w:t>省或市人力资源社会保障行政部门</w:t>
            </w:r>
            <w:r>
              <w:rPr>
                <w:rFonts w:hint="default" w:ascii="Times New Roman" w:hAnsi="Times New Roman" w:eastAsia="黑体" w:cs="Times New Roman"/>
                <w:bCs/>
                <w:kern w:val="2"/>
                <w:sz w:val="28"/>
                <w:szCs w:val="44"/>
                <w:lang w:val="en-US" w:eastAsia="zh-CN" w:bidi="ar-SA"/>
              </w:rPr>
              <w:t>审批意见</w:t>
            </w:r>
          </w:p>
        </w:tc>
        <w:tc>
          <w:tcPr>
            <w:tcW w:w="7229" w:type="dxa"/>
            <w:gridSpan w:val="8"/>
            <w:noWrap w:val="0"/>
            <w:vAlign w:val="center"/>
          </w:tcPr>
          <w:p>
            <w:pPr>
              <w:keepNext w:val="0"/>
              <w:keepLines w:val="0"/>
              <w:pageBreakBefore w:val="0"/>
              <w:widowControl w:val="0"/>
              <w:kinsoku/>
              <w:wordWrap w:val="0"/>
              <w:overflowPunct/>
              <w:topLinePunct w:val="0"/>
              <w:autoSpaceDE/>
              <w:autoSpaceDN/>
              <w:bidi w:val="0"/>
              <w:adjustRightInd/>
              <w:snapToGrid/>
              <w:spacing w:line="540" w:lineRule="exact"/>
              <w:ind w:left="0" w:leftChars="0" w:firstLine="0" w:firstLineChars="0"/>
              <w:jc w:val="center"/>
              <w:textAlignment w:val="auto"/>
              <w:outlineLvl w:val="9"/>
              <w:rPr>
                <w:rFonts w:hint="default" w:ascii="Times New Roman" w:hAnsi="Times New Roman" w:eastAsia="仿宋_GB2312" w:cs="Times New Roman"/>
                <w:bCs/>
                <w:kern w:val="2"/>
                <w:sz w:val="28"/>
                <w:szCs w:val="44"/>
                <w:lang w:val="en-US" w:eastAsia="zh-CN" w:bidi="ar-SA"/>
              </w:rPr>
            </w:pPr>
          </w:p>
          <w:p>
            <w:pPr>
              <w:keepNext w:val="0"/>
              <w:keepLines w:val="0"/>
              <w:pageBreakBefore w:val="0"/>
              <w:widowControl w:val="0"/>
              <w:kinsoku/>
              <w:overflowPunct/>
              <w:topLinePunct w:val="0"/>
              <w:autoSpaceDE/>
              <w:autoSpaceDN/>
              <w:bidi w:val="0"/>
              <w:adjustRightInd/>
              <w:snapToGrid/>
              <w:spacing w:line="540" w:lineRule="exact"/>
              <w:ind w:left="0" w:leftChars="0" w:right="560" w:firstLine="0" w:firstLineChars="0"/>
              <w:jc w:val="center"/>
              <w:textAlignment w:val="auto"/>
              <w:outlineLvl w:val="9"/>
              <w:rPr>
                <w:rFonts w:hint="default" w:ascii="Times New Roman" w:hAnsi="Times New Roman" w:eastAsia="仿宋_GB2312" w:cs="Times New Roman"/>
                <w:bCs/>
                <w:kern w:val="2"/>
                <w:sz w:val="28"/>
                <w:szCs w:val="44"/>
                <w:lang w:val="en-US" w:eastAsia="zh-CN" w:bidi="ar-SA"/>
              </w:rPr>
            </w:pPr>
            <w:r>
              <w:rPr>
                <w:rFonts w:hint="default" w:ascii="Times New Roman" w:hAnsi="Times New Roman" w:eastAsia="仿宋_GB2312" w:cs="Times New Roman"/>
                <w:bCs/>
                <w:kern w:val="2"/>
                <w:sz w:val="28"/>
                <w:szCs w:val="44"/>
                <w:lang w:val="en-US" w:eastAsia="zh-CN" w:bidi="ar-SA"/>
              </w:rPr>
              <w:t xml:space="preserve">                                  （盖章）                        </w:t>
            </w:r>
          </w:p>
          <w:p>
            <w:pPr>
              <w:keepNext w:val="0"/>
              <w:keepLines w:val="0"/>
              <w:pageBreakBefore w:val="0"/>
              <w:widowControl w:val="0"/>
              <w:kinsoku/>
              <w:overflowPunct/>
              <w:topLinePunct w:val="0"/>
              <w:autoSpaceDE/>
              <w:autoSpaceDN/>
              <w:bidi w:val="0"/>
              <w:adjustRightInd/>
              <w:snapToGrid/>
              <w:spacing w:line="540" w:lineRule="exact"/>
              <w:ind w:left="0" w:leftChars="0" w:right="560" w:firstLine="0" w:firstLineChars="0"/>
              <w:jc w:val="right"/>
              <w:textAlignment w:val="auto"/>
              <w:outlineLvl w:val="9"/>
              <w:rPr>
                <w:rFonts w:hint="default" w:ascii="Times New Roman" w:hAnsi="Times New Roman" w:eastAsia="仿宋_GB2312" w:cs="Times New Roman"/>
                <w:bCs/>
                <w:kern w:val="2"/>
                <w:sz w:val="28"/>
                <w:szCs w:val="44"/>
                <w:lang w:val="en-US" w:eastAsia="zh-CN" w:bidi="ar-SA"/>
              </w:rPr>
            </w:pPr>
            <w:r>
              <w:rPr>
                <w:rFonts w:hint="default" w:ascii="Times New Roman" w:hAnsi="Times New Roman" w:eastAsia="仿宋_GB2312" w:cs="Times New Roman"/>
                <w:bCs/>
                <w:kern w:val="2"/>
                <w:sz w:val="28"/>
                <w:szCs w:val="44"/>
                <w:lang w:val="en-US" w:eastAsia="zh-CN" w:bidi="ar-SA"/>
              </w:rPr>
              <w:t>年  月  日</w:t>
            </w:r>
          </w:p>
        </w:tc>
      </w:tr>
    </w:tbl>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72" w:firstLineChars="200"/>
        <w:jc w:val="left"/>
        <w:textAlignment w:val="auto"/>
        <w:outlineLvl w:val="9"/>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备注：1</w:t>
      </w:r>
      <w:r>
        <w:rPr>
          <w:rFonts w:hint="default" w:ascii="Times New Roman" w:hAnsi="Times New Roman" w:eastAsia="仿宋_GB2312" w:cs="Times New Roman"/>
          <w:kern w:val="2"/>
          <w:sz w:val="24"/>
          <w:szCs w:val="24"/>
          <w:lang w:val="en" w:eastAsia="zh-CN" w:bidi="ar-SA"/>
        </w:rPr>
        <w:t>.</w:t>
      </w:r>
      <w:r>
        <w:rPr>
          <w:rFonts w:hint="default" w:ascii="Times New Roman" w:hAnsi="Times New Roman" w:eastAsia="仿宋_GB2312" w:cs="Times New Roman"/>
          <w:kern w:val="2"/>
          <w:sz w:val="24"/>
          <w:szCs w:val="24"/>
          <w:lang w:val="en-US" w:eastAsia="zh-CN" w:bidi="ar-SA"/>
        </w:rPr>
        <w:t>本表</w:t>
      </w:r>
      <w:r>
        <w:rPr>
          <w:rFonts w:hint="default" w:ascii="Times New Roman" w:hAnsi="Times New Roman" w:eastAsia="仿宋_GB2312" w:cs="Times New Roman"/>
          <w:color w:val="auto"/>
          <w:kern w:val="2"/>
          <w:sz w:val="24"/>
          <w:szCs w:val="24"/>
          <w:lang w:val="en-US" w:eastAsia="zh-CN" w:bidi="ar-SA"/>
        </w:rPr>
        <w:t>由人力资源社会保障行政部门收</w:t>
      </w:r>
      <w:r>
        <w:rPr>
          <w:rFonts w:hint="default" w:ascii="Times New Roman" w:hAnsi="Times New Roman" w:eastAsia="仿宋_GB2312" w:cs="Times New Roman"/>
          <w:kern w:val="2"/>
          <w:sz w:val="24"/>
          <w:szCs w:val="24"/>
          <w:lang w:val="en-US" w:eastAsia="zh-CN" w:bidi="ar-SA"/>
        </w:rPr>
        <w:t>存一份;</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1180" w:firstLineChars="500"/>
        <w:jc w:val="left"/>
        <w:textAlignment w:val="auto"/>
        <w:outlineLvl w:val="9"/>
        <w:rPr>
          <w:rFonts w:hint="default" w:ascii="Times New Roman" w:hAnsi="Times New Roman" w:eastAsia="仿宋_GB2312" w:cs="Times New Roman"/>
          <w:kern w:val="2"/>
          <w:sz w:val="24"/>
          <w:szCs w:val="24"/>
          <w:lang w:val="en" w:eastAsia="zh-CN" w:bidi="ar-SA"/>
        </w:rPr>
      </w:pPr>
      <w:r>
        <w:rPr>
          <w:rFonts w:hint="default" w:ascii="Times New Roman" w:hAnsi="Times New Roman" w:eastAsia="仿宋_GB2312" w:cs="Times New Roman"/>
          <w:kern w:val="2"/>
          <w:sz w:val="24"/>
          <w:szCs w:val="24"/>
          <w:lang w:val="en" w:eastAsia="zh-CN" w:bidi="ar-SA"/>
        </w:rPr>
        <w:t>2.</w:t>
      </w:r>
      <w:r>
        <w:rPr>
          <w:rFonts w:hint="default" w:ascii="Times New Roman" w:hAnsi="Times New Roman" w:eastAsia="仿宋_GB2312" w:cs="Times New Roman"/>
          <w:kern w:val="2"/>
          <w:sz w:val="24"/>
          <w:szCs w:val="24"/>
          <w:lang w:val="en-US" w:eastAsia="zh-CN" w:bidi="ar-SA"/>
        </w:rPr>
        <w:t>请按表格内容如实填写电子版，用A4纸双面打印</w:t>
      </w:r>
      <w:r>
        <w:rPr>
          <w:rFonts w:hint="default" w:ascii="Times New Roman" w:hAnsi="Times New Roman" w:eastAsia="仿宋_GB2312" w:cs="Times New Roman"/>
          <w:kern w:val="2"/>
          <w:sz w:val="24"/>
          <w:szCs w:val="24"/>
          <w:lang w:val="en"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1180" w:firstLineChars="500"/>
        <w:jc w:val="left"/>
        <w:textAlignment w:val="auto"/>
        <w:outlineLvl w:val="9"/>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3.请拟被推荐的专家提供以下资料：本人有效身份证件复印件、一寸免冠照</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1180" w:firstLineChars="500"/>
        <w:jc w:val="left"/>
        <w:textAlignment w:val="auto"/>
        <w:outlineLvl w:val="9"/>
        <w:rPr>
          <w:rFonts w:hint="default" w:ascii="Times New Roman" w:hAnsi="Times New Roman" w:eastAsia="仿宋_GB2312" w:cs="Times New Roman"/>
          <w:color w:val="FF0000"/>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片和学历学位、职称（资格）、荣誉、获奖等证明材料复印件。</w:t>
      </w:r>
    </w:p>
    <w:p>
      <w:pPr>
        <w:numPr>
          <w:ilvl w:val="0"/>
          <w:numId w:val="0"/>
        </w:numPr>
        <w:spacing w:beforeLines="0" w:afterLines="0" w:line="550" w:lineRule="exact"/>
        <w:ind w:firstLine="0" w:firstLineChars="0"/>
        <w:jc w:val="left"/>
        <w:outlineLvl w:val="9"/>
        <w:rPr>
          <w:rFonts w:hint="default" w:ascii="Times New Roman" w:hAnsi="Times New Roman" w:eastAsia="黑体" w:cs="Times New Roman"/>
          <w:color w:val="000000"/>
          <w:szCs w:val="32"/>
          <w:lang w:val="en-US" w:eastAsia="zh-CN"/>
        </w:rPr>
      </w:pPr>
      <w:r>
        <w:rPr>
          <w:rFonts w:hint="default" w:ascii="Times New Roman" w:hAnsi="Times New Roman" w:eastAsia="仿宋_GB2312" w:cs="Times New Roman"/>
          <w:sz w:val="24"/>
          <w:szCs w:val="24"/>
        </w:rPr>
        <w:br w:type="page"/>
      </w:r>
      <w:r>
        <w:rPr>
          <w:rFonts w:hint="default" w:ascii="Times New Roman" w:hAnsi="Times New Roman" w:eastAsia="黑体" w:cs="Times New Roman"/>
          <w:color w:val="000000"/>
          <w:szCs w:val="32"/>
        </w:rPr>
        <w:t>附件</w:t>
      </w:r>
      <w:r>
        <w:rPr>
          <w:rFonts w:hint="eastAsia" w:ascii="Times New Roman" w:hAnsi="Times New Roman" w:eastAsia="黑体" w:cs="Times New Roman"/>
          <w:color w:val="000000"/>
          <w:szCs w:val="32"/>
          <w:lang w:val="en-US" w:eastAsia="zh-CN"/>
        </w:rPr>
        <w:t>2</w:t>
      </w:r>
    </w:p>
    <w:p>
      <w:pPr>
        <w:keepNext w:val="0"/>
        <w:keepLines w:val="0"/>
        <w:pageBreakBefore w:val="0"/>
        <w:widowControl w:val="0"/>
        <w:kinsoku/>
        <w:wordWrap/>
        <w:overflowPunct/>
        <w:topLinePunct w:val="0"/>
        <w:autoSpaceDE/>
        <w:autoSpaceDN/>
        <w:bidi w:val="0"/>
        <w:adjustRightInd/>
        <w:snapToGrid/>
        <w:spacing w:beforeLines="0" w:afterLines="0" w:line="550" w:lineRule="exact"/>
        <w:jc w:val="center"/>
        <w:textAlignment w:val="auto"/>
        <w:rPr>
          <w:rFonts w:hint="default" w:ascii="Times New Roman" w:hAnsi="Times New Roman" w:eastAsia="方正小标宋简体" w:cs="Times New Roman"/>
          <w:bCs/>
          <w:color w:val="000000"/>
          <w:sz w:val="40"/>
          <w:szCs w:val="40"/>
        </w:rPr>
      </w:pPr>
    </w:p>
    <w:p>
      <w:pPr>
        <w:keepNext w:val="0"/>
        <w:keepLines w:val="0"/>
        <w:pageBreakBefore w:val="0"/>
        <w:widowControl w:val="0"/>
        <w:kinsoku/>
        <w:wordWrap/>
        <w:overflowPunct/>
        <w:topLinePunct w:val="0"/>
        <w:autoSpaceDE/>
        <w:autoSpaceDN/>
        <w:bidi w:val="0"/>
        <w:adjustRightInd/>
        <w:snapToGrid/>
        <w:spacing w:beforeLines="0" w:afterLines="0" w:line="550" w:lineRule="exact"/>
        <w:jc w:val="center"/>
        <w:textAlignment w:val="auto"/>
        <w:rPr>
          <w:rFonts w:hint="default" w:ascii="Times New Roman" w:hAnsi="Times New Roman" w:eastAsia="方正小标宋简体" w:cs="Times New Roman"/>
          <w:bCs/>
          <w:color w:val="000000"/>
          <w:sz w:val="40"/>
          <w:szCs w:val="40"/>
        </w:rPr>
      </w:pPr>
      <w:r>
        <w:rPr>
          <w:rFonts w:hint="default" w:ascii="Times New Roman" w:hAnsi="Times New Roman" w:eastAsia="方正小标宋简体" w:cs="Times New Roman"/>
          <w:bCs/>
          <w:color w:val="000000"/>
          <w:sz w:val="40"/>
          <w:szCs w:val="40"/>
        </w:rPr>
        <w:t>工伤预防项目申报指南</w:t>
      </w:r>
    </w:p>
    <w:p>
      <w:pPr>
        <w:keepNext w:val="0"/>
        <w:keepLines w:val="0"/>
        <w:pageBreakBefore w:val="0"/>
        <w:widowControl w:val="0"/>
        <w:kinsoku/>
        <w:wordWrap/>
        <w:overflowPunct/>
        <w:topLinePunct w:val="0"/>
        <w:autoSpaceDE/>
        <w:autoSpaceDN/>
        <w:bidi w:val="0"/>
        <w:adjustRightInd/>
        <w:snapToGrid/>
        <w:spacing w:beforeLines="0" w:afterLines="0" w:line="550" w:lineRule="exact"/>
        <w:ind w:firstLine="632" w:firstLineChars="200"/>
        <w:textAlignment w:val="auto"/>
        <w:rPr>
          <w:rFonts w:hint="default" w:ascii="Times New Roman" w:hAnsi="Times New Roman" w:eastAsia="方正小标宋简体" w:cs="Times New Roman"/>
          <w:bCs/>
          <w:color w:val="000000"/>
          <w:szCs w:val="32"/>
        </w:rPr>
      </w:pPr>
    </w:p>
    <w:p>
      <w:pPr>
        <w:keepNext w:val="0"/>
        <w:keepLines w:val="0"/>
        <w:pageBreakBefore w:val="0"/>
        <w:widowControl w:val="0"/>
        <w:kinsoku/>
        <w:wordWrap/>
        <w:overflowPunct/>
        <w:topLinePunct w:val="0"/>
        <w:autoSpaceDE/>
        <w:autoSpaceDN/>
        <w:bidi w:val="0"/>
        <w:adjustRightInd/>
        <w:snapToGrid/>
        <w:spacing w:beforeLines="0" w:afterLines="0" w:line="550" w:lineRule="exact"/>
        <w:ind w:left="0" w:firstLine="632" w:firstLineChars="200"/>
        <w:textAlignment w:val="auto"/>
        <w:outlineLvl w:val="9"/>
        <w:rPr>
          <w:rFonts w:hint="default" w:ascii="Times New Roman" w:hAnsi="Times New Roman" w:eastAsia="黑体" w:cs="Times New Roman"/>
          <w:bCs/>
          <w:color w:val="000000"/>
          <w:szCs w:val="32"/>
        </w:rPr>
      </w:pPr>
      <w:r>
        <w:rPr>
          <w:rFonts w:hint="default" w:ascii="Times New Roman" w:hAnsi="Times New Roman" w:eastAsia="黑体" w:cs="Times New Roman"/>
          <w:bCs/>
          <w:color w:val="000000"/>
          <w:szCs w:val="32"/>
        </w:rPr>
        <w:t>一、申报主体及基本条件</w:t>
      </w:r>
    </w:p>
    <w:p>
      <w:pPr>
        <w:keepNext w:val="0"/>
        <w:keepLines w:val="0"/>
        <w:pageBreakBefore w:val="0"/>
        <w:widowControl w:val="0"/>
        <w:kinsoku/>
        <w:wordWrap/>
        <w:overflowPunct/>
        <w:topLinePunct w:val="0"/>
        <w:autoSpaceDE/>
        <w:autoSpaceDN/>
        <w:bidi w:val="0"/>
        <w:adjustRightInd/>
        <w:snapToGrid/>
        <w:spacing w:beforeLines="0" w:afterLines="0" w:line="550" w:lineRule="exact"/>
        <w:ind w:left="0" w:firstLine="632" w:firstLineChars="200"/>
        <w:textAlignment w:val="auto"/>
        <w:outlineLvl w:val="9"/>
        <w:rPr>
          <w:rFonts w:hint="default" w:ascii="Times New Roman" w:hAnsi="Times New Roman" w:cs="Times New Roman"/>
          <w:color w:val="000000"/>
          <w:szCs w:val="32"/>
        </w:rPr>
      </w:pPr>
      <w:r>
        <w:rPr>
          <w:rFonts w:hint="default" w:ascii="Times New Roman" w:hAnsi="Times New Roman" w:cs="Times New Roman"/>
          <w:kern w:val="0"/>
          <w:szCs w:val="32"/>
        </w:rPr>
        <w:t>经相关部门批准成立，</w:t>
      </w:r>
      <w:r>
        <w:rPr>
          <w:rFonts w:hint="default" w:ascii="Times New Roman" w:hAnsi="Times New Roman" w:cs="Times New Roman"/>
          <w:color w:val="000000"/>
          <w:szCs w:val="32"/>
        </w:rPr>
        <w:t>在中华人民共和国境内合法登记（注册）、</w:t>
      </w:r>
      <w:r>
        <w:rPr>
          <w:rFonts w:hint="default" w:ascii="Times New Roman" w:hAnsi="Times New Roman" w:cs="Times New Roman"/>
          <w:kern w:val="0"/>
          <w:szCs w:val="32"/>
        </w:rPr>
        <w:t>具备法人资格、依法</w:t>
      </w:r>
      <w:r>
        <w:rPr>
          <w:rFonts w:hint="default" w:ascii="Times New Roman" w:hAnsi="Times New Roman" w:cs="Times New Roman"/>
          <w:color w:val="000000"/>
          <w:szCs w:val="32"/>
        </w:rPr>
        <w:t>独立承担民事责任、没有重大违法记录的相关行业协会和大中型企业等社会组织。</w:t>
      </w:r>
    </w:p>
    <w:p>
      <w:pPr>
        <w:keepNext w:val="0"/>
        <w:keepLines w:val="0"/>
        <w:pageBreakBefore w:val="0"/>
        <w:widowControl w:val="0"/>
        <w:kinsoku/>
        <w:wordWrap/>
        <w:overflowPunct/>
        <w:topLinePunct w:val="0"/>
        <w:autoSpaceDE/>
        <w:autoSpaceDN/>
        <w:bidi w:val="0"/>
        <w:adjustRightInd/>
        <w:snapToGrid/>
        <w:spacing w:beforeLines="0" w:afterLines="0" w:line="550" w:lineRule="exact"/>
        <w:ind w:left="0" w:firstLine="632" w:firstLineChars="200"/>
        <w:textAlignment w:val="auto"/>
        <w:outlineLvl w:val="9"/>
        <w:rPr>
          <w:rFonts w:hint="default" w:ascii="Times New Roman" w:hAnsi="Times New Roman" w:cs="Times New Roman"/>
          <w:color w:val="000000"/>
          <w:szCs w:val="32"/>
        </w:rPr>
      </w:pPr>
      <w:r>
        <w:rPr>
          <w:rFonts w:hint="default" w:ascii="Times New Roman" w:hAnsi="Times New Roman" w:eastAsia="黑体" w:cs="Times New Roman"/>
          <w:bCs/>
          <w:color w:val="000000"/>
          <w:szCs w:val="32"/>
        </w:rPr>
        <w:t>二、申报程序</w:t>
      </w:r>
    </w:p>
    <w:p>
      <w:pPr>
        <w:keepNext w:val="0"/>
        <w:keepLines w:val="0"/>
        <w:pageBreakBefore w:val="0"/>
        <w:widowControl w:val="0"/>
        <w:kinsoku/>
        <w:wordWrap/>
        <w:overflowPunct/>
        <w:topLinePunct w:val="0"/>
        <w:autoSpaceDE/>
        <w:autoSpaceDN/>
        <w:bidi w:val="0"/>
        <w:adjustRightInd/>
        <w:snapToGrid/>
        <w:spacing w:beforeLines="0" w:afterLines="0" w:line="550" w:lineRule="exact"/>
        <w:ind w:left="0" w:firstLine="632" w:firstLineChars="200"/>
        <w:textAlignment w:val="auto"/>
        <w:outlineLvl w:val="9"/>
        <w:rPr>
          <w:rFonts w:hint="default" w:ascii="Times New Roman" w:hAnsi="Times New Roman" w:cs="Times New Roman"/>
          <w:color w:val="000000"/>
          <w:szCs w:val="32"/>
        </w:rPr>
      </w:pPr>
      <w:r>
        <w:rPr>
          <w:rFonts w:hint="default" w:ascii="Times New Roman" w:hAnsi="Times New Roman" w:cs="Times New Roman"/>
          <w:color w:val="000000"/>
          <w:szCs w:val="32"/>
        </w:rPr>
        <w:t>根据人力资源社会保障行政部门发布的下一年</w:t>
      </w:r>
      <w:r>
        <w:rPr>
          <w:rFonts w:hint="eastAsia" w:ascii="Times New Roman" w:hAnsi="Times New Roman" w:cs="Times New Roman"/>
          <w:color w:val="000000"/>
          <w:szCs w:val="32"/>
          <w:lang w:eastAsia="zh-CN"/>
        </w:rPr>
        <w:t>度</w:t>
      </w:r>
      <w:r>
        <w:rPr>
          <w:rFonts w:hint="default" w:ascii="Times New Roman" w:hAnsi="Times New Roman" w:cs="Times New Roman"/>
          <w:color w:val="000000"/>
          <w:szCs w:val="32"/>
        </w:rPr>
        <w:t>工伤预防的重点领域和申报指南，于每年4至5月前申报工伤预防项目，申报程序具体如下：</w:t>
      </w:r>
    </w:p>
    <w:p>
      <w:pPr>
        <w:keepNext w:val="0"/>
        <w:keepLines w:val="0"/>
        <w:pageBreakBefore w:val="0"/>
        <w:widowControl w:val="0"/>
        <w:kinsoku/>
        <w:wordWrap/>
        <w:overflowPunct/>
        <w:topLinePunct w:val="0"/>
        <w:autoSpaceDE/>
        <w:autoSpaceDN/>
        <w:bidi w:val="0"/>
        <w:adjustRightInd/>
        <w:snapToGrid/>
        <w:spacing w:beforeLines="0" w:afterLines="0" w:line="550" w:lineRule="exact"/>
        <w:ind w:left="0" w:firstLine="632" w:firstLineChars="200"/>
        <w:textAlignment w:val="auto"/>
        <w:outlineLvl w:val="9"/>
        <w:rPr>
          <w:rFonts w:hint="default" w:ascii="Times New Roman" w:hAnsi="Times New Roman" w:cs="Times New Roman"/>
          <w:color w:val="000000"/>
          <w:szCs w:val="32"/>
        </w:rPr>
      </w:pPr>
      <w:r>
        <w:rPr>
          <w:rFonts w:hint="default" w:ascii="Times New Roman" w:hAnsi="Times New Roman" w:cs="Times New Roman"/>
          <w:color w:val="000000"/>
          <w:szCs w:val="32"/>
        </w:rPr>
        <w:t>（一）组织项目可行性研究，提出可行性研究报告；</w:t>
      </w:r>
    </w:p>
    <w:p>
      <w:pPr>
        <w:keepNext w:val="0"/>
        <w:keepLines w:val="0"/>
        <w:pageBreakBefore w:val="0"/>
        <w:widowControl w:val="0"/>
        <w:kinsoku/>
        <w:wordWrap/>
        <w:overflowPunct/>
        <w:topLinePunct w:val="0"/>
        <w:autoSpaceDE/>
        <w:autoSpaceDN/>
        <w:bidi w:val="0"/>
        <w:adjustRightInd/>
        <w:snapToGrid/>
        <w:spacing w:beforeLines="0" w:afterLines="0" w:line="550" w:lineRule="exact"/>
        <w:ind w:left="0" w:firstLine="632" w:firstLineChars="200"/>
        <w:textAlignment w:val="auto"/>
        <w:outlineLvl w:val="9"/>
        <w:rPr>
          <w:rFonts w:hint="default" w:ascii="Times New Roman" w:hAnsi="Times New Roman" w:eastAsia="楷体_GB2312" w:cs="Times New Roman"/>
          <w:color w:val="000000"/>
          <w:szCs w:val="32"/>
        </w:rPr>
      </w:pPr>
      <w:r>
        <w:rPr>
          <w:rFonts w:hint="default" w:ascii="Times New Roman" w:hAnsi="Times New Roman" w:cs="Times New Roman"/>
          <w:color w:val="000000"/>
          <w:szCs w:val="32"/>
        </w:rPr>
        <w:t>（二）编制项目实施方案、时间安排、预算，提出项目考核绩效目标；编制预算时，培训费（含师资费）应参照《关于印发&lt;中央和国家机关培训费管理办法&gt;的通知》（财行〔2016〕540号）、《关于印发&lt;省直党政机关和事业单位培训费管理办法&gt;的通知》（粤财行〔2017〕260号）和当地相关规定及项目标准执行。</w:t>
      </w:r>
    </w:p>
    <w:p>
      <w:pPr>
        <w:keepNext w:val="0"/>
        <w:keepLines w:val="0"/>
        <w:pageBreakBefore w:val="0"/>
        <w:widowControl w:val="0"/>
        <w:kinsoku/>
        <w:wordWrap/>
        <w:overflowPunct/>
        <w:topLinePunct w:val="0"/>
        <w:autoSpaceDE/>
        <w:autoSpaceDN/>
        <w:bidi w:val="0"/>
        <w:adjustRightInd/>
        <w:snapToGrid/>
        <w:spacing w:beforeLines="0" w:afterLines="0" w:line="550" w:lineRule="exact"/>
        <w:ind w:left="0" w:firstLine="608" w:firstLineChars="200"/>
        <w:textAlignment w:val="auto"/>
        <w:outlineLvl w:val="9"/>
        <w:rPr>
          <w:rFonts w:hint="default" w:ascii="Times New Roman" w:hAnsi="Times New Roman" w:cs="Times New Roman"/>
          <w:color w:val="000000"/>
          <w:szCs w:val="32"/>
        </w:rPr>
      </w:pPr>
      <w:r>
        <w:rPr>
          <w:rFonts w:hint="default" w:ascii="Times New Roman" w:hAnsi="Times New Roman" w:cs="Times New Roman"/>
          <w:color w:val="000000"/>
          <w:spacing w:val="-6"/>
          <w:szCs w:val="32"/>
        </w:rPr>
        <w:t>（三）如实填写《广东省工伤预防项目申请表》，并按规定申报</w:t>
      </w:r>
      <w:r>
        <w:rPr>
          <w:rFonts w:hint="default" w:ascii="Times New Roman" w:hAnsi="Times New Roman" w:cs="Times New Roman"/>
          <w:color w:val="000000"/>
          <w:szCs w:val="32"/>
        </w:rPr>
        <w:t>。</w:t>
      </w:r>
    </w:p>
    <w:p>
      <w:pPr>
        <w:keepNext w:val="0"/>
        <w:keepLines w:val="0"/>
        <w:pageBreakBefore w:val="0"/>
        <w:widowControl w:val="0"/>
        <w:kinsoku/>
        <w:wordWrap/>
        <w:overflowPunct/>
        <w:topLinePunct w:val="0"/>
        <w:autoSpaceDE/>
        <w:autoSpaceDN/>
        <w:bidi w:val="0"/>
        <w:adjustRightInd/>
        <w:snapToGrid/>
        <w:spacing w:beforeLines="0" w:afterLines="0" w:line="550" w:lineRule="exact"/>
        <w:ind w:left="0" w:firstLine="632" w:firstLineChars="200"/>
        <w:textAlignment w:val="auto"/>
        <w:outlineLvl w:val="9"/>
        <w:rPr>
          <w:rFonts w:hint="default" w:ascii="Times New Roman" w:hAnsi="Times New Roman" w:cs="Times New Roman"/>
          <w:color w:val="000000"/>
          <w:szCs w:val="32"/>
        </w:rPr>
      </w:pPr>
      <w:r>
        <w:rPr>
          <w:rFonts w:hint="default" w:ascii="Times New Roman" w:hAnsi="Times New Roman" w:eastAsia="黑体" w:cs="Times New Roman"/>
          <w:bCs/>
          <w:color w:val="000000"/>
          <w:szCs w:val="32"/>
        </w:rPr>
        <w:t>三、申报材料</w:t>
      </w:r>
    </w:p>
    <w:p>
      <w:pPr>
        <w:keepNext w:val="0"/>
        <w:keepLines w:val="0"/>
        <w:pageBreakBefore w:val="0"/>
        <w:widowControl w:val="0"/>
        <w:kinsoku/>
        <w:wordWrap/>
        <w:overflowPunct/>
        <w:topLinePunct w:val="0"/>
        <w:autoSpaceDE/>
        <w:autoSpaceDN/>
        <w:bidi w:val="0"/>
        <w:adjustRightInd/>
        <w:snapToGrid/>
        <w:spacing w:beforeLines="0" w:afterLines="0" w:line="550" w:lineRule="exact"/>
        <w:ind w:left="0" w:firstLine="632" w:firstLineChars="200"/>
        <w:textAlignment w:val="auto"/>
        <w:outlineLvl w:val="9"/>
        <w:rPr>
          <w:rFonts w:hint="default" w:ascii="Times New Roman" w:hAnsi="Times New Roman" w:cs="Times New Roman"/>
          <w:color w:val="000000"/>
          <w:szCs w:val="32"/>
        </w:rPr>
      </w:pPr>
      <w:r>
        <w:rPr>
          <w:rFonts w:hint="default" w:ascii="Times New Roman" w:hAnsi="Times New Roman" w:cs="Times New Roman"/>
          <w:color w:val="000000"/>
          <w:szCs w:val="32"/>
        </w:rPr>
        <w:t>工伤预防项目申报应附以下材料：</w:t>
      </w:r>
    </w:p>
    <w:p>
      <w:pPr>
        <w:keepNext w:val="0"/>
        <w:keepLines w:val="0"/>
        <w:pageBreakBefore w:val="0"/>
        <w:widowControl w:val="0"/>
        <w:kinsoku/>
        <w:wordWrap/>
        <w:overflowPunct/>
        <w:topLinePunct w:val="0"/>
        <w:autoSpaceDE/>
        <w:autoSpaceDN/>
        <w:bidi w:val="0"/>
        <w:adjustRightInd/>
        <w:snapToGrid/>
        <w:spacing w:beforeLines="0" w:afterLines="0" w:line="550" w:lineRule="exact"/>
        <w:ind w:left="0" w:firstLine="632"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dstrike w:val="0"/>
          <w:color w:val="000000"/>
          <w:kern w:val="2"/>
          <w:sz w:val="32"/>
          <w:szCs w:val="32"/>
          <w:lang w:val="en-US" w:eastAsia="zh-CN" w:bidi="ar-SA"/>
        </w:rPr>
        <w:t>（一）</w:t>
      </w:r>
      <w:r>
        <w:rPr>
          <w:rFonts w:hint="default" w:ascii="Times New Roman" w:hAnsi="Times New Roman" w:cs="Times New Roman"/>
          <w:color w:val="000000"/>
          <w:spacing w:val="0"/>
          <w:szCs w:val="32"/>
        </w:rPr>
        <w:t>广东省</w:t>
      </w:r>
      <w:r>
        <w:rPr>
          <w:rFonts w:hint="default" w:ascii="Times New Roman" w:hAnsi="Times New Roman" w:eastAsia="仿宋_GB2312" w:cs="Times New Roman"/>
          <w:color w:val="000000"/>
          <w:kern w:val="2"/>
          <w:sz w:val="32"/>
          <w:szCs w:val="32"/>
          <w:lang w:val="en-US" w:eastAsia="zh-CN" w:bidi="ar-SA"/>
        </w:rPr>
        <w:t>工伤预防项目申请表；</w:t>
      </w:r>
    </w:p>
    <w:p>
      <w:pPr>
        <w:keepNext w:val="0"/>
        <w:keepLines w:val="0"/>
        <w:pageBreakBefore w:val="0"/>
        <w:widowControl w:val="0"/>
        <w:kinsoku/>
        <w:wordWrap/>
        <w:overflowPunct/>
        <w:topLinePunct w:val="0"/>
        <w:autoSpaceDE/>
        <w:autoSpaceDN/>
        <w:bidi w:val="0"/>
        <w:adjustRightInd/>
        <w:snapToGrid/>
        <w:spacing w:beforeLines="0" w:afterLines="0" w:line="550" w:lineRule="exact"/>
        <w:ind w:left="0" w:firstLine="632"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dstrike w:val="0"/>
          <w:color w:val="000000"/>
          <w:kern w:val="2"/>
          <w:sz w:val="32"/>
          <w:szCs w:val="32"/>
          <w:lang w:val="en-US" w:eastAsia="zh-CN" w:bidi="ar-SA"/>
        </w:rPr>
        <w:t>（二）</w:t>
      </w:r>
      <w:r>
        <w:rPr>
          <w:rFonts w:hint="default" w:ascii="Times New Roman" w:hAnsi="Times New Roman" w:eastAsia="仿宋_GB2312" w:cs="Times New Roman"/>
          <w:color w:val="000000"/>
          <w:kern w:val="2"/>
          <w:sz w:val="32"/>
          <w:szCs w:val="32"/>
          <w:lang w:val="en-US" w:eastAsia="zh-CN" w:bidi="ar-SA"/>
        </w:rPr>
        <w:t>工伤预防项目可行性研究报告和实施计划方案；</w:t>
      </w:r>
    </w:p>
    <w:p>
      <w:pPr>
        <w:keepNext w:val="0"/>
        <w:keepLines w:val="0"/>
        <w:pageBreakBefore w:val="0"/>
        <w:widowControl w:val="0"/>
        <w:kinsoku/>
        <w:wordWrap/>
        <w:overflowPunct/>
        <w:topLinePunct w:val="0"/>
        <w:autoSpaceDE/>
        <w:autoSpaceDN/>
        <w:bidi w:val="0"/>
        <w:adjustRightInd/>
        <w:snapToGrid/>
        <w:spacing w:beforeLines="0" w:afterLines="0" w:line="550" w:lineRule="exact"/>
        <w:ind w:left="0" w:firstLine="632"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dstrike w:val="0"/>
          <w:color w:val="000000"/>
          <w:kern w:val="2"/>
          <w:sz w:val="32"/>
          <w:szCs w:val="32"/>
          <w:lang w:val="en-US" w:eastAsia="zh-CN" w:bidi="ar-SA"/>
        </w:rPr>
        <w:t>（三）</w:t>
      </w:r>
      <w:r>
        <w:rPr>
          <w:rFonts w:hint="default" w:ascii="Times New Roman" w:hAnsi="Times New Roman" w:eastAsia="仿宋_GB2312" w:cs="Times New Roman"/>
          <w:b w:val="0"/>
          <w:bCs w:val="0"/>
          <w:i w:val="0"/>
          <w:iCs w:val="0"/>
          <w:color w:val="000000"/>
          <w:spacing w:val="0"/>
          <w:kern w:val="2"/>
          <w:sz w:val="32"/>
          <w:szCs w:val="32"/>
          <w:highlight w:val="none"/>
          <w:u w:val="none" w:color="auto"/>
          <w:shd w:val="clear" w:color="auto" w:fill="auto"/>
          <w:lang w:val="en-US" w:eastAsia="zh-CN"/>
        </w:rPr>
        <w:t>从事工伤预防相关宣传、培训业务两年以上的佐证资料</w:t>
      </w:r>
      <w:r>
        <w:rPr>
          <w:rFonts w:hint="default" w:ascii="Times New Roman" w:hAnsi="Times New Roman" w:eastAsia="仿宋_GB2312" w:cs="Times New Roman"/>
          <w:color w:val="000000"/>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beforeLines="0" w:afterLines="0" w:line="550" w:lineRule="exact"/>
        <w:ind w:left="0" w:leftChars="0" w:right="0" w:rightChars="0" w:firstLine="632" w:firstLineChars="200"/>
        <w:jc w:val="both"/>
        <w:textAlignment w:val="auto"/>
        <w:outlineLvl w:val="9"/>
        <w:rPr>
          <w:rFonts w:hint="default" w:ascii="Times New Roman" w:hAnsi="Times New Roman" w:eastAsia="仿宋_GB2312" w:cs="Times New Roman"/>
          <w:b w:val="0"/>
          <w:bCs w:val="0"/>
          <w:i w:val="0"/>
          <w:iCs w:val="0"/>
          <w:color w:val="000000"/>
          <w:spacing w:val="0"/>
          <w:sz w:val="32"/>
          <w:szCs w:val="32"/>
          <w:highlight w:val="none"/>
          <w:u w:val="none" w:color="auto"/>
          <w:shd w:val="clear" w:color="auto" w:fill="auto"/>
          <w:lang w:eastAsia="zh-CN"/>
        </w:rPr>
      </w:pPr>
      <w:r>
        <w:rPr>
          <w:rFonts w:hint="default" w:ascii="Times New Roman" w:hAnsi="Times New Roman" w:eastAsia="仿宋_GB2312" w:cs="Times New Roman"/>
          <w:b w:val="0"/>
          <w:bCs w:val="0"/>
          <w:i w:val="0"/>
          <w:iCs w:val="0"/>
          <w:color w:val="000000"/>
          <w:spacing w:val="0"/>
          <w:sz w:val="32"/>
          <w:szCs w:val="32"/>
          <w:highlight w:val="none"/>
          <w:u w:val="none" w:color="auto"/>
          <w:shd w:val="clear" w:color="auto" w:fill="auto"/>
          <w:lang w:eastAsia="zh-CN"/>
        </w:rPr>
        <w:t>（</w:t>
      </w:r>
      <w:r>
        <w:rPr>
          <w:rFonts w:hint="default" w:ascii="Times New Roman" w:hAnsi="Times New Roman" w:eastAsia="仿宋_GB2312" w:cs="Times New Roman"/>
          <w:b w:val="0"/>
          <w:bCs w:val="0"/>
          <w:i w:val="0"/>
          <w:iCs w:val="0"/>
          <w:color w:val="000000"/>
          <w:spacing w:val="0"/>
          <w:sz w:val="32"/>
          <w:szCs w:val="32"/>
          <w:highlight w:val="none"/>
          <w:u w:val="none" w:color="auto"/>
          <w:shd w:val="clear" w:color="auto" w:fill="auto"/>
          <w:lang w:val="en-US" w:eastAsia="zh-CN"/>
        </w:rPr>
        <w:t>四</w:t>
      </w:r>
      <w:r>
        <w:rPr>
          <w:rFonts w:hint="default" w:ascii="Times New Roman" w:hAnsi="Times New Roman" w:eastAsia="仿宋_GB2312" w:cs="Times New Roman"/>
          <w:b w:val="0"/>
          <w:bCs w:val="0"/>
          <w:i w:val="0"/>
          <w:iCs w:val="0"/>
          <w:color w:val="000000"/>
          <w:spacing w:val="0"/>
          <w:sz w:val="32"/>
          <w:szCs w:val="32"/>
          <w:highlight w:val="none"/>
          <w:u w:val="none" w:color="auto"/>
          <w:shd w:val="clear" w:color="auto" w:fill="auto"/>
          <w:lang w:eastAsia="zh-CN"/>
        </w:rPr>
        <w:t>）</w:t>
      </w:r>
      <w:r>
        <w:rPr>
          <w:rFonts w:hint="default" w:ascii="Times New Roman" w:hAnsi="Times New Roman" w:eastAsia="仿宋_GB2312" w:cs="Times New Roman"/>
          <w:b w:val="0"/>
          <w:bCs w:val="0"/>
          <w:i w:val="0"/>
          <w:iCs w:val="0"/>
          <w:color w:val="000000"/>
          <w:spacing w:val="0"/>
          <w:kern w:val="2"/>
          <w:sz w:val="32"/>
          <w:szCs w:val="32"/>
          <w:highlight w:val="none"/>
          <w:u w:val="none" w:color="auto"/>
          <w:shd w:val="clear" w:color="auto" w:fill="auto"/>
          <w:lang w:val="en-US" w:eastAsia="zh-CN"/>
        </w:rPr>
        <w:t>申报机构具备良好市场信誉，以及提供工伤预防服务相应的专业人员、硬件</w:t>
      </w:r>
      <w:r>
        <w:rPr>
          <w:rFonts w:hint="eastAsia" w:ascii="Times New Roman" w:hAnsi="Times New Roman" w:cs="Times New Roman"/>
          <w:b w:val="0"/>
          <w:bCs w:val="0"/>
          <w:i w:val="0"/>
          <w:iCs w:val="0"/>
          <w:color w:val="000000"/>
          <w:spacing w:val="0"/>
          <w:kern w:val="2"/>
          <w:sz w:val="32"/>
          <w:szCs w:val="32"/>
          <w:highlight w:val="none"/>
          <w:u w:val="none" w:color="auto"/>
          <w:shd w:val="clear" w:color="auto" w:fill="auto"/>
          <w:lang w:val="en-US" w:eastAsia="zh-CN"/>
        </w:rPr>
        <w:t>设施</w:t>
      </w:r>
      <w:r>
        <w:rPr>
          <w:rFonts w:hint="default" w:ascii="Times New Roman" w:hAnsi="Times New Roman" w:eastAsia="仿宋_GB2312" w:cs="Times New Roman"/>
          <w:b w:val="0"/>
          <w:bCs w:val="0"/>
          <w:i w:val="0"/>
          <w:iCs w:val="0"/>
          <w:color w:val="000000"/>
          <w:spacing w:val="0"/>
          <w:kern w:val="2"/>
          <w:sz w:val="32"/>
          <w:szCs w:val="32"/>
          <w:highlight w:val="none"/>
          <w:u w:val="none" w:color="auto"/>
          <w:shd w:val="clear" w:color="auto" w:fill="auto"/>
          <w:lang w:val="en-US" w:eastAsia="zh-CN"/>
        </w:rPr>
        <w:t>和技术手段等佐证资料。</w:t>
      </w:r>
    </w:p>
    <w:p>
      <w:pPr>
        <w:keepNext w:val="0"/>
        <w:keepLines w:val="0"/>
        <w:pageBreakBefore w:val="0"/>
        <w:widowControl w:val="0"/>
        <w:kinsoku/>
        <w:wordWrap/>
        <w:overflowPunct/>
        <w:topLinePunct w:val="0"/>
        <w:autoSpaceDE/>
        <w:autoSpaceDN/>
        <w:bidi w:val="0"/>
        <w:adjustRightInd/>
        <w:snapToGrid/>
        <w:spacing w:beforeLines="0" w:afterLines="0" w:line="550" w:lineRule="exact"/>
        <w:ind w:left="0" w:firstLine="632"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以上材料提供复印件，并加盖“与原件一致”的单位公章，原件备查。</w:t>
      </w:r>
    </w:p>
    <w:p>
      <w:pPr>
        <w:keepNext w:val="0"/>
        <w:keepLines w:val="0"/>
        <w:pageBreakBefore w:val="0"/>
        <w:widowControl w:val="0"/>
        <w:kinsoku/>
        <w:wordWrap/>
        <w:overflowPunct/>
        <w:topLinePunct w:val="0"/>
        <w:autoSpaceDE/>
        <w:autoSpaceDN/>
        <w:bidi w:val="0"/>
        <w:adjustRightInd/>
        <w:snapToGrid/>
        <w:spacing w:beforeLines="0" w:afterLines="0" w:line="550" w:lineRule="exact"/>
        <w:ind w:left="0" w:firstLine="632" w:firstLineChars="200"/>
        <w:textAlignment w:val="auto"/>
        <w:outlineLvl w:val="9"/>
        <w:rPr>
          <w:rFonts w:hint="default" w:ascii="Times New Roman" w:hAnsi="Times New Roman" w:eastAsia="黑体" w:cs="Times New Roman"/>
          <w:bCs/>
          <w:color w:val="000000"/>
          <w:kern w:val="0"/>
          <w:szCs w:val="32"/>
        </w:rPr>
      </w:pPr>
      <w:r>
        <w:rPr>
          <w:rFonts w:hint="default" w:ascii="Times New Roman" w:hAnsi="Times New Roman" w:eastAsia="黑体" w:cs="Times New Roman"/>
          <w:bCs/>
          <w:color w:val="000000"/>
          <w:kern w:val="0"/>
          <w:szCs w:val="32"/>
        </w:rPr>
        <w:t>四、其他事项</w:t>
      </w:r>
    </w:p>
    <w:p>
      <w:pPr>
        <w:keepNext w:val="0"/>
        <w:keepLines w:val="0"/>
        <w:pageBreakBefore w:val="0"/>
        <w:widowControl w:val="0"/>
        <w:kinsoku/>
        <w:wordWrap/>
        <w:overflowPunct/>
        <w:topLinePunct w:val="0"/>
        <w:autoSpaceDE/>
        <w:autoSpaceDN/>
        <w:bidi w:val="0"/>
        <w:adjustRightInd/>
        <w:snapToGrid/>
        <w:spacing w:beforeLines="0" w:afterLines="0" w:line="550" w:lineRule="exact"/>
        <w:ind w:left="0" w:firstLine="632" w:firstLineChars="200"/>
        <w:jc w:val="both"/>
        <w:textAlignment w:val="auto"/>
        <w:outlineLvl w:val="9"/>
        <w:rPr>
          <w:rFonts w:hint="default" w:ascii="Times New Roman" w:hAnsi="Times New Roman"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各地人力资源社会保障部门规定的相关要求</w:t>
      </w:r>
      <w:r>
        <w:rPr>
          <w:rFonts w:hint="default" w:ascii="Times New Roman" w:hAnsi="Times New Roman" w:cs="Times New Roman"/>
          <w:color w:val="000000"/>
          <w:kern w:val="2"/>
          <w:sz w:val="32"/>
          <w:szCs w:val="32"/>
          <w:lang w:val="en-US" w:eastAsia="zh-CN" w:bidi="ar-SA"/>
        </w:rPr>
        <w:t>。</w:t>
      </w:r>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50" w:lineRule="exact"/>
        <w:ind w:left="0" w:firstLine="632" w:firstLineChars="200"/>
        <w:textAlignment w:val="auto"/>
        <w:rPr>
          <w:rFonts w:hint="default" w:ascii="Times New Roman" w:hAnsi="Times New Roman" w:eastAsia="黑体" w:cs="Times New Roman"/>
          <w:bCs/>
          <w:color w:val="auto"/>
          <w:kern w:val="0"/>
          <w:szCs w:val="32"/>
          <w:lang w:eastAsia="zh-CN"/>
        </w:rPr>
      </w:pPr>
      <w:r>
        <w:rPr>
          <w:rFonts w:hint="default" w:ascii="Times New Roman" w:hAnsi="Times New Roman" w:eastAsia="黑体" w:cs="Times New Roman"/>
          <w:bCs/>
          <w:color w:val="auto"/>
          <w:kern w:val="0"/>
          <w:szCs w:val="32"/>
          <w:lang w:eastAsia="zh-CN"/>
        </w:rPr>
        <w:t>对绩效指标的说明</w:t>
      </w:r>
    </w:p>
    <w:p>
      <w:pPr>
        <w:keepNext w:val="0"/>
        <w:keepLines w:val="0"/>
        <w:adjustRightInd/>
        <w:spacing w:beforeLines="0" w:afterLines="0" w:line="550" w:lineRule="exact"/>
        <w:ind w:firstLine="632" w:firstLineChars="200"/>
        <w:textAlignment w:val="auto"/>
        <w:outlineLvl w:val="9"/>
        <w:rPr>
          <w:rFonts w:hint="default" w:ascii="Times New Roman" w:hAnsi="Times New Roman" w:eastAsia="仿宋_GB2312" w:cs="Times New Roman"/>
          <w:color w:val="000000"/>
          <w:szCs w:val="32"/>
          <w:lang w:val="en-US" w:eastAsia="zh-CN"/>
        </w:rPr>
      </w:pPr>
      <w:r>
        <w:rPr>
          <w:rFonts w:hint="default" w:ascii="Times New Roman" w:hAnsi="Times New Roman" w:eastAsia="仿宋_GB2312" w:cs="Times New Roman"/>
          <w:color w:val="000000"/>
          <w:szCs w:val="32"/>
          <w:lang w:val="en-US" w:eastAsia="zh-CN"/>
        </w:rPr>
        <w:t>“培训对象的工伤预防知识技能”考核内容：应围绕工伤预防、安全生产、职业健康相关知识，体现当次培训所涉内容，符合培训实际情况，具有针对性、难易适中，</w:t>
      </w:r>
      <w:r>
        <w:rPr>
          <w:rFonts w:hint="eastAsia" w:ascii="Times New Roman" w:hAnsi="Times New Roman" w:cs="Times New Roman"/>
          <w:color w:val="000000"/>
          <w:szCs w:val="32"/>
          <w:lang w:val="en-US" w:eastAsia="zh-CN"/>
        </w:rPr>
        <w:t>能够</w:t>
      </w:r>
      <w:r>
        <w:rPr>
          <w:rFonts w:hint="default" w:ascii="Times New Roman" w:hAnsi="Times New Roman" w:eastAsia="仿宋_GB2312" w:cs="Times New Roman"/>
          <w:color w:val="000000"/>
          <w:szCs w:val="32"/>
          <w:lang w:val="en-US" w:eastAsia="zh-CN"/>
        </w:rPr>
        <w:t>科学客观评价培训对象对所学培训内容的掌握程度。考核方式：理论知识考核应明确合格分数线，合格分数线原则上应不低于70分，试题应采用客观题，使用纸质试卷考核或具有实名制功能的线上考试平台进行考核</w:t>
      </w:r>
      <w:r>
        <w:rPr>
          <w:rFonts w:hint="eastAsia" w:ascii="Times New Roman" w:hAnsi="Times New Roman" w:cs="Times New Roman"/>
          <w:color w:val="000000"/>
          <w:szCs w:val="32"/>
          <w:lang w:val="en-US" w:eastAsia="zh-CN"/>
        </w:rPr>
        <w:t>；</w:t>
      </w:r>
      <w:r>
        <w:rPr>
          <w:rFonts w:hint="default" w:ascii="Times New Roman" w:hAnsi="Times New Roman" w:eastAsia="仿宋_GB2312" w:cs="Times New Roman"/>
          <w:color w:val="000000"/>
          <w:szCs w:val="32"/>
          <w:lang w:val="en-US" w:eastAsia="zh-CN"/>
        </w:rPr>
        <w:t xml:space="preserve">实操技能考核应明确考核目标和内容，制订科学客观的评分标准和合格标准，建立由3名及以上的相关专业技术人员组成的考评小组，对培训对象考核结果做好记录、汇总。培训对象的工伤预防知识技能考核合格率=通过工伤预防知识技能考核的培训对象人数/参加工伤预防知识技能考核的人数*100%。  </w:t>
      </w:r>
    </w:p>
    <w:p>
      <w:pPr>
        <w:keepNext w:val="0"/>
        <w:keepLines w:val="0"/>
        <w:pageBreakBefore w:val="0"/>
        <w:widowControl w:val="0"/>
        <w:kinsoku/>
        <w:wordWrap/>
        <w:overflowPunct/>
        <w:topLinePunct w:val="0"/>
        <w:autoSpaceDE/>
        <w:autoSpaceDN/>
        <w:bidi w:val="0"/>
        <w:adjustRightInd/>
        <w:snapToGrid/>
        <w:spacing w:beforeLines="0" w:afterLines="0" w:line="550" w:lineRule="exact"/>
        <w:textAlignment w:val="auto"/>
        <w:outlineLvl w:val="9"/>
        <w:rPr>
          <w:rFonts w:hint="default" w:ascii="Times New Roman" w:hAnsi="Times New Roman" w:eastAsia="楷体_GB2312" w:cs="Times New Roman"/>
          <w:b w:val="0"/>
          <w:bCs w:val="0"/>
          <w:color w:val="auto"/>
          <w:kern w:val="0"/>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Lines="0" w:afterLines="0" w:line="550" w:lineRule="exact"/>
        <w:ind w:firstLine="632" w:firstLineChars="200"/>
        <w:textAlignment w:val="auto"/>
        <w:outlineLvl w:val="9"/>
        <w:rPr>
          <w:rFonts w:hint="default" w:ascii="Times New Roman" w:hAnsi="Times New Roman" w:eastAsia="楷体_GB2312" w:cs="Times New Roman"/>
          <w:b w:val="0"/>
          <w:bCs w:val="0"/>
          <w:color w:val="auto"/>
          <w:kern w:val="0"/>
          <w:szCs w:val="32"/>
        </w:rPr>
        <w:sectPr>
          <w:footerReference r:id="rId5" w:type="first"/>
          <w:headerReference r:id="rId3" w:type="default"/>
          <w:footerReference r:id="rId4" w:type="default"/>
          <w:pgSz w:w="11906" w:h="16838"/>
          <w:pgMar w:top="2098" w:right="1474" w:bottom="1984" w:left="1587" w:header="1304" w:footer="1417" w:gutter="0"/>
          <w:pgNumType w:fmt="decimal" w:start="1"/>
          <w:cols w:space="720" w:num="1"/>
          <w:docGrid w:type="linesAndChars" w:linePitch="571" w:charSpace="-842"/>
        </w:sectPr>
      </w:pPr>
    </w:p>
    <w:p>
      <w:pPr>
        <w:keepNext w:val="0"/>
        <w:keepLines w:val="0"/>
        <w:pageBreakBefore w:val="0"/>
        <w:widowControl w:val="0"/>
        <w:kinsoku/>
        <w:wordWrap/>
        <w:overflowPunct/>
        <w:topLinePunct w:val="0"/>
        <w:autoSpaceDE/>
        <w:autoSpaceDN/>
        <w:bidi w:val="0"/>
        <w:adjustRightInd/>
        <w:snapToGrid/>
        <w:spacing w:line="540" w:lineRule="exact"/>
        <w:textAlignment w:val="auto"/>
        <w:outlineLvl w:val="8"/>
        <w:rPr>
          <w:rFonts w:hint="default" w:ascii="Times New Roman" w:hAnsi="Times New Roman" w:eastAsia="黑体" w:cs="Times New Roman"/>
          <w:b/>
          <w:bCs/>
          <w:color w:val="000000"/>
          <w:szCs w:val="32"/>
        </w:rPr>
      </w:pPr>
      <w:r>
        <w:rPr>
          <w:rFonts w:hint="default" w:ascii="Times New Roman" w:hAnsi="Times New Roman" w:eastAsia="黑体" w:cs="Times New Roman"/>
          <w:color w:val="000000"/>
          <w:szCs w:val="32"/>
        </w:rPr>
        <w:t>附件</w:t>
      </w:r>
      <w:r>
        <w:rPr>
          <w:rFonts w:hint="eastAsia" w:ascii="Times New Roman" w:hAnsi="Times New Roman" w:eastAsia="黑体" w:cs="Times New Roman"/>
          <w:color w:val="000000"/>
          <w:szCs w:val="32"/>
          <w:lang w:val="en-US" w:eastAsia="zh-CN"/>
        </w:rPr>
        <w:t>3</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bCs/>
          <w:color w:val="000000"/>
          <w:sz w:val="40"/>
          <w:szCs w:val="40"/>
        </w:rPr>
      </w:pPr>
      <w:r>
        <w:rPr>
          <w:rFonts w:hint="default" w:ascii="Times New Roman" w:hAnsi="Times New Roman" w:eastAsia="方正小标宋简体" w:cs="Times New Roman"/>
          <w:bCs/>
          <w:color w:val="000000"/>
          <w:sz w:val="40"/>
          <w:szCs w:val="40"/>
        </w:rPr>
        <w:t>广东省工伤预防项目申请表</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outlineLvl w:val="8"/>
        <w:rPr>
          <w:rFonts w:hint="default" w:ascii="Times New Roman" w:hAnsi="Times New Roman" w:cs="Times New Roman"/>
          <w:bCs/>
          <w:color w:val="000000"/>
          <w:sz w:val="28"/>
          <w:szCs w:val="28"/>
        </w:rPr>
      </w:pPr>
      <w:r>
        <w:rPr>
          <w:rFonts w:hint="default" w:ascii="Times New Roman" w:hAnsi="Times New Roman" w:cs="Times New Roman"/>
          <w:bCs/>
          <w:color w:val="000000"/>
          <w:sz w:val="28"/>
          <w:szCs w:val="28"/>
        </w:rPr>
        <w:t xml:space="preserve">           </w:t>
      </w:r>
      <w:r>
        <w:rPr>
          <w:rFonts w:hint="default" w:ascii="Times New Roman" w:hAnsi="Times New Roman" w:cs="Times New Roman"/>
          <w:bCs/>
          <w:color w:val="000000"/>
          <w:sz w:val="28"/>
          <w:szCs w:val="28"/>
          <w:lang w:val="en-US" w:eastAsia="zh-CN"/>
        </w:rPr>
        <w:t xml:space="preserve">                                   </w:t>
      </w:r>
      <w:r>
        <w:rPr>
          <w:rFonts w:hint="default" w:ascii="Times New Roman" w:hAnsi="Times New Roman" w:cs="Times New Roman"/>
          <w:bCs/>
          <w:color w:val="000000"/>
          <w:sz w:val="28"/>
          <w:szCs w:val="28"/>
        </w:rPr>
        <w:t>填报日期：</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1"/>
        <w:gridCol w:w="1764"/>
        <w:gridCol w:w="116"/>
        <w:gridCol w:w="713"/>
        <w:gridCol w:w="1012"/>
        <w:gridCol w:w="1581"/>
        <w:gridCol w:w="144"/>
        <w:gridCol w:w="17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11"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申报机构</w:t>
            </w:r>
          </w:p>
        </w:tc>
        <w:tc>
          <w:tcPr>
            <w:tcW w:w="259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c>
          <w:tcPr>
            <w:tcW w:w="259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FF0000"/>
                <w:sz w:val="28"/>
                <w:szCs w:val="28"/>
                <w:lang w:eastAsia="zh-CN"/>
              </w:rPr>
            </w:pPr>
            <w:r>
              <w:rPr>
                <w:rFonts w:hint="default" w:ascii="Times New Roman" w:hAnsi="Times New Roman" w:eastAsia="黑体" w:cs="Times New Roman"/>
                <w:color w:val="000000"/>
                <w:sz w:val="28"/>
                <w:szCs w:val="28"/>
                <w:lang w:eastAsia="zh-CN"/>
              </w:rPr>
              <w:t>组织</w:t>
            </w:r>
            <w:r>
              <w:rPr>
                <w:rFonts w:hint="default" w:ascii="Times New Roman" w:hAnsi="Times New Roman" w:eastAsia="黑体" w:cs="Times New Roman"/>
                <w:color w:val="000000"/>
                <w:sz w:val="28"/>
                <w:szCs w:val="28"/>
              </w:rPr>
              <w:t>机构代码</w:t>
            </w:r>
          </w:p>
        </w:tc>
        <w:tc>
          <w:tcPr>
            <w:tcW w:w="18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11"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项目名称</w:t>
            </w:r>
          </w:p>
        </w:tc>
        <w:tc>
          <w:tcPr>
            <w:tcW w:w="259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c>
          <w:tcPr>
            <w:tcW w:w="259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成立年限</w:t>
            </w:r>
          </w:p>
        </w:tc>
        <w:tc>
          <w:tcPr>
            <w:tcW w:w="18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11"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主管部门</w:t>
            </w:r>
          </w:p>
        </w:tc>
        <w:tc>
          <w:tcPr>
            <w:tcW w:w="259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c>
          <w:tcPr>
            <w:tcW w:w="259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所属行业</w:t>
            </w:r>
          </w:p>
        </w:tc>
        <w:tc>
          <w:tcPr>
            <w:tcW w:w="18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2211"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lang w:eastAsia="zh-CN"/>
              </w:rPr>
              <w:t>主要</w:t>
            </w:r>
            <w:r>
              <w:rPr>
                <w:rFonts w:hint="default" w:ascii="Times New Roman" w:hAnsi="Times New Roman" w:eastAsia="黑体" w:cs="Times New Roman"/>
                <w:color w:val="000000"/>
                <w:sz w:val="28"/>
                <w:szCs w:val="28"/>
              </w:rPr>
              <w:t>业务范围</w:t>
            </w:r>
          </w:p>
        </w:tc>
        <w:tc>
          <w:tcPr>
            <w:tcW w:w="7056" w:type="dxa"/>
            <w:gridSpan w:val="7"/>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21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预算金额</w:t>
            </w:r>
          </w:p>
        </w:tc>
        <w:tc>
          <w:tcPr>
            <w:tcW w:w="259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c>
          <w:tcPr>
            <w:tcW w:w="259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开展宣传和培训</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相关业务年限</w:t>
            </w:r>
          </w:p>
        </w:tc>
        <w:tc>
          <w:tcPr>
            <w:tcW w:w="18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1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lang w:eastAsia="zh-CN"/>
              </w:rPr>
            </w:pPr>
            <w:r>
              <w:rPr>
                <w:rFonts w:hint="default" w:ascii="Times New Roman" w:hAnsi="Times New Roman" w:eastAsia="黑体" w:cs="Times New Roman"/>
                <w:color w:val="000000"/>
                <w:sz w:val="28"/>
                <w:szCs w:val="28"/>
                <w:lang w:eastAsia="zh-CN"/>
              </w:rPr>
              <w:t>项目计划</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8"/>
              <w:rPr>
                <w:rFonts w:hint="default" w:ascii="Times New Roman" w:hAnsi="Times New Roman" w:eastAsia="黑体" w:cs="Times New Roman"/>
                <w:color w:val="FF0000"/>
                <w:sz w:val="28"/>
                <w:szCs w:val="28"/>
                <w:lang w:val="en-US" w:eastAsia="zh-CN"/>
              </w:rPr>
            </w:pPr>
            <w:r>
              <w:rPr>
                <w:rFonts w:hint="default" w:ascii="Times New Roman" w:hAnsi="Times New Roman" w:eastAsia="黑体" w:cs="Times New Roman"/>
                <w:color w:val="000000"/>
                <w:sz w:val="28"/>
                <w:szCs w:val="28"/>
                <w:lang w:eastAsia="zh-CN"/>
              </w:rPr>
              <w:t>启动日期</w:t>
            </w:r>
          </w:p>
        </w:tc>
        <w:tc>
          <w:tcPr>
            <w:tcW w:w="259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8"/>
              <w:rPr>
                <w:rFonts w:hint="default" w:ascii="Times New Roman" w:hAnsi="Times New Roman" w:eastAsia="黑体" w:cs="Times New Roman"/>
                <w:color w:val="FF0000"/>
                <w:sz w:val="28"/>
                <w:szCs w:val="28"/>
                <w:lang w:eastAsia="zh-CN"/>
              </w:rPr>
            </w:pPr>
          </w:p>
        </w:tc>
        <w:tc>
          <w:tcPr>
            <w:tcW w:w="259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lang w:eastAsia="zh-CN"/>
              </w:rPr>
            </w:pPr>
            <w:r>
              <w:rPr>
                <w:rFonts w:hint="default" w:ascii="Times New Roman" w:hAnsi="Times New Roman" w:eastAsia="黑体" w:cs="Times New Roman"/>
                <w:color w:val="000000"/>
                <w:sz w:val="28"/>
                <w:szCs w:val="28"/>
                <w:lang w:eastAsia="zh-CN"/>
              </w:rPr>
              <w:t>项目计划</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8"/>
              <w:rPr>
                <w:rFonts w:hint="default" w:ascii="Times New Roman" w:hAnsi="Times New Roman" w:eastAsia="黑体" w:cs="Times New Roman"/>
                <w:color w:val="FF0000"/>
                <w:sz w:val="28"/>
                <w:szCs w:val="28"/>
                <w:lang w:eastAsia="zh-CN"/>
              </w:rPr>
            </w:pPr>
            <w:r>
              <w:rPr>
                <w:rFonts w:hint="default" w:ascii="Times New Roman" w:hAnsi="Times New Roman" w:eastAsia="黑体" w:cs="Times New Roman"/>
                <w:color w:val="000000"/>
                <w:sz w:val="28"/>
                <w:szCs w:val="28"/>
                <w:lang w:eastAsia="zh-CN"/>
              </w:rPr>
              <w:t>结束日期</w:t>
            </w:r>
          </w:p>
        </w:tc>
        <w:tc>
          <w:tcPr>
            <w:tcW w:w="18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FF0000"/>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221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lang w:eastAsia="zh-CN"/>
              </w:rPr>
              <w:t>工伤预防相关</w:t>
            </w:r>
            <w:r>
              <w:rPr>
                <w:rFonts w:hint="default" w:ascii="Times New Roman" w:hAnsi="Times New Roman" w:eastAsia="黑体" w:cs="Times New Roman"/>
                <w:color w:val="000000"/>
                <w:sz w:val="28"/>
                <w:szCs w:val="28"/>
              </w:rPr>
              <w:t>专业技术人员结构及数量情况</w:t>
            </w:r>
          </w:p>
        </w:tc>
        <w:tc>
          <w:tcPr>
            <w:tcW w:w="7056" w:type="dxa"/>
            <w:gridSpan w:val="7"/>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1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strike w:val="0"/>
                <w:dstrike w:val="0"/>
                <w:color w:val="000000"/>
                <w:sz w:val="28"/>
                <w:szCs w:val="28"/>
              </w:rPr>
              <w:t>项目负责人</w:t>
            </w:r>
          </w:p>
        </w:tc>
        <w:tc>
          <w:tcPr>
            <w:tcW w:w="188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姓名</w:t>
            </w:r>
          </w:p>
        </w:tc>
        <w:tc>
          <w:tcPr>
            <w:tcW w:w="172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c>
          <w:tcPr>
            <w:tcW w:w="172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lang w:eastAsia="zh-CN"/>
              </w:rPr>
            </w:pPr>
            <w:r>
              <w:rPr>
                <w:rFonts w:hint="default" w:ascii="Times New Roman" w:hAnsi="Times New Roman" w:eastAsia="黑体" w:cs="Times New Roman"/>
                <w:color w:val="000000"/>
                <w:sz w:val="28"/>
                <w:szCs w:val="28"/>
                <w:lang w:eastAsia="zh-CN"/>
              </w:rPr>
              <w:t>联系电话</w:t>
            </w:r>
          </w:p>
        </w:tc>
        <w:tc>
          <w:tcPr>
            <w:tcW w:w="1726"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c>
          <w:tcPr>
            <w:tcW w:w="188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lang w:eastAsia="zh-CN"/>
              </w:rPr>
            </w:pPr>
            <w:r>
              <w:rPr>
                <w:rFonts w:hint="default" w:ascii="Times New Roman" w:hAnsi="Times New Roman" w:eastAsia="黑体" w:cs="Times New Roman"/>
                <w:color w:val="000000"/>
                <w:sz w:val="28"/>
                <w:szCs w:val="28"/>
                <w:lang w:eastAsia="zh-CN"/>
              </w:rPr>
              <w:t>证件类型</w:t>
            </w:r>
          </w:p>
        </w:tc>
        <w:tc>
          <w:tcPr>
            <w:tcW w:w="172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c>
          <w:tcPr>
            <w:tcW w:w="172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lang w:eastAsia="zh-CN"/>
              </w:rPr>
            </w:pPr>
            <w:r>
              <w:rPr>
                <w:rFonts w:hint="default" w:ascii="Times New Roman" w:hAnsi="Times New Roman" w:eastAsia="黑体" w:cs="Times New Roman"/>
                <w:color w:val="000000"/>
                <w:sz w:val="28"/>
                <w:szCs w:val="28"/>
                <w:lang w:eastAsia="zh-CN"/>
              </w:rPr>
              <w:t>证件号码</w:t>
            </w:r>
          </w:p>
        </w:tc>
        <w:tc>
          <w:tcPr>
            <w:tcW w:w="1726"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FF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1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strike w:val="0"/>
                <w:dstrike w:val="0"/>
                <w:color w:val="000000"/>
                <w:sz w:val="28"/>
                <w:szCs w:val="28"/>
                <w:lang w:eastAsia="zh-CN"/>
              </w:rPr>
              <w:t>项目联络人</w:t>
            </w:r>
          </w:p>
        </w:tc>
        <w:tc>
          <w:tcPr>
            <w:tcW w:w="188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姓名</w:t>
            </w:r>
          </w:p>
        </w:tc>
        <w:tc>
          <w:tcPr>
            <w:tcW w:w="172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c>
          <w:tcPr>
            <w:tcW w:w="172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lang w:eastAsia="zh-CN"/>
              </w:rPr>
              <w:t>联系电话</w:t>
            </w:r>
          </w:p>
        </w:tc>
        <w:tc>
          <w:tcPr>
            <w:tcW w:w="1726"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c>
          <w:tcPr>
            <w:tcW w:w="188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lang w:eastAsia="zh-CN"/>
              </w:rPr>
              <w:t>证件类型</w:t>
            </w:r>
          </w:p>
        </w:tc>
        <w:tc>
          <w:tcPr>
            <w:tcW w:w="172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c>
          <w:tcPr>
            <w:tcW w:w="172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lang w:eastAsia="zh-CN"/>
              </w:rPr>
              <w:t>证件号码</w:t>
            </w:r>
          </w:p>
        </w:tc>
        <w:tc>
          <w:tcPr>
            <w:tcW w:w="1726"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11"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lang w:eastAsia="zh-CN"/>
              </w:rPr>
              <w:t>项目类型</w:t>
            </w:r>
          </w:p>
        </w:tc>
        <w:tc>
          <w:tcPr>
            <w:tcW w:w="5330"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lang w:eastAsia="zh-CN"/>
              </w:rPr>
            </w:pPr>
            <w:r>
              <w:rPr>
                <w:rFonts w:hint="default" w:ascii="Times New Roman" w:hAnsi="Times New Roman" w:eastAsia="黑体" w:cs="Times New Roman"/>
                <w:color w:val="000000"/>
                <w:sz w:val="28"/>
                <w:szCs w:val="28"/>
                <w:lang w:eastAsia="zh-CN"/>
              </w:rPr>
              <w:t>宣传□</w:t>
            </w:r>
            <w:r>
              <w:rPr>
                <w:rFonts w:hint="default" w:ascii="Times New Roman" w:hAnsi="Times New Roman" w:eastAsia="黑体" w:cs="Times New Roman"/>
                <w:color w:val="000000"/>
                <w:sz w:val="28"/>
                <w:szCs w:val="28"/>
                <w:lang w:val="en-US" w:eastAsia="zh-CN"/>
              </w:rPr>
              <w:t xml:space="preserve">             </w:t>
            </w:r>
            <w:r>
              <w:rPr>
                <w:rFonts w:hint="default" w:ascii="Times New Roman" w:hAnsi="Times New Roman" w:eastAsia="黑体" w:cs="Times New Roman"/>
                <w:color w:val="000000"/>
                <w:sz w:val="28"/>
                <w:szCs w:val="28"/>
                <w:lang w:eastAsia="zh-CN"/>
              </w:rPr>
              <w:t>培训□</w:t>
            </w:r>
          </w:p>
        </w:tc>
        <w:tc>
          <w:tcPr>
            <w:tcW w:w="172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FF0000"/>
                <w:sz w:val="28"/>
                <w:szCs w:val="28"/>
                <w:lang w:eastAsia="zh-CN"/>
              </w:rPr>
            </w:pPr>
            <w:r>
              <w:rPr>
                <w:rFonts w:hint="default" w:ascii="Times New Roman" w:hAnsi="Times New Roman" w:eastAsia="黑体" w:cs="Times New Roman"/>
                <w:color w:val="000000"/>
                <w:sz w:val="24"/>
                <w:szCs w:val="24"/>
                <w:highlight w:val="none"/>
                <w:lang w:eastAsia="zh-CN"/>
              </w:rPr>
              <w:t>请在相应位置后面打√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11"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kern w:val="2"/>
                <w:sz w:val="28"/>
                <w:szCs w:val="28"/>
                <w:lang w:val="en-US" w:eastAsia="zh-CN" w:bidi="ar-SA"/>
              </w:rPr>
            </w:pPr>
            <w:r>
              <w:rPr>
                <w:rFonts w:hint="default" w:ascii="Times New Roman" w:hAnsi="Times New Roman" w:eastAsia="黑体" w:cs="Times New Roman"/>
                <w:color w:val="000000"/>
                <w:sz w:val="28"/>
                <w:szCs w:val="28"/>
              </w:rPr>
              <w:t>项目实施方式</w:t>
            </w:r>
          </w:p>
        </w:tc>
        <w:tc>
          <w:tcPr>
            <w:tcW w:w="5330"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申报机构直接实施</w:t>
            </w:r>
            <w:r>
              <w:rPr>
                <w:rFonts w:hint="default" w:ascii="Times New Roman" w:hAnsi="Times New Roman" w:eastAsia="黑体" w:cs="Times New Roman"/>
                <w:color w:val="auto"/>
                <w:sz w:val="28"/>
                <w:szCs w:val="28"/>
                <w:lang w:eastAsia="zh-CN"/>
              </w:rPr>
              <w:t>□</w:t>
            </w:r>
            <w:r>
              <w:rPr>
                <w:rFonts w:hint="default" w:ascii="Times New Roman" w:hAnsi="Times New Roman" w:eastAsia="黑体" w:cs="Times New Roman"/>
                <w:color w:val="auto"/>
                <w:sz w:val="28"/>
                <w:szCs w:val="28"/>
                <w:lang w:val="en-US" w:eastAsia="zh-CN"/>
              </w:rPr>
              <w:t xml:space="preserve"> </w:t>
            </w:r>
            <w:r>
              <w:rPr>
                <w:rFonts w:hint="default" w:ascii="Times New Roman" w:hAnsi="Times New Roman" w:eastAsia="黑体" w:cs="Times New Roman"/>
                <w:color w:val="FF0000"/>
                <w:sz w:val="28"/>
                <w:szCs w:val="28"/>
                <w:lang w:val="en-US" w:eastAsia="zh-CN"/>
              </w:rPr>
              <w:t xml:space="preserve"> </w:t>
            </w:r>
            <w:r>
              <w:rPr>
                <w:rFonts w:hint="default" w:ascii="Times New Roman" w:hAnsi="Times New Roman" w:eastAsia="黑体" w:cs="Times New Roman"/>
                <w:color w:val="000000"/>
                <w:sz w:val="28"/>
                <w:szCs w:val="28"/>
              </w:rPr>
              <w:t>委托第三方实施</w:t>
            </w:r>
            <w:r>
              <w:rPr>
                <w:rFonts w:hint="default" w:ascii="Times New Roman" w:hAnsi="Times New Roman" w:eastAsia="黑体" w:cs="Times New Roman"/>
                <w:color w:val="auto"/>
                <w:sz w:val="28"/>
                <w:szCs w:val="28"/>
                <w:lang w:eastAsia="zh-CN"/>
              </w:rPr>
              <w:t>□</w:t>
            </w:r>
          </w:p>
        </w:tc>
        <w:tc>
          <w:tcPr>
            <w:tcW w:w="172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2211"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服务范围和对象</w:t>
            </w:r>
          </w:p>
        </w:tc>
        <w:tc>
          <w:tcPr>
            <w:tcW w:w="7056" w:type="dxa"/>
            <w:gridSpan w:val="7"/>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21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绩效目标</w:t>
            </w:r>
          </w:p>
        </w:tc>
        <w:tc>
          <w:tcPr>
            <w:tcW w:w="1764"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auto"/>
                <w:sz w:val="28"/>
                <w:szCs w:val="28"/>
                <w:lang w:eastAsia="zh-CN"/>
              </w:rPr>
            </w:pPr>
            <w:r>
              <w:rPr>
                <w:rFonts w:hint="default" w:ascii="Times New Roman" w:hAnsi="Times New Roman" w:eastAsia="黑体" w:cs="Times New Roman"/>
                <w:color w:val="000000"/>
                <w:sz w:val="28"/>
                <w:szCs w:val="28"/>
                <w:lang w:eastAsia="zh-CN"/>
              </w:rPr>
              <w:t>定量目标</w:t>
            </w:r>
          </w:p>
        </w:tc>
        <w:tc>
          <w:tcPr>
            <w:tcW w:w="5292"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22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rPr>
            </w:pPr>
          </w:p>
        </w:tc>
        <w:tc>
          <w:tcPr>
            <w:tcW w:w="1764"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auto"/>
                <w:sz w:val="28"/>
                <w:szCs w:val="28"/>
                <w:lang w:eastAsia="zh-CN"/>
              </w:rPr>
            </w:pPr>
            <w:r>
              <w:rPr>
                <w:rFonts w:hint="default" w:ascii="Times New Roman" w:hAnsi="Times New Roman" w:eastAsia="黑体" w:cs="Times New Roman"/>
                <w:color w:val="000000"/>
                <w:sz w:val="28"/>
                <w:szCs w:val="28"/>
                <w:lang w:eastAsia="zh-CN"/>
              </w:rPr>
              <w:t>定性目标</w:t>
            </w:r>
          </w:p>
        </w:tc>
        <w:tc>
          <w:tcPr>
            <w:tcW w:w="5292"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7" w:hRule="atLeast"/>
          <w:jc w:val="center"/>
        </w:trPr>
        <w:tc>
          <w:tcPr>
            <w:tcW w:w="2211"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申报项目理由</w:t>
            </w:r>
          </w:p>
        </w:tc>
        <w:tc>
          <w:tcPr>
            <w:tcW w:w="7056" w:type="dxa"/>
            <w:gridSpan w:val="7"/>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lang w:eastAsia="zh-CN"/>
              </w:rPr>
            </w:pP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outlineLvl w:val="8"/>
              <w:rPr>
                <w:rFonts w:hint="default" w:ascii="Times New Roman" w:hAnsi="Times New Roman" w:eastAsia="黑体" w:cs="Times New Roman"/>
                <w:lang w:eastAsia="zh-CN"/>
              </w:rPr>
            </w:pPr>
            <w:r>
              <w:rPr>
                <w:rFonts w:hint="default" w:ascii="Times New Roman" w:hAnsi="Times New Roman" w:eastAsia="黑体" w:cs="Times New Roman"/>
                <w:lang w:eastAsia="zh-CN"/>
              </w:rPr>
              <w:t>（</w:t>
            </w:r>
            <w:r>
              <w:rPr>
                <w:rFonts w:hint="default" w:ascii="Times New Roman" w:hAnsi="Times New Roman" w:eastAsia="黑体" w:cs="Times New Roman"/>
              </w:rPr>
              <w:t>可附页</w:t>
            </w:r>
            <w:r>
              <w:rPr>
                <w:rFonts w:hint="default" w:ascii="Times New Roman" w:hAnsi="Times New Roman" w:eastAsia="黑体" w:cs="Times New Roman"/>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552" w:firstLineChars="200"/>
              <w:jc w:val="both"/>
              <w:textAlignment w:val="auto"/>
              <w:rPr>
                <w:rFonts w:hint="default" w:ascii="Times New Roman" w:hAnsi="Times New Roman" w:eastAsia="黑体" w:cs="Times New Roman"/>
                <w:color w:val="000000"/>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540" w:lineRule="exact"/>
              <w:ind w:firstLine="552" w:firstLineChars="200"/>
              <w:jc w:val="both"/>
              <w:textAlignment w:val="auto"/>
              <w:rPr>
                <w:rFonts w:hint="default" w:ascii="Times New Roman" w:hAnsi="Times New Roman" w:eastAsia="黑体" w:cs="Times New Roman"/>
                <w:color w:val="000000"/>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540" w:lineRule="exact"/>
              <w:ind w:firstLine="552" w:firstLineChars="200"/>
              <w:jc w:val="both"/>
              <w:textAlignment w:val="auto"/>
              <w:rPr>
                <w:rFonts w:hint="default" w:ascii="Times New Roman" w:hAnsi="Times New Roman" w:eastAsia="黑体" w:cs="Times New Roman"/>
                <w:color w:val="000000"/>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540" w:lineRule="exact"/>
              <w:ind w:firstLine="552" w:firstLineChars="200"/>
              <w:jc w:val="both"/>
              <w:textAlignment w:val="auto"/>
              <w:rPr>
                <w:rFonts w:hint="default" w:ascii="Times New Roman" w:hAnsi="Times New Roman" w:eastAsia="黑体" w:cs="Times New Roman"/>
                <w:color w:val="000000"/>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540" w:lineRule="exact"/>
              <w:ind w:firstLine="552" w:firstLineChars="200"/>
              <w:jc w:val="both"/>
              <w:textAlignment w:val="auto"/>
              <w:rPr>
                <w:rFonts w:hint="default" w:ascii="Times New Roman" w:hAnsi="Times New Roman" w:eastAsia="黑体" w:cs="Times New Roman"/>
                <w:color w:val="000000"/>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540" w:lineRule="exact"/>
              <w:ind w:firstLine="552" w:firstLineChars="200"/>
              <w:jc w:val="both"/>
              <w:textAlignment w:val="auto"/>
              <w:rPr>
                <w:rFonts w:hint="default" w:ascii="Times New Roman" w:hAnsi="Times New Roman" w:eastAsia="黑体" w:cs="Times New Roman"/>
                <w:color w:val="000000"/>
                <w:kern w:val="2"/>
                <w:sz w:val="28"/>
                <w:szCs w:val="28"/>
                <w:lang w:val="en-US" w:eastAsia="zh-CN" w:bidi="ar-SA"/>
              </w:rPr>
            </w:pPr>
          </w:p>
          <w:p>
            <w:pPr>
              <w:pStyle w:val="3"/>
              <w:rPr>
                <w:rFonts w:hint="default" w:ascii="Times New Roman" w:hAnsi="Times New Roman" w:eastAsia="黑体" w:cs="Times New Roman"/>
                <w:color w:val="000000"/>
                <w:kern w:val="2"/>
                <w:sz w:val="28"/>
                <w:szCs w:val="28"/>
                <w:lang w:val="en-US" w:eastAsia="zh-CN" w:bidi="ar-SA"/>
              </w:rPr>
            </w:pPr>
          </w:p>
          <w:p>
            <w:pPr>
              <w:pStyle w:val="3"/>
              <w:rPr>
                <w:rFonts w:hint="default" w:ascii="Times New Roman" w:hAnsi="Times New Roman" w:eastAsia="黑体" w:cs="Times New Roman"/>
                <w:color w:val="000000"/>
                <w:kern w:val="2"/>
                <w:sz w:val="28"/>
                <w:szCs w:val="28"/>
                <w:lang w:val="en-US" w:eastAsia="zh-CN" w:bidi="ar-SA"/>
              </w:rPr>
            </w:pPr>
          </w:p>
          <w:p>
            <w:pPr>
              <w:pStyle w:val="3"/>
              <w:rPr>
                <w:rFonts w:hint="default" w:ascii="Times New Roman" w:hAnsi="Times New Roman" w:eastAsia="黑体" w:cs="Times New Roman"/>
                <w:color w:val="000000"/>
                <w:kern w:val="2"/>
                <w:sz w:val="28"/>
                <w:szCs w:val="28"/>
                <w:lang w:val="en-US" w:eastAsia="zh-CN" w:bidi="ar-SA"/>
              </w:rPr>
            </w:pPr>
          </w:p>
          <w:p>
            <w:pPr>
              <w:pStyle w:val="3"/>
              <w:rPr>
                <w:rFonts w:hint="default" w:ascii="Times New Roman" w:hAnsi="Times New Roman" w:eastAsia="黑体" w:cs="Times New Roman"/>
                <w:color w:val="000000"/>
                <w:kern w:val="2"/>
                <w:sz w:val="28"/>
                <w:szCs w:val="28"/>
                <w:lang w:val="en-US" w:eastAsia="zh-CN" w:bidi="ar-SA"/>
              </w:rPr>
            </w:pPr>
          </w:p>
          <w:p>
            <w:pPr>
              <w:pStyle w:val="3"/>
              <w:rPr>
                <w:rFonts w:hint="default" w:ascii="Times New Roman" w:hAnsi="Times New Roman" w:eastAsia="黑体" w:cs="Times New Roman"/>
                <w:color w:val="000000"/>
                <w:kern w:val="2"/>
                <w:sz w:val="28"/>
                <w:szCs w:val="28"/>
                <w:lang w:val="en-US" w:eastAsia="zh-CN" w:bidi="ar-SA"/>
              </w:rPr>
            </w:pPr>
          </w:p>
          <w:p>
            <w:pPr>
              <w:pStyle w:val="3"/>
              <w:rPr>
                <w:rFonts w:hint="default" w:ascii="Times New Roman" w:hAnsi="Times New Roman" w:eastAsia="黑体" w:cs="Times New Roman"/>
                <w:color w:val="000000"/>
                <w:kern w:val="2"/>
                <w:sz w:val="28"/>
                <w:szCs w:val="28"/>
                <w:lang w:val="en-US" w:eastAsia="zh-CN" w:bidi="ar-SA"/>
              </w:rPr>
            </w:pPr>
          </w:p>
          <w:p>
            <w:pPr>
              <w:pStyle w:val="3"/>
              <w:rPr>
                <w:rFonts w:hint="default" w:ascii="Times New Roman" w:hAnsi="Times New Roman" w:eastAsia="黑体" w:cs="Times New Roman"/>
                <w:color w:val="000000"/>
                <w:kern w:val="2"/>
                <w:sz w:val="28"/>
                <w:szCs w:val="28"/>
                <w:lang w:val="en-US" w:eastAsia="zh-CN" w:bidi="ar-SA"/>
              </w:rPr>
            </w:pPr>
          </w:p>
          <w:p>
            <w:pPr>
              <w:pStyle w:val="3"/>
              <w:rPr>
                <w:rFonts w:hint="default" w:ascii="Times New Roman" w:hAnsi="Times New Roman" w:eastAsia="黑体" w:cs="Times New Roman"/>
                <w:color w:val="000000"/>
                <w:kern w:val="2"/>
                <w:sz w:val="28"/>
                <w:szCs w:val="28"/>
                <w:lang w:val="en-US" w:eastAsia="zh-CN" w:bidi="ar-SA"/>
              </w:rPr>
            </w:pPr>
          </w:p>
          <w:p>
            <w:pPr>
              <w:pStyle w:val="3"/>
              <w:rPr>
                <w:rFonts w:hint="default" w:ascii="Times New Roman" w:hAnsi="Times New Roman" w:eastAsia="黑体" w:cs="Times New Roman"/>
                <w:color w:val="000000"/>
                <w:kern w:val="2"/>
                <w:sz w:val="28"/>
                <w:szCs w:val="28"/>
                <w:lang w:val="en-US" w:eastAsia="zh-CN" w:bidi="ar-SA"/>
              </w:rPr>
            </w:pPr>
          </w:p>
          <w:p>
            <w:pPr>
              <w:pStyle w:val="3"/>
              <w:rPr>
                <w:rFonts w:hint="default" w:ascii="Times New Roman" w:hAnsi="Times New Roman" w:eastAsia="黑体" w:cs="Times New Roman"/>
                <w:color w:val="000000"/>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both"/>
              <w:textAlignment w:val="auto"/>
              <w:rPr>
                <w:rFonts w:hint="default" w:ascii="Times New Roman" w:hAnsi="Times New Roman" w:eastAsia="黑体" w:cs="Times New Roman"/>
                <w:color w:val="000000"/>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540" w:lineRule="exact"/>
              <w:ind w:firstLine="552" w:firstLineChars="200"/>
              <w:jc w:val="both"/>
              <w:textAlignment w:val="auto"/>
              <w:rPr>
                <w:rFonts w:hint="default" w:ascii="Times New Roman" w:hAnsi="Times New Roman" w:eastAsia="黑体" w:cs="Times New Roman"/>
                <w:color w:val="000000"/>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0" w:hRule="atLeast"/>
          <w:jc w:val="center"/>
        </w:trPr>
        <w:tc>
          <w:tcPr>
            <w:tcW w:w="2211"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lang w:eastAsia="zh-CN"/>
              </w:rPr>
              <w:t>申报</w:t>
            </w:r>
            <w:r>
              <w:rPr>
                <w:rFonts w:hint="default" w:ascii="Times New Roman" w:hAnsi="Times New Roman" w:eastAsia="黑体" w:cs="Times New Roman"/>
                <w:color w:val="000000"/>
                <w:sz w:val="28"/>
                <w:szCs w:val="28"/>
              </w:rPr>
              <w:t>单位</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color w:val="000000"/>
                <w:sz w:val="28"/>
                <w:szCs w:val="28"/>
                <w:lang w:eastAsia="zh-CN"/>
              </w:rPr>
            </w:pPr>
            <w:r>
              <w:rPr>
                <w:rFonts w:hint="default" w:ascii="Times New Roman" w:hAnsi="Times New Roman" w:eastAsia="黑体" w:cs="Times New Roman"/>
                <w:color w:val="000000"/>
                <w:sz w:val="28"/>
                <w:szCs w:val="28"/>
              </w:rPr>
              <w:t>审核意见</w:t>
            </w:r>
            <w:r>
              <w:rPr>
                <w:rFonts w:hint="default" w:ascii="Times New Roman" w:hAnsi="Times New Roman" w:eastAsia="黑体" w:cs="Times New Roman"/>
                <w:color w:val="000000"/>
                <w:sz w:val="28"/>
                <w:szCs w:val="28"/>
                <w:lang w:eastAsia="zh-CN"/>
              </w:rPr>
              <w:t>和承诺</w:t>
            </w:r>
          </w:p>
        </w:tc>
        <w:tc>
          <w:tcPr>
            <w:tcW w:w="7056" w:type="dxa"/>
            <w:gridSpan w:val="7"/>
            <w:noWrap w:val="0"/>
            <w:vAlign w:val="center"/>
          </w:tcPr>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72" w:firstLineChars="200"/>
              <w:jc w:val="both"/>
              <w:textAlignment w:val="auto"/>
              <w:outlineLvl w:val="8"/>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本单位同意申报工伤预防项目。</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72" w:firstLineChars="200"/>
              <w:jc w:val="both"/>
              <w:textAlignment w:val="auto"/>
              <w:outlineLvl w:val="8"/>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eastAsia="zh-CN"/>
              </w:rPr>
              <w:t>本单位已认真阅读《广东省工伤保险条例》《工伤预防费管理使用暂行办法》（人社部发〔2017〕13号）、《广东省工伤保险业务规程》、《广东省工伤预防项目实施办法》等工伤预防法规政策和申报指南，对工伤预防项目申报事项证明义务和办理条件已充分知晓。在此本单位郑重承诺：已符合本业务办理条件、经相关部门批准成立、合法登记（注册）、具备法人资格、依法独立承担民事责任、依法参加</w:t>
            </w:r>
            <w:r>
              <w:rPr>
                <w:rFonts w:hint="default" w:ascii="Times New Roman" w:hAnsi="Times New Roman" w:eastAsia="仿宋_GB2312" w:cs="Times New Roman"/>
                <w:color w:val="auto"/>
                <w:sz w:val="24"/>
                <w:szCs w:val="24"/>
                <w:lang w:val="en-US" w:eastAsia="zh-CN"/>
              </w:rPr>
              <w:t>广东省</w:t>
            </w:r>
            <w:r>
              <w:rPr>
                <w:rFonts w:hint="default" w:ascii="Times New Roman" w:hAnsi="Times New Roman" w:eastAsia="仿宋_GB2312" w:cs="Times New Roman"/>
                <w:color w:val="auto"/>
                <w:sz w:val="24"/>
                <w:szCs w:val="24"/>
                <w:lang w:eastAsia="zh-CN"/>
              </w:rPr>
              <w:t>社会保险（</w:t>
            </w:r>
            <w:r>
              <w:rPr>
                <w:rFonts w:hint="default" w:ascii="Times New Roman" w:hAnsi="Times New Roman" w:eastAsia="仿宋_GB2312" w:cs="Times New Roman"/>
                <w:color w:val="auto"/>
                <w:sz w:val="24"/>
                <w:szCs w:val="24"/>
                <w:lang w:val="en-US" w:eastAsia="zh-CN"/>
              </w:rPr>
              <w:t>职业伤害保障</w:t>
            </w:r>
            <w:r>
              <w:rPr>
                <w:rFonts w:hint="default" w:ascii="Times New Roman" w:hAnsi="Times New Roman" w:eastAsia="仿宋_GB2312" w:cs="Times New Roman"/>
                <w:color w:val="auto"/>
                <w:sz w:val="24"/>
                <w:szCs w:val="24"/>
                <w:lang w:eastAsia="zh-CN"/>
              </w:rPr>
              <w:t>）、无重大违法或犯罪记录、属于工伤预防重点行业领域及单位，所填报信息和承诺内容客观真实、完整有效，并授权同意社会保险行政部门和经办机构通过其他部门、机构、企业查询与承诺相关的信息，用于核实承诺内容的真实性。</w:t>
            </w:r>
            <w:r>
              <w:rPr>
                <w:rFonts w:hint="default" w:ascii="Times New Roman" w:hAnsi="Times New Roman" w:eastAsia="仿宋_GB2312" w:cs="Times New Roman"/>
                <w:color w:val="auto"/>
                <w:sz w:val="24"/>
                <w:szCs w:val="24"/>
                <w:lang w:val="en-US" w:eastAsia="zh-CN"/>
              </w:rPr>
              <w:t>如违法违规套取工伤预防费的，将依法接受有关机构处罚，并按规定退回工伤预防费。</w:t>
            </w:r>
            <w:r>
              <w:rPr>
                <w:rFonts w:hint="default" w:ascii="Times New Roman" w:hAnsi="Times New Roman" w:eastAsia="仿宋_GB2312" w:cs="Times New Roman"/>
                <w:color w:val="auto"/>
                <w:sz w:val="24"/>
                <w:szCs w:val="24"/>
                <w:lang w:eastAsia="zh-CN"/>
              </w:rPr>
              <w:t>同时，本单位知悉并愿意承担不实承诺的相关法律责任，以及作出不实承诺将被列入社会保险领域严重失信人名单等后果。</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outlineLvl w:val="8"/>
              <w:rPr>
                <w:rFonts w:hint="default" w:ascii="Times New Roman" w:hAnsi="Times New Roman" w:eastAsia="仿宋_GB2312" w:cs="Times New Roman"/>
                <w:strike w:val="0"/>
                <w:dstrike w:val="0"/>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outlineLvl w:val="8"/>
              <w:rPr>
                <w:rFonts w:hint="default" w:ascii="Times New Roman" w:hAnsi="Times New Roman" w:eastAsia="仿宋_GB2312" w:cs="Times New Roman"/>
                <w:strike w:val="0"/>
                <w:dstrike w:val="0"/>
                <w:color w:val="auto"/>
                <w:sz w:val="24"/>
                <w:szCs w:val="24"/>
                <w:highlight w:val="none"/>
                <w:lang w:val="en-US" w:eastAsia="zh-CN"/>
              </w:rPr>
            </w:pPr>
            <w:r>
              <w:rPr>
                <w:rFonts w:hint="default" w:ascii="Times New Roman" w:hAnsi="Times New Roman" w:eastAsia="仿宋_GB2312" w:cs="Times New Roman"/>
                <w:strike w:val="0"/>
                <w:dstrike w:val="0"/>
                <w:color w:val="auto"/>
                <w:sz w:val="24"/>
                <w:szCs w:val="24"/>
                <w:highlight w:val="none"/>
                <w:lang w:val="en-US" w:eastAsia="zh-CN"/>
              </w:rPr>
              <w:t xml:space="preserve"> </w:t>
            </w:r>
            <w:r>
              <w:rPr>
                <w:rFonts w:hint="default" w:ascii="Times New Roman" w:hAnsi="Times New Roman" w:eastAsia="仿宋_GB2312" w:cs="Times New Roman"/>
                <w:strike w:val="0"/>
                <w:dstrike w:val="0"/>
                <w:color w:val="auto"/>
                <w:kern w:val="2"/>
                <w:sz w:val="24"/>
                <w:szCs w:val="24"/>
                <w:highlight w:val="none"/>
                <w:lang w:val="en-US" w:eastAsia="zh-CN" w:bidi="ar-SA"/>
              </w:rPr>
              <w:t xml:space="preserve">                      </w:t>
            </w:r>
            <w:r>
              <w:rPr>
                <w:rFonts w:hint="default" w:ascii="Times New Roman" w:hAnsi="Times New Roman" w:eastAsia="仿宋_GB2312" w:cs="Times New Roman"/>
                <w:strike w:val="0"/>
                <w:dstrike w:val="0"/>
                <w:color w:val="auto"/>
                <w:sz w:val="24"/>
                <w:szCs w:val="24"/>
                <w:highlight w:val="none"/>
                <w:lang w:val="en-US" w:eastAsia="zh-CN"/>
              </w:rPr>
              <w:t>法定代表人签字（加盖单位公章）：</w:t>
            </w:r>
          </w:p>
          <w:p>
            <w:pPr>
              <w:keepNext w:val="0"/>
              <w:keepLines w:val="0"/>
              <w:pageBreakBefore w:val="0"/>
              <w:widowControl w:val="0"/>
              <w:kinsoku/>
              <w:wordWrap/>
              <w:overflowPunct/>
              <w:topLinePunct w:val="0"/>
              <w:autoSpaceDE/>
              <w:autoSpaceDN/>
              <w:bidi w:val="0"/>
              <w:adjustRightInd/>
              <w:snapToGrid/>
              <w:spacing w:line="540" w:lineRule="exact"/>
              <w:ind w:firstLine="472" w:firstLineChars="200"/>
              <w:jc w:val="both"/>
              <w:textAlignment w:val="auto"/>
              <w:rPr>
                <w:rFonts w:hint="default" w:ascii="Times New Roman" w:hAnsi="Times New Roman" w:eastAsia="仿宋_GB2312" w:cs="Times New Roman"/>
                <w:color w:val="000000"/>
                <w:kern w:val="2"/>
                <w:sz w:val="28"/>
                <w:szCs w:val="28"/>
                <w:lang w:val="en-US" w:eastAsia="zh-CN" w:bidi="ar-SA"/>
              </w:rPr>
            </w:pPr>
            <w:r>
              <w:rPr>
                <w:rFonts w:hint="default" w:ascii="Times New Roman" w:hAnsi="Times New Roman" w:eastAsia="仿宋_GB2312" w:cs="Times New Roman"/>
                <w:strike w:val="0"/>
                <w:dstrike w:val="0"/>
                <w:color w:val="auto"/>
                <w:kern w:val="2"/>
                <w:sz w:val="24"/>
                <w:szCs w:val="24"/>
                <w:highlight w:val="none"/>
                <w:lang w:val="en-US" w:eastAsia="zh-CN" w:bidi="ar-SA"/>
              </w:rPr>
              <w:t xml:space="preserve">                   日          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jc w:val="center"/>
        </w:trPr>
        <w:tc>
          <w:tcPr>
            <w:tcW w:w="2211"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strike/>
                <w:dstrike w:val="0"/>
                <w:color w:val="000000"/>
                <w:sz w:val="28"/>
                <w:szCs w:val="28"/>
              </w:rPr>
            </w:pPr>
            <w:r>
              <w:rPr>
                <w:rFonts w:hint="default" w:ascii="Times New Roman" w:hAnsi="Times New Roman" w:eastAsia="黑体" w:cs="Times New Roman"/>
                <w:color w:val="000000"/>
                <w:sz w:val="28"/>
                <w:szCs w:val="28"/>
              </w:rPr>
              <w:t>专家评委会意见</w:t>
            </w:r>
          </w:p>
        </w:tc>
        <w:tc>
          <w:tcPr>
            <w:tcW w:w="7056" w:type="dxa"/>
            <w:gridSpan w:val="7"/>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仿宋_GB2312" w:cs="Times New Roman"/>
                <w:color w:val="000000"/>
                <w:sz w:val="28"/>
                <w:szCs w:val="28"/>
                <w:lang w:val="en-US"/>
              </w:rPr>
            </w:pPr>
            <w:r>
              <w:rPr>
                <w:rFonts w:hint="default" w:ascii="Times New Roman" w:hAnsi="Times New Roman" w:eastAsia="仿宋_GB2312" w:cs="Times New Roman"/>
                <w:color w:val="auto"/>
                <w:sz w:val="24"/>
                <w:szCs w:val="24"/>
                <w:lang w:val="en-US" w:eastAsia="zh-CN"/>
              </w:rPr>
              <w:t>（连同专家评审意见表、申报系统评审记录、系统抽取专家等佐证材料一并存档，</w:t>
            </w:r>
            <w:r>
              <w:rPr>
                <w:rFonts w:hint="default" w:ascii="Times New Roman" w:hAnsi="Times New Roman" w:eastAsia="仿宋_GB2312" w:cs="Times New Roman"/>
                <w:b w:val="0"/>
                <w:color w:val="auto"/>
                <w:kern w:val="2"/>
                <w:sz w:val="24"/>
                <w:szCs w:val="24"/>
                <w:lang w:val="en-US" w:eastAsia="zh-CN"/>
              </w:rPr>
              <w:t>有条件地区可在线保存记录</w:t>
            </w:r>
            <w:r>
              <w:rPr>
                <w:rFonts w:hint="default" w:ascii="Times New Roman" w:hAnsi="Times New Roman" w:eastAsia="仿宋_GB2312" w:cs="Times New Roman"/>
                <w:b w:val="0"/>
                <w:color w:val="auto"/>
                <w:kern w:val="2"/>
                <w:sz w:val="24"/>
                <w:szCs w:val="24"/>
                <w:lang w:val="en-US" w:eastAsia="zh-CN" w:bidi="ar-SA"/>
              </w:rPr>
              <w:t>专家评委会意见</w:t>
            </w:r>
            <w:r>
              <w:rPr>
                <w:rFonts w:hint="default" w:ascii="Times New Roman" w:hAnsi="Times New Roman" w:eastAsia="仿宋_GB2312" w:cs="Times New Roman"/>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2211" w:type="dxa"/>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8"/>
              <w:rPr>
                <w:rFonts w:hint="default" w:ascii="Times New Roman" w:hAnsi="Times New Roman" w:eastAsia="黑体" w:cs="Times New Roman"/>
                <w:strike/>
                <w:dstrike w:val="0"/>
                <w:color w:val="000000"/>
                <w:sz w:val="28"/>
                <w:szCs w:val="28"/>
              </w:rPr>
            </w:pPr>
            <w:r>
              <w:rPr>
                <w:rFonts w:hint="default" w:ascii="Times New Roman" w:hAnsi="Times New Roman" w:eastAsia="黑体" w:cs="Times New Roman"/>
                <w:color w:val="000000"/>
                <w:sz w:val="28"/>
                <w:szCs w:val="28"/>
              </w:rPr>
              <w:t>工伤预防</w:t>
            </w:r>
            <w:r>
              <w:rPr>
                <w:rFonts w:hint="default" w:ascii="Times New Roman" w:hAnsi="Times New Roman" w:eastAsia="黑体" w:cs="Times New Roman"/>
                <w:color w:val="000000"/>
                <w:sz w:val="28"/>
                <w:szCs w:val="28"/>
                <w:lang w:val="en-US" w:eastAsia="zh-CN"/>
              </w:rPr>
              <w:t>工作协调</w:t>
            </w:r>
            <w:r>
              <w:rPr>
                <w:rFonts w:hint="default" w:ascii="Times New Roman" w:hAnsi="Times New Roman" w:eastAsia="黑体" w:cs="Times New Roman"/>
                <w:strike w:val="0"/>
                <w:color w:val="000000"/>
                <w:sz w:val="28"/>
                <w:szCs w:val="28"/>
                <w:lang w:val="en-US" w:eastAsia="zh-CN"/>
              </w:rPr>
              <w:t>会议</w:t>
            </w:r>
            <w:r>
              <w:rPr>
                <w:rFonts w:hint="default" w:ascii="Times New Roman" w:hAnsi="Times New Roman" w:eastAsia="黑体" w:cs="Times New Roman"/>
                <w:color w:val="000000"/>
                <w:sz w:val="28"/>
                <w:szCs w:val="28"/>
              </w:rPr>
              <w:t>意见</w:t>
            </w:r>
          </w:p>
        </w:tc>
        <w:tc>
          <w:tcPr>
            <w:tcW w:w="7056" w:type="dxa"/>
            <w:gridSpan w:val="7"/>
            <w:noWrap w:val="0"/>
            <w:vAlign w:val="center"/>
          </w:tcPr>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left"/>
              <w:textAlignment w:val="auto"/>
              <w:outlineLvl w:val="8"/>
              <w:rPr>
                <w:rFonts w:hint="default" w:ascii="Times New Roman" w:hAnsi="Times New Roman" w:eastAsia="仿宋_GB2312" w:cs="Times New Roman"/>
                <w:color w:val="000000"/>
                <w:sz w:val="28"/>
                <w:szCs w:val="28"/>
                <w:lang w:eastAsia="zh-CN"/>
              </w:rPr>
            </w:pPr>
            <w:r>
              <w:rPr>
                <w:rFonts w:hint="default" w:ascii="Times New Roman" w:hAnsi="Times New Roman" w:eastAsia="仿宋_GB2312" w:cs="Times New Roman"/>
                <w:color w:val="auto"/>
                <w:sz w:val="24"/>
                <w:szCs w:val="24"/>
                <w:lang w:val="en-US" w:eastAsia="zh-CN"/>
              </w:rPr>
              <w:t>（连同工伤预防工作协调会议纪要、制发工伤预防实施项目名单文件及工伤预防工作协调会议到会人员签字表等材料一并存档，</w:t>
            </w:r>
            <w:r>
              <w:rPr>
                <w:rFonts w:hint="default" w:ascii="Times New Roman" w:hAnsi="Times New Roman" w:eastAsia="仿宋_GB2312" w:cs="Times New Roman"/>
                <w:b w:val="0"/>
                <w:color w:val="auto"/>
                <w:kern w:val="2"/>
                <w:sz w:val="24"/>
                <w:szCs w:val="24"/>
                <w:lang w:val="en-US" w:eastAsia="zh-CN"/>
              </w:rPr>
              <w:t>有条件地区可在线保存记录</w:t>
            </w:r>
            <w:r>
              <w:rPr>
                <w:rFonts w:hint="default" w:ascii="Times New Roman" w:hAnsi="Times New Roman" w:eastAsia="仿宋_GB2312" w:cs="Times New Roman"/>
                <w:b w:val="0"/>
                <w:color w:val="auto"/>
                <w:kern w:val="2"/>
                <w:sz w:val="24"/>
                <w:szCs w:val="24"/>
                <w:lang w:val="en-US" w:eastAsia="zh-CN" w:bidi="ar-SA"/>
              </w:rPr>
              <w:t>工伤预防工作协调会议意见</w:t>
            </w:r>
            <w:r>
              <w:rPr>
                <w:rFonts w:hint="default" w:ascii="Times New Roman" w:hAnsi="Times New Roman" w:eastAsia="仿宋_GB2312" w:cs="Times New Roman"/>
                <w:color w:val="auto"/>
                <w:sz w:val="24"/>
                <w:szCs w:val="24"/>
                <w:lang w:val="en-US" w:eastAsia="zh-CN"/>
              </w:rPr>
              <w:t>）</w:t>
            </w:r>
          </w:p>
        </w:tc>
      </w:tr>
    </w:tbl>
    <w:p>
      <w:pPr>
        <w:spacing w:line="540" w:lineRule="exact"/>
        <w:outlineLvl w:val="8"/>
        <w:rPr>
          <w:rFonts w:hint="default" w:ascii="Times New Roman" w:hAnsi="Times New Roman" w:cs="Times New Roman"/>
          <w:b/>
          <w:bCs/>
          <w:color w:val="000000"/>
          <w:szCs w:val="32"/>
        </w:rPr>
        <w:sectPr>
          <w:pgSz w:w="11906" w:h="16838"/>
          <w:pgMar w:top="2098" w:right="1474" w:bottom="1984" w:left="1587" w:header="1304" w:footer="1417" w:gutter="0"/>
          <w:pgNumType w:fmt="decimal"/>
          <w:cols w:space="720" w:num="1"/>
          <w:titlePg/>
          <w:rtlGutter w:val="0"/>
          <w:docGrid w:type="linesAndChars" w:linePitch="579" w:charSpace="-842"/>
        </w:sectPr>
      </w:pPr>
    </w:p>
    <w:p>
      <w:pPr>
        <w:spacing w:afterLines="0" w:line="560" w:lineRule="exact"/>
        <w:outlineLvl w:val="9"/>
        <w:rPr>
          <w:rFonts w:hint="default" w:ascii="Times New Roman" w:hAnsi="Times New Roman" w:eastAsia="黑体" w:cs="Times New Roman"/>
          <w:b/>
          <w:bCs/>
          <w:color w:val="000000"/>
          <w:szCs w:val="32"/>
        </w:rPr>
      </w:pPr>
      <w:r>
        <w:rPr>
          <w:rFonts w:hint="default" w:ascii="Times New Roman" w:hAnsi="Times New Roman" w:eastAsia="黑体" w:cs="Times New Roman"/>
          <w:color w:val="000000"/>
          <w:szCs w:val="32"/>
        </w:rPr>
        <w:t>附件4</w:t>
      </w:r>
    </w:p>
    <w:p>
      <w:pPr>
        <w:keepNext w:val="0"/>
        <w:keepLines w:val="0"/>
        <w:pageBreakBefore w:val="0"/>
        <w:widowControl w:val="0"/>
        <w:kinsoku/>
        <w:wordWrap/>
        <w:overflowPunct/>
        <w:topLinePunct w:val="0"/>
        <w:autoSpaceDE/>
        <w:autoSpaceDN/>
        <w:bidi w:val="0"/>
        <w:adjustRightInd/>
        <w:snapToGrid/>
        <w:spacing w:afterLines="0" w:line="560" w:lineRule="exact"/>
        <w:jc w:val="center"/>
        <w:textAlignment w:val="auto"/>
        <w:outlineLvl w:val="8"/>
        <w:rPr>
          <w:rFonts w:hint="default" w:ascii="Times New Roman" w:hAnsi="Times New Roman" w:eastAsia="方正小标宋简体" w:cs="Times New Roman"/>
          <w:bCs/>
          <w:color w:val="000000"/>
          <w:sz w:val="40"/>
          <w:szCs w:val="40"/>
        </w:rPr>
      </w:pPr>
    </w:p>
    <w:p>
      <w:pPr>
        <w:keepNext w:val="0"/>
        <w:keepLines w:val="0"/>
        <w:pageBreakBefore w:val="0"/>
        <w:widowControl w:val="0"/>
        <w:kinsoku/>
        <w:wordWrap/>
        <w:overflowPunct/>
        <w:topLinePunct w:val="0"/>
        <w:autoSpaceDE/>
        <w:autoSpaceDN/>
        <w:bidi w:val="0"/>
        <w:adjustRightInd/>
        <w:snapToGrid/>
        <w:spacing w:afterLines="0" w:line="560" w:lineRule="exact"/>
        <w:jc w:val="center"/>
        <w:textAlignment w:val="auto"/>
        <w:outlineLvl w:val="8"/>
        <w:rPr>
          <w:rFonts w:hint="default" w:ascii="Times New Roman" w:hAnsi="Times New Roman" w:eastAsia="方正小标宋简体" w:cs="Times New Roman"/>
          <w:bCs/>
          <w:color w:val="000000"/>
          <w:sz w:val="40"/>
          <w:szCs w:val="40"/>
          <w:lang w:eastAsia="zh-CN"/>
        </w:rPr>
      </w:pPr>
      <w:r>
        <w:rPr>
          <w:rFonts w:hint="default" w:ascii="Times New Roman" w:hAnsi="Times New Roman" w:eastAsia="方正小标宋简体" w:cs="Times New Roman"/>
          <w:bCs/>
          <w:color w:val="000000"/>
          <w:sz w:val="40"/>
          <w:szCs w:val="40"/>
        </w:rPr>
        <w:t>可行性研究报告</w:t>
      </w:r>
      <w:r>
        <w:rPr>
          <w:rFonts w:hint="default" w:ascii="Times New Roman" w:hAnsi="Times New Roman" w:eastAsia="方正小标宋简体" w:cs="Times New Roman"/>
          <w:bCs/>
          <w:color w:val="000000"/>
          <w:sz w:val="40"/>
          <w:szCs w:val="40"/>
          <w:lang w:eastAsia="zh-CN"/>
        </w:rPr>
        <w:t>和实施计划方案</w:t>
      </w:r>
    </w:p>
    <w:p>
      <w:pPr>
        <w:keepNext w:val="0"/>
        <w:keepLines w:val="0"/>
        <w:pageBreakBefore w:val="0"/>
        <w:widowControl w:val="0"/>
        <w:kinsoku/>
        <w:wordWrap/>
        <w:overflowPunct/>
        <w:topLinePunct w:val="0"/>
        <w:autoSpaceDE/>
        <w:autoSpaceDN/>
        <w:bidi w:val="0"/>
        <w:adjustRightInd/>
        <w:snapToGrid/>
        <w:spacing w:afterLines="0" w:line="560" w:lineRule="exact"/>
        <w:jc w:val="center"/>
        <w:textAlignment w:val="auto"/>
        <w:outlineLvl w:val="8"/>
        <w:rPr>
          <w:rFonts w:hint="default" w:ascii="Times New Roman" w:hAnsi="Times New Roman" w:eastAsia="楷体_GB2312" w:cs="Times New Roman"/>
          <w:bCs/>
          <w:color w:val="000000"/>
          <w:sz w:val="32"/>
          <w:szCs w:val="32"/>
        </w:rPr>
      </w:pPr>
      <w:r>
        <w:rPr>
          <w:rFonts w:hint="default" w:ascii="Times New Roman" w:hAnsi="Times New Roman" w:eastAsia="楷体_GB2312" w:cs="Times New Roman"/>
          <w:bCs/>
          <w:color w:val="000000"/>
          <w:sz w:val="32"/>
          <w:szCs w:val="32"/>
        </w:rPr>
        <w:t>（编写提纲）</w:t>
      </w:r>
    </w:p>
    <w:p>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outlineLvl w:val="8"/>
        <w:rPr>
          <w:rFonts w:hint="default" w:ascii="Times New Roman" w:hAnsi="Times New Roman" w:cs="Times New Roman"/>
          <w:b/>
          <w:bCs/>
          <w:color w:val="000000"/>
          <w:szCs w:val="32"/>
        </w:rPr>
      </w:pPr>
    </w:p>
    <w:p>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outlineLvl w:val="9"/>
        <w:rPr>
          <w:rFonts w:hint="default" w:ascii="Times New Roman" w:hAnsi="Times New Roman" w:eastAsia="黑体" w:cs="Times New Roman"/>
          <w:bCs/>
          <w:color w:val="000000"/>
          <w:kern w:val="0"/>
          <w:szCs w:val="32"/>
        </w:rPr>
      </w:pPr>
      <w:r>
        <w:rPr>
          <w:rFonts w:hint="default" w:ascii="Times New Roman" w:hAnsi="Times New Roman" w:eastAsia="黑体" w:cs="Times New Roman"/>
          <w:bCs/>
          <w:color w:val="000000"/>
          <w:kern w:val="0"/>
          <w:szCs w:val="32"/>
        </w:rPr>
        <w:t>一、基本情况</w:t>
      </w:r>
    </w:p>
    <w:p>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outlineLvl w:val="9"/>
        <w:rPr>
          <w:rFonts w:hint="default" w:ascii="Times New Roman" w:hAnsi="Times New Roman" w:cs="Times New Roman"/>
          <w:color w:val="000000"/>
          <w:szCs w:val="32"/>
          <w:highlight w:val="none"/>
        </w:rPr>
      </w:pPr>
      <w:r>
        <w:rPr>
          <w:rFonts w:hint="default" w:ascii="Times New Roman" w:hAnsi="Times New Roman" w:eastAsia="楷体_GB2312" w:cs="Times New Roman"/>
          <w:b/>
          <w:bCs/>
          <w:color w:val="000000"/>
          <w:szCs w:val="32"/>
          <w:highlight w:val="none"/>
        </w:rPr>
        <w:t>（一）工伤预防项目基本情况</w:t>
      </w:r>
      <w:r>
        <w:rPr>
          <w:rFonts w:hint="default" w:ascii="Times New Roman" w:hAnsi="Times New Roman" w:cs="Times New Roman"/>
          <w:b/>
          <w:bCs/>
          <w:color w:val="000000"/>
          <w:szCs w:val="32"/>
          <w:highlight w:val="none"/>
        </w:rPr>
        <w:t>：</w:t>
      </w:r>
      <w:r>
        <w:rPr>
          <w:rFonts w:hint="default" w:ascii="Times New Roman" w:hAnsi="Times New Roman" w:cs="Times New Roman"/>
          <w:color w:val="000000"/>
          <w:szCs w:val="32"/>
          <w:highlight w:val="none"/>
        </w:rPr>
        <w:t>申报组织或机构名称、法人、地址、电话、设备条件、技术人员、资产规模、业务范围、财务收支、税务</w:t>
      </w:r>
      <w:r>
        <w:rPr>
          <w:rFonts w:hint="default" w:ascii="Times New Roman" w:hAnsi="Times New Roman" w:cs="Times New Roman"/>
          <w:color w:val="000000"/>
          <w:szCs w:val="32"/>
          <w:highlight w:val="none"/>
          <w:lang w:eastAsia="zh-CN"/>
        </w:rPr>
        <w:t>、</w:t>
      </w:r>
      <w:r>
        <w:rPr>
          <w:rFonts w:hint="default" w:ascii="Times New Roman" w:hAnsi="Times New Roman" w:eastAsia="仿宋_GB2312" w:cs="Times New Roman"/>
          <w:color w:val="000000"/>
          <w:szCs w:val="32"/>
          <w:highlight w:val="none"/>
          <w:lang w:val="en-US" w:eastAsia="zh-CN"/>
        </w:rPr>
        <w:t>上年度营业收入、资产总额、单位类型</w:t>
      </w:r>
      <w:r>
        <w:rPr>
          <w:rFonts w:hint="default" w:ascii="Times New Roman" w:hAnsi="Times New Roman" w:cs="Times New Roman"/>
          <w:color w:val="000000"/>
          <w:szCs w:val="32"/>
          <w:highlight w:val="none"/>
        </w:rPr>
        <w:t>等情况。</w:t>
      </w:r>
    </w:p>
    <w:p>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outlineLvl w:val="9"/>
        <w:rPr>
          <w:rFonts w:hint="default" w:ascii="Times New Roman" w:hAnsi="Times New Roman" w:cs="Times New Roman"/>
          <w:color w:val="000000"/>
          <w:szCs w:val="32"/>
        </w:rPr>
      </w:pPr>
      <w:r>
        <w:rPr>
          <w:rFonts w:hint="default" w:ascii="Times New Roman" w:hAnsi="Times New Roman" w:eastAsia="楷体_GB2312" w:cs="Times New Roman"/>
          <w:b/>
          <w:bCs/>
          <w:color w:val="000000"/>
          <w:szCs w:val="32"/>
          <w:highlight w:val="none"/>
        </w:rPr>
        <w:t>（二）工伤预防项目负责人基本情况：</w:t>
      </w:r>
      <w:r>
        <w:rPr>
          <w:rFonts w:hint="default" w:ascii="Times New Roman" w:hAnsi="Times New Roman" w:cs="Times New Roman"/>
          <w:color w:val="000000"/>
          <w:szCs w:val="32"/>
          <w:highlight w:val="none"/>
        </w:rPr>
        <w:t>姓名、性别、年龄、职务、职称、专业、历年项目</w:t>
      </w:r>
      <w:r>
        <w:rPr>
          <w:rFonts w:hint="default" w:ascii="Times New Roman" w:hAnsi="Times New Roman" w:eastAsia="仿宋_GB2312" w:cs="Times New Roman"/>
          <w:color w:val="000000"/>
          <w:sz w:val="32"/>
          <w:szCs w:val="32"/>
          <w:highlight w:val="none"/>
          <w:lang w:val="en-US" w:eastAsia="zh-CN"/>
        </w:rPr>
        <w:t>（包括工伤预防、安全生产、职业病防治宣传及培训项目）</w:t>
      </w:r>
      <w:r>
        <w:rPr>
          <w:rFonts w:hint="default" w:ascii="Times New Roman" w:hAnsi="Times New Roman" w:cs="Times New Roman"/>
          <w:color w:val="000000"/>
          <w:szCs w:val="32"/>
          <w:highlight w:val="none"/>
        </w:rPr>
        <w:t>负</w:t>
      </w:r>
      <w:r>
        <w:rPr>
          <w:rFonts w:hint="default" w:ascii="Times New Roman" w:hAnsi="Times New Roman" w:cs="Times New Roman"/>
          <w:color w:val="000000"/>
          <w:szCs w:val="32"/>
        </w:rPr>
        <w:t>责情况，与项目相关的主要情况。</w:t>
      </w:r>
    </w:p>
    <w:p>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outlineLvl w:val="9"/>
        <w:rPr>
          <w:rFonts w:hint="default" w:ascii="Times New Roman" w:hAnsi="Times New Roman" w:eastAsia="黑体" w:cs="Times New Roman"/>
          <w:color w:val="000000"/>
          <w:szCs w:val="32"/>
        </w:rPr>
      </w:pPr>
      <w:r>
        <w:rPr>
          <w:rFonts w:hint="default" w:ascii="Times New Roman" w:hAnsi="Times New Roman" w:eastAsia="黑体" w:cs="Times New Roman"/>
          <w:color w:val="000000"/>
          <w:szCs w:val="32"/>
        </w:rPr>
        <w:t>二、必要性和可行性</w:t>
      </w:r>
    </w:p>
    <w:p>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outlineLvl w:val="9"/>
        <w:rPr>
          <w:rFonts w:hint="default" w:ascii="Times New Roman" w:hAnsi="Times New Roman" w:cs="Times New Roman"/>
          <w:color w:val="000000"/>
          <w:szCs w:val="32"/>
        </w:rPr>
      </w:pPr>
      <w:r>
        <w:rPr>
          <w:rFonts w:hint="default" w:ascii="Times New Roman" w:hAnsi="Times New Roman" w:eastAsia="楷体_GB2312" w:cs="Times New Roman"/>
          <w:b/>
          <w:bCs/>
          <w:color w:val="000000"/>
          <w:szCs w:val="32"/>
          <w:highlight w:val="none"/>
        </w:rPr>
        <w:t>（一）工伤预防项目开展的背景情况。</w:t>
      </w:r>
      <w:r>
        <w:rPr>
          <w:rFonts w:hint="default" w:ascii="Times New Roman" w:hAnsi="Times New Roman" w:cs="Times New Roman"/>
          <w:color w:val="000000"/>
          <w:szCs w:val="32"/>
        </w:rPr>
        <w:t>项目的服务范围、需求分析、发展情况等。</w:t>
      </w:r>
    </w:p>
    <w:p>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outlineLvl w:val="9"/>
        <w:rPr>
          <w:rFonts w:hint="default" w:ascii="Times New Roman" w:hAnsi="Times New Roman" w:cs="Times New Roman"/>
          <w:color w:val="000000"/>
          <w:szCs w:val="32"/>
        </w:rPr>
      </w:pPr>
      <w:r>
        <w:rPr>
          <w:rFonts w:hint="default" w:ascii="Times New Roman" w:hAnsi="Times New Roman" w:eastAsia="楷体_GB2312" w:cs="Times New Roman"/>
          <w:b/>
          <w:bCs/>
          <w:color w:val="000000"/>
          <w:szCs w:val="32"/>
          <w:highlight w:val="none"/>
        </w:rPr>
        <w:t>（二）工伤预防项目开展的必要性。</w:t>
      </w:r>
      <w:r>
        <w:rPr>
          <w:rFonts w:hint="default" w:ascii="Times New Roman" w:hAnsi="Times New Roman" w:cs="Times New Roman"/>
          <w:color w:val="000000"/>
          <w:szCs w:val="32"/>
        </w:rPr>
        <w:t>项目开展对预防工伤事故的意义和作用，对社会、企业和职工的影响。</w:t>
      </w:r>
    </w:p>
    <w:p>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outlineLvl w:val="9"/>
        <w:rPr>
          <w:rFonts w:hint="default" w:ascii="Times New Roman" w:hAnsi="Times New Roman" w:cs="Times New Roman"/>
          <w:color w:val="000000"/>
          <w:szCs w:val="32"/>
        </w:rPr>
      </w:pPr>
      <w:r>
        <w:rPr>
          <w:rFonts w:hint="default" w:ascii="Times New Roman" w:hAnsi="Times New Roman" w:eastAsia="楷体_GB2312" w:cs="Times New Roman"/>
          <w:b/>
          <w:bCs/>
          <w:color w:val="000000"/>
          <w:szCs w:val="32"/>
          <w:highlight w:val="none"/>
        </w:rPr>
        <w:t>（三）工伤预防项目开展的可行性。</w:t>
      </w:r>
      <w:r>
        <w:rPr>
          <w:rFonts w:hint="default" w:ascii="Times New Roman" w:hAnsi="Times New Roman" w:cs="Times New Roman"/>
          <w:color w:val="000000"/>
          <w:szCs w:val="32"/>
        </w:rPr>
        <w:t>项目实施流程和环节、设备和人员配置、经验、时间安排；费用预算合理性及可靠性分析；项目开展绩效目标和社会经济效益分析。</w:t>
      </w:r>
    </w:p>
    <w:p>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outlineLvl w:val="9"/>
        <w:rPr>
          <w:rFonts w:hint="default" w:ascii="Times New Roman" w:hAnsi="Times New Roman" w:cs="Times New Roman"/>
          <w:color w:val="000000"/>
          <w:szCs w:val="32"/>
        </w:rPr>
      </w:pPr>
      <w:r>
        <w:rPr>
          <w:rFonts w:hint="default" w:ascii="Times New Roman" w:hAnsi="Times New Roman" w:eastAsia="楷体_GB2312" w:cs="Times New Roman"/>
          <w:b/>
          <w:bCs/>
          <w:color w:val="000000"/>
          <w:szCs w:val="32"/>
          <w:highlight w:val="none"/>
        </w:rPr>
        <w:t>（四）项目实施风险及不确定性。</w:t>
      </w:r>
      <w:r>
        <w:rPr>
          <w:rFonts w:hint="default" w:ascii="Times New Roman" w:hAnsi="Times New Roman" w:cs="Times New Roman"/>
          <w:color w:val="000000"/>
          <w:szCs w:val="32"/>
        </w:rPr>
        <w:t>实施过程存在的主要风险与不确定性分析；对风险的应对措施。</w:t>
      </w:r>
    </w:p>
    <w:p>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outlineLvl w:val="9"/>
        <w:rPr>
          <w:rFonts w:hint="default" w:ascii="Times New Roman" w:hAnsi="Times New Roman" w:eastAsia="黑体" w:cs="Times New Roman"/>
          <w:color w:val="000000"/>
          <w:szCs w:val="32"/>
        </w:rPr>
      </w:pPr>
      <w:r>
        <w:rPr>
          <w:rFonts w:hint="default" w:ascii="Times New Roman" w:hAnsi="Times New Roman" w:eastAsia="黑体" w:cs="Times New Roman"/>
          <w:color w:val="000000"/>
          <w:szCs w:val="32"/>
        </w:rPr>
        <w:t>三、实施条件</w:t>
      </w:r>
    </w:p>
    <w:p>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outlineLvl w:val="9"/>
        <w:rPr>
          <w:rFonts w:hint="default" w:ascii="Times New Roman" w:hAnsi="Times New Roman" w:cs="Times New Roman"/>
          <w:color w:val="000000"/>
          <w:spacing w:val="-6"/>
          <w:szCs w:val="32"/>
        </w:rPr>
      </w:pPr>
      <w:r>
        <w:rPr>
          <w:rFonts w:hint="default" w:ascii="Times New Roman" w:hAnsi="Times New Roman" w:eastAsia="楷体_GB2312" w:cs="Times New Roman"/>
          <w:b/>
          <w:bCs/>
          <w:color w:val="000000"/>
          <w:spacing w:val="0"/>
          <w:szCs w:val="32"/>
          <w:highlight w:val="none"/>
        </w:rPr>
        <w:t>（一）硬件设备。</w:t>
      </w:r>
      <w:r>
        <w:rPr>
          <w:rFonts w:hint="default" w:ascii="Times New Roman" w:hAnsi="Times New Roman" w:eastAsia="仿宋_GB2312" w:cs="Times New Roman"/>
          <w:color w:val="000000"/>
          <w:spacing w:val="0"/>
          <w:szCs w:val="32"/>
          <w:lang w:eastAsia="zh-CN"/>
        </w:rPr>
        <w:t>申报单位具备满足</w:t>
      </w:r>
      <w:r>
        <w:rPr>
          <w:rFonts w:hint="default" w:ascii="Times New Roman" w:hAnsi="Times New Roman" w:cs="Times New Roman"/>
          <w:color w:val="000000"/>
          <w:spacing w:val="0"/>
          <w:szCs w:val="32"/>
        </w:rPr>
        <w:t>项目</w:t>
      </w:r>
      <w:r>
        <w:rPr>
          <w:rFonts w:hint="default" w:ascii="Times New Roman" w:hAnsi="Times New Roman" w:cs="Times New Roman"/>
          <w:color w:val="000000"/>
          <w:spacing w:val="-6"/>
          <w:szCs w:val="32"/>
        </w:rPr>
        <w:t>开展需要的各种设备。</w:t>
      </w:r>
    </w:p>
    <w:p>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outlineLvl w:val="9"/>
        <w:rPr>
          <w:rFonts w:hint="default" w:ascii="Times New Roman" w:hAnsi="Times New Roman" w:cs="Times New Roman"/>
          <w:color w:val="000000"/>
          <w:szCs w:val="32"/>
        </w:rPr>
      </w:pPr>
      <w:r>
        <w:rPr>
          <w:rFonts w:hint="default" w:ascii="Times New Roman" w:hAnsi="Times New Roman" w:eastAsia="楷体_GB2312" w:cs="Times New Roman"/>
          <w:b/>
          <w:bCs/>
          <w:color w:val="000000"/>
          <w:szCs w:val="32"/>
          <w:highlight w:val="none"/>
        </w:rPr>
        <w:t>（二）人员条件。</w:t>
      </w:r>
      <w:r>
        <w:rPr>
          <w:rFonts w:hint="default" w:ascii="Times New Roman" w:hAnsi="Times New Roman" w:cs="Times New Roman"/>
          <w:color w:val="000000"/>
          <w:szCs w:val="32"/>
        </w:rPr>
        <w:t>项目开展必备的负责人及其管理能力、主要技术人员</w:t>
      </w:r>
      <w:r>
        <w:rPr>
          <w:rFonts w:hint="default" w:ascii="Times New Roman" w:hAnsi="Times New Roman" w:eastAsia="黑体" w:cs="Times New Roman"/>
          <w:color w:val="auto"/>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包括工伤预防、安全生产、职业卫生、宣传培训专业领域）</w:t>
      </w:r>
      <w:r>
        <w:rPr>
          <w:rFonts w:hint="default" w:ascii="Times New Roman" w:hAnsi="Times New Roman" w:cs="Times New Roman"/>
          <w:color w:val="000000"/>
          <w:szCs w:val="32"/>
        </w:rPr>
        <w:t>的姓名、性别、职称、专业、工作年限等。</w:t>
      </w:r>
    </w:p>
    <w:p>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outlineLvl w:val="9"/>
        <w:rPr>
          <w:rFonts w:hint="default" w:ascii="Times New Roman" w:hAnsi="Times New Roman" w:cs="Times New Roman"/>
          <w:color w:val="000000"/>
          <w:szCs w:val="32"/>
        </w:rPr>
      </w:pPr>
      <w:r>
        <w:rPr>
          <w:rFonts w:hint="default" w:ascii="Times New Roman" w:hAnsi="Times New Roman" w:eastAsia="楷体_GB2312" w:cs="Times New Roman"/>
          <w:b/>
          <w:bCs/>
          <w:color w:val="000000"/>
          <w:szCs w:val="32"/>
          <w:highlight w:val="none"/>
        </w:rPr>
        <w:t>（三）技术条件。</w:t>
      </w:r>
      <w:r>
        <w:rPr>
          <w:rFonts w:hint="default" w:ascii="Times New Roman" w:hAnsi="Times New Roman" w:cs="Times New Roman"/>
          <w:color w:val="000000"/>
          <w:szCs w:val="32"/>
        </w:rPr>
        <w:t>从事工伤预防</w:t>
      </w:r>
      <w:r>
        <w:rPr>
          <w:rFonts w:hint="default" w:ascii="Times New Roman" w:hAnsi="Times New Roman" w:eastAsia="仿宋_GB2312" w:cs="Times New Roman"/>
          <w:b w:val="0"/>
          <w:bCs w:val="0"/>
          <w:color w:val="000000"/>
          <w:kern w:val="2"/>
          <w:sz w:val="32"/>
          <w:szCs w:val="32"/>
          <w:highlight w:val="none"/>
          <w:lang w:val="en-US" w:eastAsia="zh-CN" w:bidi="ar-SA"/>
        </w:rPr>
        <w:t>（含生产安全事故及职业病预防）经验</w:t>
      </w:r>
      <w:r>
        <w:rPr>
          <w:rFonts w:hint="default" w:ascii="Times New Roman" w:hAnsi="Times New Roman" w:cs="Times New Roman"/>
          <w:color w:val="000000"/>
          <w:szCs w:val="32"/>
        </w:rPr>
        <w:t>材料；开展项目使用的方法和技术手段等。</w:t>
      </w:r>
    </w:p>
    <w:p>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outlineLvl w:val="9"/>
        <w:rPr>
          <w:rFonts w:hint="default" w:ascii="Times New Roman" w:hAnsi="Times New Roman" w:eastAsia="楷体_GB2312" w:cs="Times New Roman"/>
          <w:b/>
          <w:bCs/>
          <w:color w:val="000000"/>
          <w:szCs w:val="32"/>
          <w:highlight w:val="none"/>
        </w:rPr>
      </w:pPr>
      <w:r>
        <w:rPr>
          <w:rFonts w:hint="default" w:ascii="Times New Roman" w:hAnsi="Times New Roman" w:eastAsia="楷体_GB2312" w:cs="Times New Roman"/>
          <w:b/>
          <w:bCs/>
          <w:color w:val="000000"/>
          <w:szCs w:val="32"/>
          <w:highlight w:val="none"/>
        </w:rPr>
        <w:t>（四）其他相关条件。</w:t>
      </w:r>
    </w:p>
    <w:p>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outlineLvl w:val="9"/>
        <w:rPr>
          <w:rFonts w:hint="default" w:ascii="Times New Roman" w:hAnsi="Times New Roman" w:eastAsia="黑体" w:cs="Times New Roman"/>
          <w:color w:val="000000"/>
          <w:szCs w:val="32"/>
        </w:rPr>
      </w:pPr>
      <w:r>
        <w:rPr>
          <w:rFonts w:hint="default" w:ascii="Times New Roman" w:hAnsi="Times New Roman" w:eastAsia="黑体" w:cs="Times New Roman"/>
          <w:color w:val="000000"/>
          <w:szCs w:val="32"/>
        </w:rPr>
        <w:t>四、绩效目标</w:t>
      </w:r>
    </w:p>
    <w:p>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outlineLvl w:val="9"/>
        <w:rPr>
          <w:rFonts w:hint="default" w:ascii="Times New Roman" w:hAnsi="Times New Roman" w:eastAsia="楷体_GB2312" w:cs="Times New Roman"/>
          <w:b/>
          <w:bCs/>
          <w:color w:val="000000"/>
          <w:szCs w:val="32"/>
          <w:highlight w:val="none"/>
        </w:rPr>
      </w:pPr>
      <w:r>
        <w:rPr>
          <w:rFonts w:hint="default" w:ascii="Times New Roman" w:hAnsi="Times New Roman" w:eastAsia="楷体_GB2312" w:cs="Times New Roman"/>
          <w:b/>
          <w:bCs/>
          <w:color w:val="000000"/>
          <w:szCs w:val="32"/>
          <w:highlight w:val="none"/>
        </w:rPr>
        <w:t>（一）定性目标。</w:t>
      </w:r>
    </w:p>
    <w:p>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outlineLvl w:val="9"/>
        <w:rPr>
          <w:rFonts w:hint="default" w:ascii="Times New Roman" w:hAnsi="Times New Roman" w:eastAsia="楷体_GB2312" w:cs="Times New Roman"/>
          <w:b/>
          <w:bCs/>
          <w:color w:val="000000"/>
          <w:szCs w:val="32"/>
          <w:highlight w:val="none"/>
        </w:rPr>
      </w:pPr>
      <w:r>
        <w:rPr>
          <w:rFonts w:hint="default" w:ascii="Times New Roman" w:hAnsi="Times New Roman" w:eastAsia="楷体_GB2312" w:cs="Times New Roman"/>
          <w:b/>
          <w:bCs/>
          <w:color w:val="000000"/>
          <w:szCs w:val="32"/>
          <w:highlight w:val="none"/>
        </w:rPr>
        <w:t>（二）定量目标。</w:t>
      </w:r>
    </w:p>
    <w:p>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outlineLvl w:val="9"/>
        <w:rPr>
          <w:rFonts w:hint="default" w:ascii="Times New Roman" w:hAnsi="Times New Roman" w:eastAsia="黑体" w:cs="Times New Roman"/>
          <w:color w:val="auto"/>
          <w:szCs w:val="32"/>
          <w:lang w:eastAsia="zh-CN"/>
        </w:rPr>
      </w:pPr>
      <w:r>
        <w:rPr>
          <w:rFonts w:hint="default" w:ascii="Times New Roman" w:hAnsi="Times New Roman" w:eastAsia="黑体" w:cs="Times New Roman"/>
          <w:color w:val="auto"/>
          <w:szCs w:val="32"/>
          <w:lang w:eastAsia="zh-CN"/>
        </w:rPr>
        <w:t>五、费用预算</w:t>
      </w:r>
    </w:p>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Lines="0" w:afterAutospacing="0" w:line="560" w:lineRule="exact"/>
        <w:ind w:left="0" w:leftChars="0" w:firstLine="640" w:firstLineChars="200"/>
        <w:jc w:val="both"/>
        <w:textAlignment w:val="auto"/>
        <w:outlineLvl w:val="9"/>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费用预算应当经本单位财务部门审核，做到详尽翔实、精细节约，包含完成本项目所需的所有费用，各项费用均须列出明细清单，精确到整数，每一项目内容的依据和说明，</w:t>
      </w:r>
      <w:r>
        <w:rPr>
          <w:rFonts w:hint="default" w:ascii="Times New Roman" w:hAnsi="Times New Roman" w:eastAsia="仿宋_GB2312" w:cs="Times New Roman"/>
          <w:color w:val="000000"/>
          <w:sz w:val="32"/>
          <w:szCs w:val="32"/>
          <w:highlight w:val="none"/>
          <w:lang w:val="en-US" w:eastAsia="zh-CN"/>
        </w:rPr>
        <w:t>应列出宣传（培训）的人数、培训课时以及宣传（培训）时间安排</w:t>
      </w:r>
      <w:r>
        <w:rPr>
          <w:rFonts w:hint="default" w:ascii="Times New Roman" w:hAnsi="Times New Roman" w:eastAsia="仿宋_GB2312" w:cs="Times New Roman"/>
          <w:color w:val="000000"/>
          <w:kern w:val="2"/>
          <w:sz w:val="32"/>
          <w:szCs w:val="32"/>
          <w:highlight w:val="none"/>
          <w:lang w:val="en-US" w:eastAsia="zh-CN" w:bidi="ar-SA"/>
        </w:rPr>
        <w:t>。费用预算表格可以参照下表，也可以由申报单位自拟。</w:t>
      </w:r>
    </w:p>
    <w:p>
      <w:pPr>
        <w:keepNext w:val="0"/>
        <w:keepLines w:val="0"/>
        <w:pageBreakBefore w:val="0"/>
        <w:widowControl w:val="0"/>
        <w:kinsoku/>
        <w:overflowPunct/>
        <w:topLinePunct w:val="0"/>
        <w:autoSpaceDE/>
        <w:autoSpaceDN/>
        <w:bidi w:val="0"/>
        <w:snapToGrid w:val="0"/>
        <w:spacing w:before="0" w:beforeAutospacing="0" w:after="0" w:afterLines="0" w:afterAutospacing="0" w:line="560" w:lineRule="exact"/>
        <w:ind w:left="0" w:leftChars="0" w:firstLine="0" w:firstLineChars="0"/>
        <w:jc w:val="center"/>
        <w:rPr>
          <w:rFonts w:hint="default" w:ascii="Times New Roman" w:hAnsi="Times New Roman" w:eastAsia="黑体" w:cs="Times New Roman"/>
          <w:b w:val="0"/>
          <w:bCs w:val="0"/>
          <w:color w:val="auto"/>
          <w:kern w:val="2"/>
          <w:sz w:val="32"/>
          <w:szCs w:val="32"/>
          <w:highlight w:val="none"/>
          <w:lang w:val="en-US" w:eastAsia="zh-CN" w:bidi="ar-SA"/>
        </w:rPr>
      </w:pPr>
      <w:r>
        <w:rPr>
          <w:rFonts w:hint="default" w:ascii="Times New Roman" w:hAnsi="Times New Roman" w:eastAsia="黑体" w:cs="Times New Roman"/>
          <w:b w:val="0"/>
          <w:bCs w:val="0"/>
          <w:color w:val="auto"/>
          <w:kern w:val="2"/>
          <w:sz w:val="32"/>
          <w:szCs w:val="32"/>
          <w:highlight w:val="none"/>
          <w:lang w:val="en-US" w:eastAsia="zh-CN" w:bidi="ar-SA"/>
        </w:rPr>
        <w:t>工伤预防项目费用预算表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363"/>
        <w:gridCol w:w="1090"/>
        <w:gridCol w:w="1182"/>
        <w:gridCol w:w="1253"/>
        <w:gridCol w:w="29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6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Lines="0" w:line="400" w:lineRule="exact"/>
              <w:ind w:left="0" w:leftChars="0"/>
              <w:jc w:val="center"/>
              <w:textAlignment w:val="auto"/>
              <w:rPr>
                <w:rFonts w:hint="default" w:ascii="Times New Roman" w:hAnsi="Times New Roman" w:eastAsia="黑体" w:cs="Times New Roman"/>
                <w:b w:val="0"/>
                <w:bCs/>
                <w:color w:val="auto"/>
                <w:sz w:val="24"/>
                <w:szCs w:val="24"/>
              </w:rPr>
            </w:pPr>
            <w:r>
              <w:rPr>
                <w:rFonts w:hint="default" w:ascii="Times New Roman" w:hAnsi="Times New Roman" w:eastAsia="黑体" w:cs="Times New Roman"/>
                <w:b w:val="0"/>
                <w:bCs/>
                <w:color w:val="auto"/>
                <w:sz w:val="24"/>
                <w:szCs w:val="24"/>
              </w:rPr>
              <w:t>序号</w:t>
            </w:r>
          </w:p>
        </w:tc>
        <w:tc>
          <w:tcPr>
            <w:tcW w:w="13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Lines="0" w:line="400" w:lineRule="exact"/>
              <w:ind w:left="0" w:leftChars="0"/>
              <w:jc w:val="center"/>
              <w:textAlignment w:val="auto"/>
              <w:rPr>
                <w:rFonts w:hint="default" w:ascii="Times New Roman" w:hAnsi="Times New Roman" w:eastAsia="黑体" w:cs="Times New Roman"/>
                <w:b w:val="0"/>
                <w:bCs/>
                <w:color w:val="auto"/>
                <w:sz w:val="24"/>
                <w:szCs w:val="24"/>
                <w:lang w:eastAsia="zh-CN"/>
              </w:rPr>
            </w:pPr>
            <w:r>
              <w:rPr>
                <w:rFonts w:hint="default" w:ascii="Times New Roman" w:hAnsi="Times New Roman" w:eastAsia="黑体" w:cs="Times New Roman"/>
                <w:b w:val="0"/>
                <w:bCs/>
                <w:color w:val="auto"/>
                <w:sz w:val="24"/>
                <w:szCs w:val="24"/>
              </w:rPr>
              <w:t>项目</w:t>
            </w:r>
            <w:r>
              <w:rPr>
                <w:rFonts w:hint="default" w:ascii="Times New Roman" w:hAnsi="Times New Roman" w:eastAsia="黑体" w:cs="Times New Roman"/>
                <w:b w:val="0"/>
                <w:bCs/>
                <w:color w:val="auto"/>
                <w:sz w:val="24"/>
                <w:szCs w:val="24"/>
                <w:lang w:eastAsia="zh-CN"/>
              </w:rPr>
              <w:t>内容</w:t>
            </w:r>
          </w:p>
        </w:tc>
        <w:tc>
          <w:tcPr>
            <w:tcW w:w="10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Lines="0" w:line="400" w:lineRule="exact"/>
              <w:ind w:left="0" w:leftChars="0"/>
              <w:jc w:val="center"/>
              <w:textAlignment w:val="auto"/>
              <w:rPr>
                <w:rFonts w:hint="default" w:ascii="Times New Roman" w:hAnsi="Times New Roman" w:eastAsia="黑体" w:cs="Times New Roman"/>
                <w:b w:val="0"/>
                <w:bCs/>
                <w:color w:val="auto"/>
                <w:sz w:val="24"/>
                <w:szCs w:val="24"/>
                <w:lang w:eastAsia="zh-CN"/>
              </w:rPr>
            </w:pPr>
            <w:r>
              <w:rPr>
                <w:rFonts w:hint="default" w:ascii="Times New Roman" w:hAnsi="Times New Roman" w:eastAsia="黑体" w:cs="Times New Roman"/>
                <w:b w:val="0"/>
                <w:bCs/>
                <w:color w:val="auto"/>
                <w:sz w:val="24"/>
                <w:szCs w:val="24"/>
                <w:lang w:eastAsia="zh-CN"/>
              </w:rPr>
              <w:t>单价</w:t>
            </w:r>
          </w:p>
          <w:p>
            <w:pPr>
              <w:keepNext w:val="0"/>
              <w:keepLines w:val="0"/>
              <w:pageBreakBefore w:val="0"/>
              <w:widowControl w:val="0"/>
              <w:kinsoku/>
              <w:wordWrap/>
              <w:overflowPunct/>
              <w:topLinePunct w:val="0"/>
              <w:autoSpaceDE/>
              <w:autoSpaceDN/>
              <w:bidi w:val="0"/>
              <w:adjustRightInd/>
              <w:snapToGrid/>
              <w:spacing w:afterLines="0" w:line="400" w:lineRule="exact"/>
              <w:ind w:left="0" w:leftChars="0"/>
              <w:jc w:val="center"/>
              <w:textAlignment w:val="auto"/>
              <w:rPr>
                <w:rFonts w:hint="default" w:ascii="Times New Roman" w:hAnsi="Times New Roman" w:eastAsia="黑体" w:cs="Times New Roman"/>
                <w:b w:val="0"/>
                <w:bCs/>
                <w:color w:val="auto"/>
                <w:sz w:val="24"/>
                <w:szCs w:val="24"/>
                <w:lang w:eastAsia="zh-CN"/>
              </w:rPr>
            </w:pPr>
            <w:r>
              <w:rPr>
                <w:rFonts w:hint="default" w:ascii="Times New Roman" w:hAnsi="Times New Roman" w:eastAsia="黑体" w:cs="Times New Roman"/>
                <w:b w:val="0"/>
                <w:bCs/>
                <w:color w:val="auto"/>
                <w:sz w:val="24"/>
                <w:szCs w:val="24"/>
                <w:lang w:eastAsia="zh-CN"/>
              </w:rPr>
              <w:t>（元）</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Lines="0" w:line="400" w:lineRule="exact"/>
              <w:ind w:left="0" w:leftChars="0"/>
              <w:jc w:val="center"/>
              <w:textAlignment w:val="auto"/>
              <w:rPr>
                <w:rFonts w:hint="default" w:ascii="Times New Roman" w:hAnsi="Times New Roman" w:eastAsia="黑体" w:cs="Times New Roman"/>
                <w:b w:val="0"/>
                <w:bCs/>
                <w:color w:val="auto"/>
                <w:sz w:val="24"/>
                <w:szCs w:val="24"/>
                <w:lang w:eastAsia="zh-CN"/>
              </w:rPr>
            </w:pPr>
            <w:r>
              <w:rPr>
                <w:rFonts w:hint="default" w:ascii="Times New Roman" w:hAnsi="Times New Roman" w:eastAsia="黑体" w:cs="Times New Roman"/>
                <w:b w:val="0"/>
                <w:bCs/>
                <w:color w:val="auto"/>
                <w:sz w:val="24"/>
                <w:szCs w:val="24"/>
                <w:lang w:eastAsia="zh-CN"/>
              </w:rPr>
              <w:t>数量</w:t>
            </w:r>
          </w:p>
        </w:tc>
        <w:tc>
          <w:tcPr>
            <w:tcW w:w="12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Lines="0" w:line="400" w:lineRule="exact"/>
              <w:ind w:left="0" w:leftChars="0"/>
              <w:jc w:val="center"/>
              <w:textAlignment w:val="auto"/>
              <w:rPr>
                <w:rFonts w:hint="default" w:ascii="Times New Roman" w:hAnsi="Times New Roman" w:eastAsia="黑体" w:cs="Times New Roman"/>
                <w:b w:val="0"/>
                <w:bCs/>
                <w:color w:val="auto"/>
                <w:sz w:val="24"/>
                <w:szCs w:val="24"/>
              </w:rPr>
            </w:pPr>
            <w:r>
              <w:rPr>
                <w:rFonts w:hint="default" w:ascii="Times New Roman" w:hAnsi="Times New Roman" w:eastAsia="黑体" w:cs="Times New Roman"/>
                <w:b w:val="0"/>
                <w:bCs/>
                <w:color w:val="auto"/>
                <w:sz w:val="24"/>
                <w:szCs w:val="24"/>
              </w:rPr>
              <w:t>金额</w:t>
            </w:r>
          </w:p>
          <w:p>
            <w:pPr>
              <w:keepNext w:val="0"/>
              <w:keepLines w:val="0"/>
              <w:pageBreakBefore w:val="0"/>
              <w:widowControl w:val="0"/>
              <w:kinsoku/>
              <w:wordWrap/>
              <w:overflowPunct/>
              <w:topLinePunct w:val="0"/>
              <w:autoSpaceDE/>
              <w:autoSpaceDN/>
              <w:bidi w:val="0"/>
              <w:adjustRightInd/>
              <w:snapToGrid/>
              <w:spacing w:afterLines="0" w:line="400" w:lineRule="exact"/>
              <w:ind w:left="0" w:leftChars="0"/>
              <w:jc w:val="center"/>
              <w:textAlignment w:val="auto"/>
              <w:rPr>
                <w:rFonts w:hint="default" w:ascii="Times New Roman" w:hAnsi="Times New Roman" w:eastAsia="黑体" w:cs="Times New Roman"/>
                <w:b w:val="0"/>
                <w:bCs/>
                <w:color w:val="auto"/>
                <w:sz w:val="24"/>
                <w:szCs w:val="24"/>
              </w:rPr>
            </w:pPr>
            <w:r>
              <w:rPr>
                <w:rFonts w:hint="default" w:ascii="Times New Roman" w:hAnsi="Times New Roman" w:eastAsia="黑体" w:cs="Times New Roman"/>
                <w:b w:val="0"/>
                <w:bCs/>
                <w:color w:val="auto"/>
                <w:sz w:val="24"/>
                <w:szCs w:val="24"/>
              </w:rPr>
              <w:t>（元）</w:t>
            </w:r>
          </w:p>
        </w:tc>
        <w:tc>
          <w:tcPr>
            <w:tcW w:w="29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Lines="0" w:line="400" w:lineRule="exact"/>
              <w:ind w:left="0" w:leftChars="0"/>
              <w:jc w:val="center"/>
              <w:textAlignment w:val="auto"/>
              <w:rPr>
                <w:rFonts w:hint="default" w:ascii="Times New Roman" w:hAnsi="Times New Roman" w:eastAsia="黑体" w:cs="Times New Roman"/>
                <w:b w:val="0"/>
                <w:bCs/>
                <w:color w:val="auto"/>
                <w:sz w:val="24"/>
                <w:szCs w:val="24"/>
                <w:lang w:eastAsia="zh-CN"/>
              </w:rPr>
            </w:pPr>
            <w:r>
              <w:rPr>
                <w:rFonts w:hint="default" w:ascii="Times New Roman" w:hAnsi="Times New Roman" w:eastAsia="黑体" w:cs="Times New Roman"/>
                <w:b w:val="0"/>
                <w:bCs/>
                <w:color w:val="auto"/>
                <w:sz w:val="24"/>
                <w:szCs w:val="24"/>
                <w:lang w:eastAsia="zh-CN"/>
              </w:rPr>
              <w:t>依据和说明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6" w:type="dxa"/>
            <w:tcBorders>
              <w:top w:val="nil"/>
              <w:left w:val="single" w:color="auto" w:sz="4" w:space="0"/>
              <w:bottom w:val="nil"/>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r>
              <w:rPr>
                <w:rFonts w:hint="default" w:ascii="Times New Roman" w:hAnsi="Times New Roman" w:eastAsia="黑体" w:cs="Times New Roman"/>
                <w:b w:val="0"/>
                <w:bCs/>
                <w:color w:val="auto"/>
                <w:sz w:val="24"/>
                <w:szCs w:val="24"/>
              </w:rPr>
              <w:t>1</w:t>
            </w:r>
          </w:p>
        </w:tc>
        <w:tc>
          <w:tcPr>
            <w:tcW w:w="136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109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11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125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294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6"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r>
              <w:rPr>
                <w:rFonts w:hint="default" w:ascii="Times New Roman" w:hAnsi="Times New Roman" w:eastAsia="黑体" w:cs="Times New Roman"/>
                <w:b w:val="0"/>
                <w:bCs/>
                <w:color w:val="auto"/>
                <w:sz w:val="24"/>
                <w:szCs w:val="24"/>
              </w:rPr>
              <w:t>2</w:t>
            </w:r>
          </w:p>
        </w:tc>
        <w:tc>
          <w:tcPr>
            <w:tcW w:w="136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109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11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125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294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6" w:type="dxa"/>
            <w:tcBorders>
              <w:top w:val="single" w:color="auto" w:sz="4" w:space="0"/>
              <w:left w:val="single" w:color="auto" w:sz="4" w:space="0"/>
              <w:bottom w:val="nil"/>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lang w:val="en-US" w:eastAsia="zh-CN"/>
              </w:rPr>
            </w:pPr>
            <w:r>
              <w:rPr>
                <w:rFonts w:hint="default" w:ascii="Times New Roman" w:hAnsi="Times New Roman" w:eastAsia="黑体" w:cs="Times New Roman"/>
                <w:b w:val="0"/>
                <w:bCs/>
                <w:color w:val="auto"/>
                <w:sz w:val="24"/>
                <w:szCs w:val="24"/>
                <w:lang w:val="en-US" w:eastAsia="zh-CN"/>
              </w:rPr>
              <w:t>3</w:t>
            </w:r>
          </w:p>
        </w:tc>
        <w:tc>
          <w:tcPr>
            <w:tcW w:w="136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109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11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125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294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6"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lang w:eastAsia="zh-CN"/>
              </w:rPr>
            </w:pPr>
            <w:r>
              <w:rPr>
                <w:rFonts w:hint="default" w:ascii="Times New Roman" w:hAnsi="Times New Roman" w:eastAsia="黑体" w:cs="Times New Roman"/>
                <w:b w:val="0"/>
                <w:bCs/>
                <w:color w:val="auto"/>
                <w:sz w:val="24"/>
                <w:szCs w:val="24"/>
                <w:lang w:eastAsia="zh-CN"/>
              </w:rPr>
              <w:t>……</w:t>
            </w:r>
          </w:p>
        </w:tc>
        <w:tc>
          <w:tcPr>
            <w:tcW w:w="136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109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11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125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294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331"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r>
              <w:rPr>
                <w:rFonts w:hint="default" w:ascii="Times New Roman" w:hAnsi="Times New Roman" w:eastAsia="黑体" w:cs="Times New Roman"/>
                <w:b w:val="0"/>
                <w:bCs/>
                <w:color w:val="auto"/>
                <w:sz w:val="24"/>
                <w:szCs w:val="24"/>
              </w:rPr>
              <w:t>合</w:t>
            </w:r>
            <w:r>
              <w:rPr>
                <w:rFonts w:hint="default" w:ascii="Times New Roman" w:hAnsi="Times New Roman" w:eastAsia="黑体" w:cs="Times New Roman"/>
                <w:b w:val="0"/>
                <w:bCs/>
                <w:color w:val="auto"/>
                <w:sz w:val="24"/>
                <w:szCs w:val="24"/>
                <w:lang w:val="en-US" w:eastAsia="zh-CN"/>
              </w:rPr>
              <w:t xml:space="preserve">  </w:t>
            </w:r>
            <w:r>
              <w:rPr>
                <w:rFonts w:hint="default" w:ascii="Times New Roman" w:hAnsi="Times New Roman" w:eastAsia="黑体" w:cs="Times New Roman"/>
                <w:b w:val="0"/>
                <w:bCs/>
                <w:color w:val="auto"/>
                <w:sz w:val="24"/>
                <w:szCs w:val="24"/>
              </w:rPr>
              <w:t>计</w:t>
            </w:r>
          </w:p>
        </w:tc>
        <w:tc>
          <w:tcPr>
            <w:tcW w:w="125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c>
          <w:tcPr>
            <w:tcW w:w="294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afterLines="0" w:line="540" w:lineRule="exact"/>
              <w:ind w:left="0" w:leftChars="0"/>
              <w:jc w:val="center"/>
              <w:textAlignment w:val="auto"/>
              <w:rPr>
                <w:rFonts w:hint="default" w:ascii="Times New Roman" w:hAnsi="Times New Roman" w:eastAsia="黑体" w:cs="Times New Roman"/>
                <w:b w:val="0"/>
                <w:bCs/>
                <w:color w:val="auto"/>
                <w:sz w:val="24"/>
                <w:szCs w:val="24"/>
              </w:rPr>
            </w:pPr>
          </w:p>
        </w:tc>
      </w:tr>
    </w:tbl>
    <w:p>
      <w:pPr>
        <w:numPr>
          <w:ilvl w:val="0"/>
          <w:numId w:val="1"/>
        </w:numPr>
        <w:spacing w:line="540" w:lineRule="exact"/>
        <w:ind w:left="0" w:firstLine="640" w:firstLineChars="200"/>
        <w:outlineLvl w:val="8"/>
        <w:rPr>
          <w:rFonts w:hint="default" w:ascii="Times New Roman" w:hAnsi="Times New Roman" w:eastAsia="黑体" w:cs="Times New Roman"/>
          <w:color w:val="auto"/>
          <w:szCs w:val="32"/>
          <w:lang w:eastAsia="zh-CN"/>
        </w:rPr>
      </w:pPr>
      <w:r>
        <w:rPr>
          <w:rFonts w:hint="default" w:ascii="Times New Roman" w:hAnsi="Times New Roman" w:eastAsia="黑体" w:cs="Times New Roman"/>
          <w:color w:val="auto"/>
          <w:szCs w:val="32"/>
          <w:lang w:eastAsia="zh-CN"/>
        </w:rPr>
        <w:t>实施计划方案</w:t>
      </w:r>
    </w:p>
    <w:p>
      <w:pPr>
        <w:spacing w:afterLines="0" w:line="560" w:lineRule="exact"/>
        <w:ind w:firstLine="640" w:firstLineChars="200"/>
        <w:outlineLvl w:val="8"/>
        <w:rPr>
          <w:rFonts w:hint="default" w:ascii="Times New Roman" w:hAnsi="Times New Roman" w:cs="Times New Roman"/>
          <w:color w:val="000000"/>
          <w:szCs w:val="32"/>
        </w:rPr>
      </w:pPr>
      <w:r>
        <w:rPr>
          <w:rFonts w:hint="default" w:ascii="Times New Roman" w:hAnsi="Times New Roman" w:cs="Times New Roman"/>
          <w:color w:val="000000"/>
          <w:szCs w:val="32"/>
        </w:rPr>
        <w:t>工伤预防项目开展进度和计划安排</w:t>
      </w:r>
      <w:r>
        <w:rPr>
          <w:rFonts w:hint="default" w:ascii="Times New Roman" w:hAnsi="Times New Roman" w:eastAsia="仿宋_GB2312" w:cs="Times New Roman"/>
          <w:color w:val="000000"/>
          <w:szCs w:val="32"/>
          <w:lang w:eastAsia="zh-CN"/>
        </w:rPr>
        <w:t>等</w:t>
      </w:r>
      <w:r>
        <w:rPr>
          <w:rFonts w:hint="default" w:ascii="Times New Roman" w:hAnsi="Times New Roman" w:cs="Times New Roman"/>
          <w:color w:val="000000"/>
          <w:szCs w:val="32"/>
        </w:rPr>
        <w:t>情况。</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Lines="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（一）</w:t>
      </w:r>
      <w:r>
        <w:rPr>
          <w:rFonts w:hint="default" w:ascii="Times New Roman" w:hAnsi="Times New Roman" w:eastAsia="仿宋_GB2312" w:cs="Times New Roman"/>
          <w:color w:val="000000"/>
          <w:kern w:val="2"/>
          <w:sz w:val="32"/>
          <w:szCs w:val="32"/>
          <w:highlight w:val="none"/>
          <w:lang w:val="en-US" w:eastAsia="zh-CN" w:bidi="ar-SA"/>
        </w:rPr>
        <w:t>计划进度和阶段目标。</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Lines="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（二）</w:t>
      </w:r>
      <w:r>
        <w:rPr>
          <w:rFonts w:hint="default" w:ascii="Times New Roman" w:hAnsi="Times New Roman" w:eastAsia="仿宋_GB2312" w:cs="Times New Roman"/>
          <w:color w:val="000000"/>
          <w:kern w:val="2"/>
          <w:sz w:val="32"/>
          <w:szCs w:val="32"/>
          <w:highlight w:val="none"/>
          <w:lang w:val="en-US" w:eastAsia="zh-CN" w:bidi="ar-SA"/>
        </w:rPr>
        <w:t>实施内容。</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Lines="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（三）</w:t>
      </w:r>
      <w:r>
        <w:rPr>
          <w:rFonts w:hint="default" w:ascii="Times New Roman" w:hAnsi="Times New Roman" w:eastAsia="仿宋_GB2312" w:cs="Times New Roman"/>
          <w:color w:val="000000"/>
          <w:kern w:val="2"/>
          <w:sz w:val="32"/>
          <w:szCs w:val="32"/>
          <w:highlight w:val="none"/>
          <w:lang w:val="en-US" w:eastAsia="zh-CN" w:bidi="ar-SA"/>
        </w:rPr>
        <w:t>实施方法和技术手段。</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Lines="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（四）</w:t>
      </w:r>
      <w:r>
        <w:rPr>
          <w:rFonts w:hint="default" w:ascii="Times New Roman" w:hAnsi="Times New Roman" w:eastAsia="仿宋_GB2312" w:cs="Times New Roman"/>
          <w:color w:val="000000"/>
          <w:kern w:val="2"/>
          <w:sz w:val="32"/>
          <w:szCs w:val="32"/>
          <w:highlight w:val="none"/>
          <w:lang w:val="en-US" w:eastAsia="zh-CN" w:bidi="ar-SA"/>
        </w:rPr>
        <w:t>成果及形式。</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Lines="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（五）</w:t>
      </w:r>
      <w:r>
        <w:rPr>
          <w:rFonts w:hint="default" w:ascii="Times New Roman" w:hAnsi="Times New Roman" w:eastAsia="仿宋_GB2312" w:cs="Times New Roman"/>
          <w:color w:val="000000"/>
          <w:kern w:val="2"/>
          <w:sz w:val="32"/>
          <w:szCs w:val="32"/>
          <w:highlight w:val="none"/>
          <w:lang w:val="en-US" w:eastAsia="zh-CN" w:bidi="ar-SA"/>
        </w:rPr>
        <w:t>组织保障。</w:t>
      </w:r>
    </w:p>
    <w:p>
      <w:pPr>
        <w:keepNext w:val="0"/>
        <w:keepLines w:val="0"/>
        <w:widowControl w:val="0"/>
        <w:numPr>
          <w:ilvl w:val="0"/>
          <w:numId w:val="0"/>
        </w:numPr>
        <w:adjustRightInd/>
        <w:spacing w:afterLines="0" w:line="560" w:lineRule="exact"/>
        <w:ind w:firstLine="640" w:firstLineChars="200"/>
        <w:textAlignment w:val="auto"/>
        <w:outlineLvl w:val="9"/>
        <w:rPr>
          <w:rFonts w:hint="default" w:ascii="Times New Roman" w:hAnsi="Times New Roman" w:eastAsia="仿宋_GB2312" w:cs="Times New Roman"/>
          <w:color w:val="000000"/>
          <w:szCs w:val="32"/>
          <w:highlight w:val="none"/>
          <w:lang w:val="en-US" w:eastAsia="zh-CN"/>
        </w:rPr>
      </w:pPr>
      <w:r>
        <w:rPr>
          <w:rFonts w:hint="default" w:ascii="Times New Roman" w:hAnsi="Times New Roman" w:eastAsia="仿宋_GB2312" w:cs="Times New Roman"/>
          <w:b w:val="0"/>
          <w:bCs w:val="0"/>
          <w:color w:val="000000"/>
          <w:kern w:val="2"/>
          <w:sz w:val="32"/>
          <w:szCs w:val="32"/>
          <w:highlight w:val="none"/>
          <w:lang w:val="en-US" w:eastAsia="zh-CN" w:bidi="ar-SA"/>
        </w:rPr>
        <w:t>（六）</w:t>
      </w:r>
      <w:r>
        <w:rPr>
          <w:rFonts w:hint="default" w:ascii="Times New Roman" w:hAnsi="Times New Roman" w:eastAsia="仿宋_GB2312" w:cs="Times New Roman"/>
          <w:color w:val="000000"/>
          <w:kern w:val="2"/>
          <w:sz w:val="32"/>
          <w:szCs w:val="32"/>
          <w:highlight w:val="none"/>
          <w:lang w:val="en-US" w:eastAsia="zh-CN" w:bidi="ar-SA"/>
        </w:rPr>
        <w:t>风险防控措施内容。</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Lines="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（七）</w:t>
      </w:r>
      <w:r>
        <w:rPr>
          <w:rFonts w:hint="default" w:ascii="Times New Roman" w:hAnsi="Times New Roman" w:eastAsia="仿宋_GB2312" w:cs="Times New Roman"/>
          <w:color w:val="000000"/>
          <w:kern w:val="2"/>
          <w:sz w:val="32"/>
          <w:szCs w:val="32"/>
          <w:highlight w:val="none"/>
          <w:lang w:val="en-US" w:eastAsia="zh-CN" w:bidi="ar-SA"/>
        </w:rPr>
        <w:t>其它相关安排。</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Lines="0" w:afterAutospacing="0" w:line="540" w:lineRule="exact"/>
        <w:ind w:left="0" w:leftChars="0" w:right="0" w:rightChars="0" w:firstLine="640" w:firstLineChars="200"/>
        <w:jc w:val="both"/>
        <w:textAlignment w:val="auto"/>
        <w:outlineLvl w:val="9"/>
        <w:rPr>
          <w:rFonts w:hint="default" w:ascii="Times New Roman" w:hAnsi="Times New Roman" w:eastAsia="黑体" w:cs="Times New Roman"/>
          <w:color w:val="auto"/>
          <w:kern w:val="2"/>
          <w:sz w:val="32"/>
          <w:szCs w:val="32"/>
          <w:highlight w:val="none"/>
          <w:lang w:val="en-US" w:eastAsia="zh-CN" w:bidi="ar-SA"/>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Lines="0" w:afterAutospacing="0" w:line="540" w:lineRule="exact"/>
        <w:ind w:left="0" w:leftChars="0" w:right="0" w:rightChars="0" w:firstLine="4480" w:firstLineChars="1400"/>
        <w:jc w:val="left"/>
        <w:textAlignment w:val="auto"/>
        <w:outlineLvl w:val="9"/>
        <w:rPr>
          <w:rFonts w:hint="default" w:ascii="Times New Roman" w:hAnsi="Times New Roman" w:eastAsia="仿宋_GB2312" w:cs="Times New Roman"/>
          <w:color w:val="000000"/>
          <w:kern w:val="2"/>
          <w:sz w:val="32"/>
          <w:szCs w:val="32"/>
          <w:highlight w:val="none"/>
          <w:lang w:val="en-US" w:eastAsia="zh-CN" w:bidi="ar-SA"/>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Lines="0" w:afterAutospacing="0" w:line="540" w:lineRule="exact"/>
        <w:ind w:left="0" w:leftChars="0" w:right="0" w:rightChars="0" w:firstLine="4480" w:firstLineChars="1400"/>
        <w:jc w:val="left"/>
        <w:textAlignment w:val="auto"/>
        <w:outlineLvl w:val="9"/>
        <w:rPr>
          <w:rFonts w:hint="default" w:ascii="Times New Roman" w:hAnsi="Times New Roman" w:eastAsia="仿宋_GB2312" w:cs="Times New Roman"/>
          <w:color w:val="000000"/>
          <w:kern w:val="2"/>
          <w:sz w:val="32"/>
          <w:szCs w:val="32"/>
          <w:highlight w:val="none"/>
          <w:lang w:val="en-US" w:eastAsia="zh-CN" w:bidi="ar-SA"/>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Lines="0" w:afterAutospacing="0" w:line="540" w:lineRule="exact"/>
        <w:ind w:left="0" w:leftChars="0" w:right="0" w:rightChars="0" w:firstLine="4480" w:firstLineChars="1400"/>
        <w:jc w:val="left"/>
        <w:textAlignment w:val="auto"/>
        <w:outlineLvl w:val="9"/>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申报单位（盖章）：</w:t>
      </w:r>
    </w:p>
    <w:p>
      <w:pPr>
        <w:numPr>
          <w:ilvl w:val="0"/>
          <w:numId w:val="0"/>
        </w:numPr>
        <w:spacing w:before="0" w:afterLines="0" w:line="540" w:lineRule="exact"/>
        <w:ind w:firstLine="4480" w:firstLineChars="1400"/>
        <w:jc w:val="left"/>
        <w:rPr>
          <w:rFonts w:hint="default" w:ascii="Times New Roman" w:hAnsi="Times New Roman" w:cs="Times New Roman"/>
        </w:rPr>
      </w:pPr>
      <w:r>
        <w:rPr>
          <w:rFonts w:hint="default" w:ascii="Times New Roman" w:hAnsi="Times New Roman" w:eastAsia="仿宋_GB2312" w:cs="Times New Roman"/>
          <w:b w:val="0"/>
          <w:bCs w:val="0"/>
          <w:color w:val="000000"/>
          <w:kern w:val="2"/>
          <w:sz w:val="32"/>
          <w:szCs w:val="32"/>
          <w:highlight w:val="none"/>
          <w:lang w:val="en-US" w:eastAsia="zh-CN" w:bidi="ar-SA"/>
        </w:rPr>
        <w:t>日     期：    年  月  日</w:t>
      </w:r>
    </w:p>
    <w:p>
      <w:bookmarkStart w:id="0" w:name="_GoBack"/>
      <w:bookmarkEnd w:id="0"/>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仿宋_GB2312" w:cs="Times New Roman"/>
        <w:kern w:val="2"/>
        <w:sz w:val="18"/>
        <w:szCs w:val="32"/>
        <w:lang w:val="en-US" w:eastAsia="zh-CN" w:bidi="ar-SA"/>
      </w:rPr>
    </w:pPr>
    <w:r>
      <w:rPr>
        <w:rFonts w:ascii="Times New Roman" w:hAnsi="Times New Roman" w:eastAsia="仿宋_GB2312" w:cs="Times New Roman"/>
        <w:kern w:val="2"/>
        <w:sz w:val="18"/>
        <w:szCs w:val="32"/>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ascii="Times New Roman" w:hAnsi="Times New Roman" w:eastAsia="仿宋_GB2312" w:cs="Times New Roman"/>
                              <w:sz w:val="28"/>
                              <w:szCs w:val="28"/>
                              <w:lang w:eastAsia="zh-CN"/>
                            </w:rPr>
                          </w:pPr>
                          <w:r>
                            <w:rPr>
                              <w:rFonts w:hint="eastAsia" w:ascii="Times New Roman" w:hAnsi="Times New Roman" w:cs="Times New Roman"/>
                              <w:sz w:val="28"/>
                              <w:szCs w:val="28"/>
                              <w:lang w:eastAsia="zh-CN"/>
                            </w:rPr>
                            <w:t xml:space="preserve">— </w:t>
                          </w:r>
                          <w:r>
                            <w:rPr>
                              <w:rFonts w:hint="eastAsia" w:ascii="Times New Roman" w:hAnsi="Times New Roman" w:cs="Times New Roman"/>
                              <w:sz w:val="28"/>
                              <w:szCs w:val="28"/>
                              <w:lang w:eastAsia="zh-CN"/>
                            </w:rPr>
                            <w:fldChar w:fldCharType="begin"/>
                          </w:r>
                          <w:r>
                            <w:rPr>
                              <w:rFonts w:hint="eastAsia" w:ascii="Times New Roman" w:hAnsi="Times New Roman" w:cs="Times New Roman"/>
                              <w:sz w:val="28"/>
                              <w:szCs w:val="28"/>
                              <w:lang w:eastAsia="zh-CN"/>
                            </w:rPr>
                            <w:instrText xml:space="preserve"> PAGE  \* MERGEFORMAT </w:instrText>
                          </w:r>
                          <w:r>
                            <w:rPr>
                              <w:rFonts w:hint="eastAsia" w:ascii="Times New Roman" w:hAnsi="Times New Roman" w:cs="Times New Roman"/>
                              <w:sz w:val="28"/>
                              <w:szCs w:val="28"/>
                              <w:lang w:eastAsia="zh-CN"/>
                            </w:rPr>
                            <w:fldChar w:fldCharType="separate"/>
                          </w:r>
                          <w:r>
                            <w:rPr>
                              <w:rFonts w:hint="eastAsia" w:ascii="Times New Roman" w:hAnsi="Times New Roman" w:cs="Times New Roman"/>
                              <w:sz w:val="28"/>
                              <w:szCs w:val="28"/>
                              <w:lang w:eastAsia="zh-CN"/>
                            </w:rPr>
                            <w:t>1</w:t>
                          </w:r>
                          <w:r>
                            <w:rPr>
                              <w:rFonts w:hint="eastAsia" w:ascii="Times New Roman" w:hAnsi="Times New Roman" w:cs="Times New Roman"/>
                              <w:sz w:val="28"/>
                              <w:szCs w:val="28"/>
                              <w:lang w:eastAsia="zh-CN"/>
                            </w:rPr>
                            <w:fldChar w:fldCharType="end"/>
                          </w:r>
                          <w:r>
                            <w:rPr>
                              <w:rFonts w:hint="eastAsia" w:ascii="Times New Roman" w:hAnsi="Times New Roman" w:cs="Times New Roman"/>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snapToGrid w:val="0"/>
                      <w:rPr>
                        <w:rFonts w:hint="eastAsia" w:ascii="Times New Roman" w:hAnsi="Times New Roman" w:eastAsia="仿宋_GB2312" w:cs="Times New Roman"/>
                        <w:sz w:val="28"/>
                        <w:szCs w:val="28"/>
                        <w:lang w:eastAsia="zh-CN"/>
                      </w:rPr>
                    </w:pPr>
                    <w:r>
                      <w:rPr>
                        <w:rFonts w:hint="eastAsia" w:ascii="Times New Roman" w:hAnsi="Times New Roman" w:cs="Times New Roman"/>
                        <w:sz w:val="28"/>
                        <w:szCs w:val="28"/>
                        <w:lang w:eastAsia="zh-CN"/>
                      </w:rPr>
                      <w:t xml:space="preserve">— </w:t>
                    </w:r>
                    <w:r>
                      <w:rPr>
                        <w:rFonts w:hint="eastAsia" w:ascii="Times New Roman" w:hAnsi="Times New Roman" w:cs="Times New Roman"/>
                        <w:sz w:val="28"/>
                        <w:szCs w:val="28"/>
                        <w:lang w:eastAsia="zh-CN"/>
                      </w:rPr>
                      <w:fldChar w:fldCharType="begin"/>
                    </w:r>
                    <w:r>
                      <w:rPr>
                        <w:rFonts w:hint="eastAsia" w:ascii="Times New Roman" w:hAnsi="Times New Roman" w:cs="Times New Roman"/>
                        <w:sz w:val="28"/>
                        <w:szCs w:val="28"/>
                        <w:lang w:eastAsia="zh-CN"/>
                      </w:rPr>
                      <w:instrText xml:space="preserve"> PAGE  \* MERGEFORMAT </w:instrText>
                    </w:r>
                    <w:r>
                      <w:rPr>
                        <w:rFonts w:hint="eastAsia" w:ascii="Times New Roman" w:hAnsi="Times New Roman" w:cs="Times New Roman"/>
                        <w:sz w:val="28"/>
                        <w:szCs w:val="28"/>
                        <w:lang w:eastAsia="zh-CN"/>
                      </w:rPr>
                      <w:fldChar w:fldCharType="separate"/>
                    </w:r>
                    <w:r>
                      <w:rPr>
                        <w:rFonts w:hint="eastAsia" w:ascii="Times New Roman" w:hAnsi="Times New Roman" w:cs="Times New Roman"/>
                        <w:sz w:val="28"/>
                        <w:szCs w:val="28"/>
                        <w:lang w:eastAsia="zh-CN"/>
                      </w:rPr>
                      <w:t>1</w:t>
                    </w:r>
                    <w:r>
                      <w:rPr>
                        <w:rFonts w:hint="eastAsia" w:ascii="Times New Roman" w:hAnsi="Times New Roman" w:cs="Times New Roman"/>
                        <w:sz w:val="28"/>
                        <w:szCs w:val="28"/>
                        <w:lang w:eastAsia="zh-CN"/>
                      </w:rPr>
                      <w:fldChar w:fldCharType="end"/>
                    </w:r>
                    <w:r>
                      <w:rPr>
                        <w:rFonts w:hint="eastAsia" w:ascii="Times New Roman" w:hAnsi="Times New Roman" w:cs="Times New Roman"/>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仿宋_GB2312" w:cs="Times New Roman"/>
        <w:kern w:val="2"/>
        <w:sz w:val="18"/>
        <w:szCs w:val="32"/>
        <w:lang w:val="en-US" w:eastAsia="zh-CN" w:bidi="ar-SA"/>
      </w:rPr>
    </w:pPr>
    <w:r>
      <w:rPr>
        <w:rFonts w:ascii="Times New Roman" w:hAnsi="Times New Roman" w:eastAsia="仿宋_GB2312" w:cs="Times New Roman"/>
        <w:kern w:val="2"/>
        <w:sz w:val="18"/>
        <w:szCs w:val="32"/>
        <w:lang w:val="en-US" w:eastAsia="zh-CN" w:bidi="ar-SA"/>
      </w:rPr>
      <mc:AlternateContent>
        <mc:Choice Requires="wps">
          <w:drawing>
            <wp:anchor distT="0" distB="0" distL="114300" distR="114300" simplePos="0" relativeHeight="251660288" behindDoc="0" locked="0" layoutInCell="1" allowOverlap="1">
              <wp:simplePos x="0" y="0"/>
              <wp:positionH relativeFrom="margin">
                <wp:posOffset>2496820</wp:posOffset>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ascii="Times New Roman" w:hAnsi="Times New Roman" w:eastAsia="仿宋_GB2312" w:cs="Times New Roman"/>
                              <w:sz w:val="28"/>
                              <w:szCs w:val="28"/>
                              <w:lang w:eastAsia="zh-CN"/>
                            </w:rPr>
                          </w:pPr>
                          <w:r>
                            <w:rPr>
                              <w:rFonts w:hint="eastAsia" w:ascii="Times New Roman" w:hAnsi="Times New Roman" w:cs="Times New Roman"/>
                              <w:sz w:val="28"/>
                              <w:szCs w:val="28"/>
                              <w:lang w:eastAsia="zh-CN"/>
                            </w:rPr>
                            <w:t xml:space="preserve">— </w:t>
                          </w:r>
                          <w:r>
                            <w:rPr>
                              <w:rFonts w:hint="eastAsia" w:ascii="Times New Roman" w:hAnsi="Times New Roman" w:cs="Times New Roman"/>
                              <w:sz w:val="28"/>
                              <w:szCs w:val="28"/>
                              <w:lang w:eastAsia="zh-CN"/>
                            </w:rPr>
                            <w:fldChar w:fldCharType="begin"/>
                          </w:r>
                          <w:r>
                            <w:rPr>
                              <w:rFonts w:hint="eastAsia" w:ascii="Times New Roman" w:hAnsi="Times New Roman" w:cs="Times New Roman"/>
                              <w:sz w:val="28"/>
                              <w:szCs w:val="28"/>
                              <w:lang w:eastAsia="zh-CN"/>
                            </w:rPr>
                            <w:instrText xml:space="preserve"> PAGE  \* MERGEFORMAT </w:instrText>
                          </w:r>
                          <w:r>
                            <w:rPr>
                              <w:rFonts w:hint="eastAsia" w:ascii="Times New Roman" w:hAnsi="Times New Roman" w:cs="Times New Roman"/>
                              <w:sz w:val="28"/>
                              <w:szCs w:val="28"/>
                              <w:lang w:eastAsia="zh-CN"/>
                            </w:rPr>
                            <w:fldChar w:fldCharType="separate"/>
                          </w:r>
                          <w:r>
                            <w:rPr>
                              <w:rFonts w:hint="eastAsia" w:ascii="Times New Roman" w:hAnsi="Times New Roman" w:cs="Times New Roman"/>
                              <w:sz w:val="28"/>
                              <w:szCs w:val="28"/>
                              <w:lang w:eastAsia="zh-CN"/>
                            </w:rPr>
                            <w:t>1</w:t>
                          </w:r>
                          <w:r>
                            <w:rPr>
                              <w:rFonts w:hint="eastAsia" w:ascii="Times New Roman" w:hAnsi="Times New Roman" w:cs="Times New Roman"/>
                              <w:sz w:val="28"/>
                              <w:szCs w:val="28"/>
                              <w:lang w:eastAsia="zh-CN"/>
                            </w:rPr>
                            <w:fldChar w:fldCharType="end"/>
                          </w:r>
                          <w:r>
                            <w:rPr>
                              <w:rFonts w:hint="eastAsia" w:ascii="Times New Roman" w:hAnsi="Times New Roman" w:cs="Times New Roman"/>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196.6pt;margin-top:0pt;height:144pt;width:144pt;mso-position-horizontal-relative:margin;mso-wrap-style:none;z-index:251660288;mso-width-relative:page;mso-height-relative:page;" filled="f" stroked="f" coordsize="21600,21600" o:gfxdata="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7eCylNMAAAAIAQAADwAAAAAAAAABACAAAAAiAAAAZHJzL2Rvd25yZXYu&#10;eG1sUEsBAhQAFAAAAAgAh07iQPQJJ5fHAQAAmQMAAA4AAAAAAAAAAQAgAAAAIgEAAGRycy9lMm9E&#10;b2MueG1sUEsFBgAAAAAGAAYAWQEAAFsFAAAAAA==&#10;">
              <v:path/>
              <v:fill on="f" focussize="0,0"/>
              <v:stroke on="f"/>
              <v:imagedata o:title=""/>
              <o:lock v:ext="edit" aspectratio="f"/>
              <v:textbox inset="0mm,0mm,0mm,0mm" style="mso-fit-shape-to-text:t;">
                <w:txbxContent>
                  <w:p>
                    <w:pPr>
                      <w:snapToGrid w:val="0"/>
                      <w:rPr>
                        <w:rFonts w:hint="eastAsia" w:ascii="Times New Roman" w:hAnsi="Times New Roman" w:eastAsia="仿宋_GB2312" w:cs="Times New Roman"/>
                        <w:sz w:val="28"/>
                        <w:szCs w:val="28"/>
                        <w:lang w:eastAsia="zh-CN"/>
                      </w:rPr>
                    </w:pPr>
                    <w:r>
                      <w:rPr>
                        <w:rFonts w:hint="eastAsia" w:ascii="Times New Roman" w:hAnsi="Times New Roman" w:cs="Times New Roman"/>
                        <w:sz w:val="28"/>
                        <w:szCs w:val="28"/>
                        <w:lang w:eastAsia="zh-CN"/>
                      </w:rPr>
                      <w:t xml:space="preserve">— </w:t>
                    </w:r>
                    <w:r>
                      <w:rPr>
                        <w:rFonts w:hint="eastAsia" w:ascii="Times New Roman" w:hAnsi="Times New Roman" w:cs="Times New Roman"/>
                        <w:sz w:val="28"/>
                        <w:szCs w:val="28"/>
                        <w:lang w:eastAsia="zh-CN"/>
                      </w:rPr>
                      <w:fldChar w:fldCharType="begin"/>
                    </w:r>
                    <w:r>
                      <w:rPr>
                        <w:rFonts w:hint="eastAsia" w:ascii="Times New Roman" w:hAnsi="Times New Roman" w:cs="Times New Roman"/>
                        <w:sz w:val="28"/>
                        <w:szCs w:val="28"/>
                        <w:lang w:eastAsia="zh-CN"/>
                      </w:rPr>
                      <w:instrText xml:space="preserve"> PAGE  \* MERGEFORMAT </w:instrText>
                    </w:r>
                    <w:r>
                      <w:rPr>
                        <w:rFonts w:hint="eastAsia" w:ascii="Times New Roman" w:hAnsi="Times New Roman" w:cs="Times New Roman"/>
                        <w:sz w:val="28"/>
                        <w:szCs w:val="28"/>
                        <w:lang w:eastAsia="zh-CN"/>
                      </w:rPr>
                      <w:fldChar w:fldCharType="separate"/>
                    </w:r>
                    <w:r>
                      <w:rPr>
                        <w:rFonts w:hint="eastAsia" w:ascii="Times New Roman" w:hAnsi="Times New Roman" w:cs="Times New Roman"/>
                        <w:sz w:val="28"/>
                        <w:szCs w:val="28"/>
                        <w:lang w:eastAsia="zh-CN"/>
                      </w:rPr>
                      <w:t>1</w:t>
                    </w:r>
                    <w:r>
                      <w:rPr>
                        <w:rFonts w:hint="eastAsia" w:ascii="Times New Roman" w:hAnsi="Times New Roman" w:cs="Times New Roman"/>
                        <w:sz w:val="28"/>
                        <w:szCs w:val="28"/>
                        <w:lang w:eastAsia="zh-CN"/>
                      </w:rPr>
                      <w:fldChar w:fldCharType="end"/>
                    </w:r>
                    <w:r>
                      <w:rPr>
                        <w:rFonts w:hint="eastAsia" w:ascii="Times New Roman" w:hAnsi="Times New Roman" w:cs="Times New Roman"/>
                        <w:sz w:val="28"/>
                        <w:szCs w:val="28"/>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4"/>
        <w:bottom w:val="none" w:color="auto" w:sz="0" w:space="1"/>
        <w:right w:val="none" w:color="auto" w:sz="0" w:space="4"/>
      </w:pBdr>
      <w:snapToGrid w:val="0"/>
      <w:spacing w:line="240" w:lineRule="auto"/>
      <w:jc w:val="both"/>
      <w:outlineLvl w:val="9"/>
      <w:rPr>
        <w:rFonts w:ascii="Times New Roman" w:hAnsi="Times New Roman" w:eastAsia="仿宋_GB2312" w:cs="Times New Roman"/>
        <w:kern w:val="2"/>
        <w:sz w:val="18"/>
        <w:szCs w:val="32"/>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67273C"/>
    <w:multiLevelType w:val="singleLevel"/>
    <w:tmpl w:val="8F67273C"/>
    <w:lvl w:ilvl="0" w:tentative="0">
      <w:start w:val="5"/>
      <w:numFmt w:val="chineseCounting"/>
      <w:suff w:val="nothing"/>
      <w:lvlText w:val="%1、"/>
      <w:lvlJc w:val="left"/>
      <w:pPr>
        <w:ind w:left="631"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316A95"/>
    <w:rsid w:val="4EF6113E"/>
    <w:rsid w:val="5A316A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Heading2"/>
    <w:next w:val="1"/>
    <w:qFormat/>
    <w:uiPriority w:val="0"/>
    <w:pPr>
      <w:keepNext/>
      <w:keepLines/>
      <w:widowControl w:val="0"/>
      <w:spacing w:before="260" w:beforeLines="0" w:after="260" w:afterLines="0" w:line="413" w:lineRule="auto"/>
      <w:jc w:val="both"/>
      <w:textAlignment w:val="baseline"/>
    </w:pPr>
    <w:rPr>
      <w:rFonts w:ascii="Arial" w:hAnsi="Arial" w:eastAsia="黑体" w:cs="Times New Roman"/>
      <w:b/>
      <w:kern w:val="2"/>
      <w:sz w:val="32"/>
      <w:szCs w:val="24"/>
      <w:lang w:val="en-US" w:eastAsia="zh-CN" w:bidi="ar-SA"/>
    </w:rPr>
  </w:style>
  <w:style w:type="paragraph" w:styleId="3">
    <w:name w:val="Normal Indent"/>
    <w:basedOn w:val="1"/>
    <w:unhideWhenUsed/>
    <w:qFormat/>
    <w:uiPriority w:val="99"/>
    <w:pPr>
      <w:ind w:firstLine="420" w:firstLineChars="200"/>
    </w:pPr>
    <w:rPr>
      <w:rFonts w:ascii="Calibri" w:hAnsi="Calibri" w:eastAsia="宋体" w:cs="黑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2026-09-14T00:32:00Z</dcterms:created>
  <dc:creator>黄振杰</dc:creator>
  <cp:lastModifiedBy>黄振杰</cp:lastModifiedBy>
  <dcterms:modified xsi:type="dcterms:W3CDTF">2026-09-14T00:33:17Z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908B558FC51C4AD089CD5B4333D01A5B</vt:lpwstr>
  </property>
</Properties>
</file>