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B84" w:rsidRDefault="00A30B84" w:rsidP="00A30B84">
      <w:pPr>
        <w:adjustRightInd w:val="0"/>
        <w:snapToGrid w:val="0"/>
        <w:spacing w:line="600" w:lineRule="exact"/>
        <w:jc w:val="left"/>
        <w:rPr>
          <w:rFonts w:eastAsia="黑体"/>
          <w:bCs/>
          <w:sz w:val="32"/>
          <w:szCs w:val="32"/>
        </w:rPr>
      </w:pPr>
      <w:r>
        <w:rPr>
          <w:rFonts w:eastAsia="黑体"/>
          <w:bCs/>
          <w:sz w:val="32"/>
          <w:szCs w:val="32"/>
        </w:rPr>
        <w:t>附件</w:t>
      </w:r>
    </w:p>
    <w:p w:rsidR="00A30B84" w:rsidRDefault="00A30B84" w:rsidP="00A30B84">
      <w:pPr>
        <w:spacing w:line="600" w:lineRule="exact"/>
        <w:ind w:firstLineChars="2000" w:firstLine="6400"/>
        <w:rPr>
          <w:rFonts w:eastAsia="仿宋_GB2312"/>
          <w:b/>
          <w:bCs/>
          <w:color w:val="000000"/>
          <w:sz w:val="36"/>
        </w:rPr>
      </w:pPr>
      <w:r>
        <w:rPr>
          <w:rFonts w:eastAsia="仿宋_GB2312"/>
          <w:bCs/>
          <w:color w:val="000000"/>
          <w:sz w:val="32"/>
          <w:szCs w:val="32"/>
        </w:rPr>
        <w:t>编号：</w:t>
      </w:r>
      <w:r>
        <w:rPr>
          <w:rFonts w:eastAsia="仿宋_GB2312"/>
          <w:b/>
          <w:bCs/>
          <w:color w:val="000000"/>
          <w:sz w:val="30"/>
          <w:szCs w:val="30"/>
          <w:u w:val="single"/>
        </w:rPr>
        <w:t xml:space="preserve">         </w:t>
      </w:r>
    </w:p>
    <w:p w:rsidR="00A30B84" w:rsidRDefault="00A30B84" w:rsidP="00A30B84">
      <w:pPr>
        <w:adjustRightInd w:val="0"/>
        <w:snapToGrid w:val="0"/>
        <w:spacing w:line="600" w:lineRule="exact"/>
        <w:jc w:val="left"/>
        <w:rPr>
          <w:rFonts w:eastAsia="仿宋_GB2312"/>
          <w:bCs/>
          <w:sz w:val="28"/>
          <w:szCs w:val="28"/>
        </w:rPr>
      </w:pPr>
    </w:p>
    <w:p w:rsidR="00A30B84" w:rsidRDefault="00A30B84" w:rsidP="00A30B84">
      <w:pPr>
        <w:spacing w:line="600" w:lineRule="exact"/>
        <w:jc w:val="center"/>
        <w:rPr>
          <w:rFonts w:eastAsia="方正黑体_GBK"/>
          <w:bCs/>
          <w:color w:val="000000"/>
          <w:sz w:val="44"/>
          <w:szCs w:val="44"/>
        </w:rPr>
      </w:pPr>
      <w:r>
        <w:rPr>
          <w:rFonts w:eastAsia="方正黑体_GBK"/>
          <w:bCs/>
          <w:color w:val="000000"/>
          <w:sz w:val="44"/>
          <w:szCs w:val="44"/>
        </w:rPr>
        <w:t>超龄劳动者用工协议参考文本</w:t>
      </w:r>
    </w:p>
    <w:p w:rsidR="00A30B84" w:rsidRDefault="00A30B84" w:rsidP="00A30B84">
      <w:pPr>
        <w:spacing w:line="600" w:lineRule="exact"/>
        <w:ind w:firstLineChars="2000" w:firstLine="6400"/>
        <w:rPr>
          <w:rFonts w:eastAsia="仿宋_GB2312"/>
          <w:bCs/>
          <w:color w:val="000000"/>
          <w:sz w:val="32"/>
          <w:szCs w:val="32"/>
        </w:rPr>
      </w:pPr>
    </w:p>
    <w:p w:rsidR="00A30B84" w:rsidRDefault="00A30B84" w:rsidP="00A30B84">
      <w:pPr>
        <w:spacing w:line="600" w:lineRule="exact"/>
        <w:jc w:val="center"/>
        <w:rPr>
          <w:rFonts w:eastAsia="方正黑体_GBK"/>
          <w:bCs/>
          <w:color w:val="000000"/>
          <w:sz w:val="44"/>
          <w:szCs w:val="44"/>
        </w:rPr>
      </w:pPr>
    </w:p>
    <w:p w:rsidR="00A30B84" w:rsidRDefault="00A30B84" w:rsidP="00A30B84">
      <w:pPr>
        <w:spacing w:line="600" w:lineRule="exact"/>
        <w:jc w:val="center"/>
        <w:rPr>
          <w:rFonts w:eastAsia="方正黑体_GBK"/>
          <w:bCs/>
          <w:color w:val="000000"/>
          <w:sz w:val="44"/>
          <w:szCs w:val="44"/>
        </w:rPr>
      </w:pPr>
    </w:p>
    <w:p w:rsidR="00A30B84" w:rsidRDefault="00A30B84" w:rsidP="00A30B84">
      <w:pPr>
        <w:spacing w:line="600" w:lineRule="exact"/>
        <w:jc w:val="center"/>
        <w:rPr>
          <w:rFonts w:eastAsia="方正黑体_GBK"/>
          <w:bCs/>
          <w:color w:val="000000"/>
          <w:sz w:val="44"/>
          <w:szCs w:val="44"/>
        </w:rPr>
      </w:pPr>
    </w:p>
    <w:p w:rsidR="00A30B84" w:rsidRDefault="00A30B84" w:rsidP="00A30B84">
      <w:pPr>
        <w:spacing w:line="600" w:lineRule="exact"/>
        <w:jc w:val="center"/>
        <w:rPr>
          <w:rFonts w:eastAsia="方正黑体_GBK"/>
          <w:bCs/>
          <w:color w:val="000000"/>
          <w:sz w:val="44"/>
          <w:szCs w:val="44"/>
        </w:rPr>
      </w:pPr>
    </w:p>
    <w:p w:rsidR="00A30B84" w:rsidRDefault="00A30B84" w:rsidP="00A30B84">
      <w:pPr>
        <w:spacing w:line="600" w:lineRule="exact"/>
        <w:jc w:val="center"/>
        <w:rPr>
          <w:rFonts w:eastAsia="方正黑体_GBK"/>
          <w:bCs/>
          <w:color w:val="000000"/>
          <w:sz w:val="44"/>
          <w:szCs w:val="44"/>
        </w:rPr>
      </w:pPr>
    </w:p>
    <w:p w:rsidR="00A30B84" w:rsidRDefault="00A30B84" w:rsidP="00A30B84">
      <w:pPr>
        <w:spacing w:line="600" w:lineRule="exact"/>
        <w:rPr>
          <w:rFonts w:eastAsia="仿宋_GB2312"/>
          <w:bCs/>
          <w:color w:val="000000"/>
          <w:sz w:val="36"/>
        </w:rPr>
      </w:pPr>
    </w:p>
    <w:p w:rsidR="00A30B84" w:rsidRDefault="00A30B84" w:rsidP="00A30B84">
      <w:pPr>
        <w:spacing w:line="600" w:lineRule="exact"/>
        <w:rPr>
          <w:rFonts w:eastAsia="仿宋_GB2312"/>
          <w:bCs/>
          <w:color w:val="000000"/>
          <w:sz w:val="36"/>
        </w:rPr>
      </w:pPr>
      <w:r>
        <w:rPr>
          <w:rFonts w:eastAsia="仿宋_GB2312"/>
          <w:bCs/>
          <w:color w:val="000000"/>
          <w:sz w:val="36"/>
        </w:rPr>
        <w:t xml:space="preserve">               </w:t>
      </w:r>
    </w:p>
    <w:p w:rsidR="00A30B84" w:rsidRDefault="00A30B84" w:rsidP="00A30B84">
      <w:pPr>
        <w:spacing w:line="600" w:lineRule="exact"/>
        <w:rPr>
          <w:rFonts w:eastAsia="仿宋_GB2312"/>
          <w:bCs/>
          <w:color w:val="000000"/>
          <w:sz w:val="36"/>
        </w:rPr>
      </w:pPr>
    </w:p>
    <w:p w:rsidR="00A30B84" w:rsidRDefault="00A30B84" w:rsidP="00A30B84">
      <w:pPr>
        <w:spacing w:line="600" w:lineRule="exact"/>
        <w:rPr>
          <w:rFonts w:eastAsia="仿宋_GB2312"/>
          <w:b/>
          <w:bCs/>
          <w:color w:val="000000"/>
          <w:sz w:val="36"/>
        </w:rPr>
      </w:pPr>
      <w:r>
        <w:rPr>
          <w:rFonts w:eastAsia="仿宋_GB2312"/>
          <w:b/>
          <w:bCs/>
          <w:color w:val="000000"/>
          <w:sz w:val="30"/>
          <w:szCs w:val="30"/>
        </w:rPr>
        <w:t xml:space="preserve">      </w:t>
      </w:r>
      <w:r>
        <w:rPr>
          <w:rFonts w:eastAsia="仿宋_GB2312"/>
          <w:b/>
          <w:bCs/>
          <w:color w:val="000000"/>
          <w:sz w:val="30"/>
          <w:szCs w:val="30"/>
        </w:rPr>
        <w:t>甲方（用人单位）：</w:t>
      </w:r>
      <w:r>
        <w:rPr>
          <w:rFonts w:eastAsia="仿宋_GB2312"/>
          <w:b/>
          <w:bCs/>
          <w:color w:val="000000"/>
          <w:sz w:val="30"/>
          <w:szCs w:val="30"/>
          <w:u w:val="single"/>
        </w:rPr>
        <w:t xml:space="preserve">                           </w:t>
      </w:r>
    </w:p>
    <w:p w:rsidR="00A30B84" w:rsidRDefault="00A30B84" w:rsidP="00A30B84">
      <w:pPr>
        <w:spacing w:line="600" w:lineRule="exact"/>
        <w:rPr>
          <w:rFonts w:eastAsia="仿宋_GB2312"/>
          <w:b/>
          <w:bCs/>
          <w:color w:val="000000"/>
          <w:sz w:val="30"/>
          <w:szCs w:val="30"/>
          <w:u w:val="single"/>
        </w:rPr>
      </w:pPr>
      <w:r>
        <w:rPr>
          <w:rFonts w:eastAsia="仿宋_GB2312"/>
          <w:b/>
          <w:bCs/>
          <w:color w:val="000000"/>
          <w:sz w:val="30"/>
          <w:szCs w:val="30"/>
        </w:rPr>
        <w:t xml:space="preserve">      </w:t>
      </w:r>
      <w:r>
        <w:rPr>
          <w:rFonts w:eastAsia="仿宋_GB2312"/>
          <w:b/>
          <w:bCs/>
          <w:color w:val="000000"/>
          <w:sz w:val="30"/>
          <w:szCs w:val="30"/>
        </w:rPr>
        <w:t>乙方（超龄劳动者）：</w:t>
      </w:r>
      <w:r>
        <w:rPr>
          <w:rFonts w:eastAsia="仿宋_GB2312"/>
          <w:b/>
          <w:bCs/>
          <w:color w:val="000000"/>
          <w:sz w:val="30"/>
          <w:szCs w:val="30"/>
          <w:u w:val="single"/>
        </w:rPr>
        <w:t xml:space="preserve">                         </w:t>
      </w:r>
    </w:p>
    <w:p w:rsidR="00A30B84" w:rsidRDefault="00A30B84" w:rsidP="00A30B84">
      <w:pPr>
        <w:spacing w:line="600" w:lineRule="exact"/>
        <w:rPr>
          <w:rFonts w:eastAsia="仿宋_GB2312"/>
          <w:b/>
          <w:bCs/>
          <w:color w:val="000000"/>
          <w:sz w:val="30"/>
          <w:szCs w:val="30"/>
        </w:rPr>
      </w:pPr>
      <w:r>
        <w:rPr>
          <w:rFonts w:eastAsia="仿宋_GB2312"/>
          <w:b/>
          <w:bCs/>
          <w:color w:val="000000"/>
          <w:sz w:val="30"/>
          <w:szCs w:val="30"/>
        </w:rPr>
        <w:t xml:space="preserve">      </w:t>
      </w:r>
      <w:r>
        <w:rPr>
          <w:rFonts w:eastAsia="仿宋_GB2312"/>
          <w:b/>
          <w:bCs/>
          <w:color w:val="000000"/>
          <w:sz w:val="30"/>
          <w:szCs w:val="30"/>
        </w:rPr>
        <w:t>签</w:t>
      </w:r>
      <w:r>
        <w:rPr>
          <w:rFonts w:eastAsia="仿宋_GB2312"/>
          <w:b/>
          <w:bCs/>
          <w:color w:val="000000"/>
          <w:sz w:val="30"/>
          <w:szCs w:val="30"/>
        </w:rPr>
        <w:t xml:space="preserve">   </w:t>
      </w:r>
      <w:r>
        <w:rPr>
          <w:rFonts w:eastAsia="仿宋_GB2312"/>
          <w:b/>
          <w:bCs/>
          <w:color w:val="000000"/>
          <w:sz w:val="30"/>
          <w:szCs w:val="30"/>
        </w:rPr>
        <w:t>订</w:t>
      </w:r>
      <w:r>
        <w:rPr>
          <w:rFonts w:eastAsia="仿宋_GB2312"/>
          <w:b/>
          <w:bCs/>
          <w:color w:val="000000"/>
          <w:sz w:val="30"/>
          <w:szCs w:val="30"/>
        </w:rPr>
        <w:t xml:space="preserve">  </w:t>
      </w:r>
      <w:r>
        <w:rPr>
          <w:rFonts w:eastAsia="仿宋_GB2312"/>
          <w:b/>
          <w:bCs/>
          <w:color w:val="000000"/>
          <w:sz w:val="30"/>
          <w:szCs w:val="30"/>
        </w:rPr>
        <w:t>日</w:t>
      </w:r>
      <w:r>
        <w:rPr>
          <w:rFonts w:eastAsia="仿宋_GB2312"/>
          <w:b/>
          <w:bCs/>
          <w:color w:val="000000"/>
          <w:sz w:val="30"/>
          <w:szCs w:val="30"/>
        </w:rPr>
        <w:t xml:space="preserve">  </w:t>
      </w:r>
      <w:r>
        <w:rPr>
          <w:rFonts w:eastAsia="仿宋_GB2312"/>
          <w:b/>
          <w:bCs/>
          <w:color w:val="000000"/>
          <w:sz w:val="30"/>
          <w:szCs w:val="30"/>
        </w:rPr>
        <w:t>期：</w:t>
      </w:r>
      <w:r>
        <w:rPr>
          <w:rFonts w:eastAsia="仿宋_GB2312"/>
          <w:b/>
          <w:bCs/>
          <w:color w:val="000000"/>
          <w:sz w:val="30"/>
          <w:szCs w:val="30"/>
          <w:u w:val="single"/>
        </w:rPr>
        <w:t xml:space="preserve">            </w:t>
      </w:r>
      <w:r>
        <w:rPr>
          <w:rFonts w:eastAsia="仿宋_GB2312"/>
          <w:b/>
          <w:bCs/>
          <w:color w:val="000000"/>
          <w:sz w:val="30"/>
          <w:szCs w:val="30"/>
        </w:rPr>
        <w:t>年</w:t>
      </w:r>
      <w:r>
        <w:rPr>
          <w:rFonts w:eastAsia="仿宋_GB2312"/>
          <w:b/>
          <w:bCs/>
          <w:color w:val="000000"/>
          <w:sz w:val="30"/>
          <w:szCs w:val="30"/>
          <w:u w:val="single"/>
        </w:rPr>
        <w:t xml:space="preserve">     </w:t>
      </w:r>
      <w:r>
        <w:rPr>
          <w:rFonts w:eastAsia="仿宋_GB2312"/>
          <w:b/>
          <w:bCs/>
          <w:color w:val="000000"/>
          <w:sz w:val="30"/>
          <w:szCs w:val="30"/>
        </w:rPr>
        <w:t>月</w:t>
      </w:r>
      <w:r>
        <w:rPr>
          <w:rFonts w:eastAsia="仿宋_GB2312"/>
          <w:b/>
          <w:bCs/>
          <w:color w:val="000000"/>
          <w:sz w:val="30"/>
          <w:szCs w:val="30"/>
          <w:u w:val="single"/>
        </w:rPr>
        <w:t xml:space="preserve">     </w:t>
      </w:r>
      <w:r>
        <w:rPr>
          <w:rFonts w:eastAsia="仿宋_GB2312"/>
          <w:b/>
          <w:bCs/>
          <w:color w:val="000000"/>
          <w:sz w:val="30"/>
          <w:szCs w:val="30"/>
        </w:rPr>
        <w:t>日</w:t>
      </w:r>
    </w:p>
    <w:p w:rsidR="00A30B84" w:rsidRDefault="00A30B84" w:rsidP="00A30B84">
      <w:pPr>
        <w:pStyle w:val="a4"/>
        <w:jc w:val="both"/>
      </w:pPr>
    </w:p>
    <w:p w:rsidR="00A30B84" w:rsidRDefault="00A30B84" w:rsidP="00A30B84">
      <w:pPr>
        <w:spacing w:line="600" w:lineRule="exact"/>
        <w:jc w:val="left"/>
        <w:rPr>
          <w:rFonts w:eastAsia="仿宋_GB2312"/>
          <w:color w:val="000000"/>
          <w:sz w:val="30"/>
          <w:szCs w:val="30"/>
        </w:rPr>
      </w:pPr>
    </w:p>
    <w:p w:rsidR="00A30B84" w:rsidRDefault="00A30B84" w:rsidP="00A30B84">
      <w:pPr>
        <w:spacing w:line="600" w:lineRule="exact"/>
        <w:jc w:val="left"/>
        <w:rPr>
          <w:rFonts w:eastAsia="仿宋_GB2312"/>
          <w:color w:val="000000"/>
          <w:sz w:val="30"/>
          <w:szCs w:val="30"/>
        </w:rPr>
      </w:pPr>
    </w:p>
    <w:p w:rsidR="00A30B84" w:rsidRDefault="00A30B84" w:rsidP="00A30B84">
      <w:pPr>
        <w:spacing w:line="600" w:lineRule="exact"/>
        <w:jc w:val="left"/>
        <w:rPr>
          <w:rFonts w:eastAsia="仿宋_GB2312"/>
          <w:color w:val="000000"/>
          <w:sz w:val="30"/>
          <w:szCs w:val="30"/>
        </w:rPr>
      </w:pPr>
    </w:p>
    <w:p w:rsidR="00A30B84" w:rsidRDefault="00A30B84" w:rsidP="00A30B84">
      <w:pPr>
        <w:spacing w:line="600" w:lineRule="exact"/>
        <w:ind w:firstLineChars="700" w:firstLine="2240"/>
        <w:jc w:val="left"/>
        <w:rPr>
          <w:rFonts w:eastAsia="仿宋_GB2312"/>
          <w:bCs/>
          <w:sz w:val="32"/>
          <w:szCs w:val="32"/>
        </w:rPr>
      </w:pPr>
      <w:r>
        <w:rPr>
          <w:rFonts w:eastAsia="仿宋_GB2312" w:hint="eastAsia"/>
          <w:bCs/>
          <w:sz w:val="32"/>
          <w:szCs w:val="32"/>
        </w:rPr>
        <w:t>山西省</w:t>
      </w:r>
      <w:r>
        <w:rPr>
          <w:rFonts w:eastAsia="仿宋_GB2312"/>
          <w:bCs/>
          <w:sz w:val="32"/>
          <w:szCs w:val="32"/>
        </w:rPr>
        <w:t>人力资源和社会保障</w:t>
      </w:r>
      <w:r>
        <w:rPr>
          <w:rFonts w:eastAsia="仿宋_GB2312" w:hint="eastAsia"/>
          <w:bCs/>
          <w:sz w:val="32"/>
          <w:szCs w:val="32"/>
        </w:rPr>
        <w:t>厅</w:t>
      </w:r>
      <w:r>
        <w:rPr>
          <w:rFonts w:eastAsia="仿宋_GB2312"/>
          <w:bCs/>
          <w:sz w:val="32"/>
          <w:szCs w:val="32"/>
        </w:rPr>
        <w:t xml:space="preserve">  </w:t>
      </w:r>
      <w:r>
        <w:rPr>
          <w:rFonts w:eastAsia="仿宋_GB2312"/>
          <w:bCs/>
          <w:sz w:val="32"/>
          <w:szCs w:val="32"/>
        </w:rPr>
        <w:t>制</w:t>
      </w:r>
    </w:p>
    <w:p w:rsidR="00A30B84" w:rsidRDefault="00A30B84" w:rsidP="00A30B84">
      <w:pPr>
        <w:pStyle w:val="Web"/>
        <w:widowControl w:val="0"/>
        <w:adjustRightInd w:val="0"/>
        <w:snapToGrid w:val="0"/>
        <w:spacing w:beforeAutospacing="0" w:afterAutospacing="0" w:line="600" w:lineRule="exact"/>
        <w:jc w:val="center"/>
        <w:rPr>
          <w:rFonts w:ascii="Times New Roman" w:eastAsia="仿宋_GB2312" w:hAnsi="Times New Roman"/>
          <w:b/>
          <w:spacing w:val="16"/>
          <w:sz w:val="36"/>
          <w:szCs w:val="36"/>
        </w:rPr>
      </w:pPr>
    </w:p>
    <w:p w:rsidR="00A30B84" w:rsidRDefault="00A30B84" w:rsidP="00A30B84">
      <w:pPr>
        <w:pStyle w:val="Web"/>
        <w:widowControl w:val="0"/>
        <w:adjustRightInd w:val="0"/>
        <w:snapToGrid w:val="0"/>
        <w:spacing w:beforeAutospacing="0" w:afterAutospacing="0" w:line="600" w:lineRule="exact"/>
        <w:jc w:val="center"/>
        <w:rPr>
          <w:rFonts w:ascii="Times New Roman" w:eastAsia="方正小标宋_GBK" w:hAnsi="Times New Roman"/>
          <w:spacing w:val="16"/>
          <w:sz w:val="44"/>
          <w:szCs w:val="44"/>
        </w:rPr>
      </w:pPr>
    </w:p>
    <w:p w:rsidR="00A30B84" w:rsidRDefault="00A30B84" w:rsidP="00A30B84">
      <w:pPr>
        <w:pStyle w:val="Web"/>
        <w:widowControl w:val="0"/>
        <w:adjustRightInd w:val="0"/>
        <w:snapToGrid w:val="0"/>
        <w:spacing w:beforeAutospacing="0" w:afterAutospacing="0" w:line="600" w:lineRule="exact"/>
        <w:jc w:val="center"/>
        <w:rPr>
          <w:rFonts w:ascii="Times New Roman" w:eastAsia="方正小标宋_GBK" w:hAnsi="Times New Roman"/>
          <w:spacing w:val="16"/>
          <w:sz w:val="44"/>
          <w:szCs w:val="44"/>
        </w:rPr>
      </w:pPr>
      <w:r>
        <w:rPr>
          <w:rFonts w:ascii="Times New Roman" w:eastAsia="方正小标宋_GBK" w:hAnsi="Times New Roman"/>
          <w:spacing w:val="16"/>
          <w:sz w:val="44"/>
          <w:szCs w:val="44"/>
        </w:rPr>
        <w:lastRenderedPageBreak/>
        <w:t>注</w:t>
      </w:r>
      <w:r>
        <w:rPr>
          <w:rFonts w:ascii="Times New Roman" w:eastAsia="方正小标宋_GBK" w:hAnsi="Times New Roman"/>
          <w:spacing w:val="16"/>
          <w:sz w:val="44"/>
          <w:szCs w:val="44"/>
        </w:rPr>
        <w:t xml:space="preserve"> </w:t>
      </w:r>
      <w:r>
        <w:rPr>
          <w:rFonts w:ascii="Times New Roman" w:eastAsia="方正小标宋_GBK" w:hAnsi="Times New Roman"/>
          <w:spacing w:val="16"/>
          <w:sz w:val="44"/>
          <w:szCs w:val="44"/>
        </w:rPr>
        <w:t>意</w:t>
      </w:r>
      <w:r>
        <w:rPr>
          <w:rFonts w:ascii="Times New Roman" w:eastAsia="方正小标宋_GBK" w:hAnsi="Times New Roman"/>
          <w:spacing w:val="16"/>
          <w:sz w:val="44"/>
          <w:szCs w:val="44"/>
        </w:rPr>
        <w:t xml:space="preserve"> </w:t>
      </w:r>
      <w:r>
        <w:rPr>
          <w:rFonts w:ascii="Times New Roman" w:eastAsia="方正小标宋_GBK" w:hAnsi="Times New Roman"/>
          <w:spacing w:val="16"/>
          <w:sz w:val="44"/>
          <w:szCs w:val="44"/>
        </w:rPr>
        <w:t>事</w:t>
      </w:r>
      <w:r>
        <w:rPr>
          <w:rFonts w:ascii="Times New Roman" w:eastAsia="方正小标宋_GBK" w:hAnsi="Times New Roman"/>
          <w:spacing w:val="16"/>
          <w:sz w:val="44"/>
          <w:szCs w:val="44"/>
        </w:rPr>
        <w:t xml:space="preserve"> </w:t>
      </w:r>
      <w:r>
        <w:rPr>
          <w:rFonts w:ascii="Times New Roman" w:eastAsia="方正小标宋_GBK" w:hAnsi="Times New Roman"/>
          <w:spacing w:val="16"/>
          <w:sz w:val="44"/>
          <w:szCs w:val="44"/>
        </w:rPr>
        <w:t>项</w:t>
      </w:r>
    </w:p>
    <w:p w:rsidR="00A30B84" w:rsidRDefault="00A30B84" w:rsidP="00A30B84">
      <w:pPr>
        <w:pStyle w:val="Web"/>
        <w:widowControl w:val="0"/>
        <w:adjustRightInd w:val="0"/>
        <w:snapToGrid w:val="0"/>
        <w:spacing w:beforeAutospacing="0" w:afterAutospacing="0" w:line="600" w:lineRule="exact"/>
        <w:jc w:val="center"/>
        <w:rPr>
          <w:rFonts w:ascii="Times New Roman" w:eastAsia="仿宋_GB2312" w:hAnsi="Times New Roman"/>
          <w:b/>
          <w:spacing w:val="16"/>
          <w:sz w:val="36"/>
          <w:szCs w:val="36"/>
        </w:rPr>
      </w:pPr>
    </w:p>
    <w:p w:rsidR="00A30B84" w:rsidRDefault="00A30B84" w:rsidP="00A30B84">
      <w:pPr>
        <w:pStyle w:val="Web"/>
        <w:widowControl w:val="0"/>
        <w:adjustRightInd w:val="0"/>
        <w:snapToGrid w:val="0"/>
        <w:spacing w:beforeAutospacing="0" w:afterAutospacing="0" w:line="600" w:lineRule="exact"/>
        <w:ind w:firstLineChars="200" w:firstLine="704"/>
        <w:jc w:val="both"/>
        <w:rPr>
          <w:rFonts w:ascii="Times New Roman" w:eastAsia="仿宋_GB2312" w:hAnsi="Times New Roman"/>
          <w:spacing w:val="16"/>
          <w:sz w:val="32"/>
          <w:szCs w:val="32"/>
        </w:rPr>
      </w:pPr>
      <w:r>
        <w:rPr>
          <w:rFonts w:ascii="Times New Roman" w:eastAsia="仿宋_GB2312" w:hAnsi="Times New Roman"/>
          <w:spacing w:val="16"/>
          <w:sz w:val="32"/>
          <w:szCs w:val="32"/>
        </w:rPr>
        <w:t>一、本协议文本供</w:t>
      </w:r>
      <w:r>
        <w:rPr>
          <w:rFonts w:ascii="Times New Roman" w:eastAsia="仿宋_GB2312" w:hAnsi="Times New Roman" w:hint="eastAsia"/>
          <w:spacing w:val="16"/>
          <w:sz w:val="32"/>
          <w:szCs w:val="32"/>
        </w:rPr>
        <w:t>山西省</w:t>
      </w:r>
      <w:r>
        <w:rPr>
          <w:rFonts w:ascii="Times New Roman" w:eastAsia="仿宋_GB2312" w:hAnsi="Times New Roman"/>
          <w:spacing w:val="16"/>
          <w:sz w:val="32"/>
          <w:szCs w:val="32"/>
        </w:rPr>
        <w:t>用人单位与超龄劳动者签订书面用工协议时参考使用。</w:t>
      </w:r>
    </w:p>
    <w:p w:rsidR="00A30B84" w:rsidRDefault="00A30B84" w:rsidP="00A30B84">
      <w:pPr>
        <w:pStyle w:val="a5"/>
        <w:adjustRightInd w:val="0"/>
        <w:snapToGrid w:val="0"/>
        <w:spacing w:before="0" w:beforeAutospacing="0" w:after="0" w:afterAutospacing="0" w:line="600" w:lineRule="exact"/>
        <w:ind w:firstLineChars="200" w:firstLine="704"/>
        <w:jc w:val="both"/>
        <w:rPr>
          <w:rFonts w:eastAsia="仿宋_GB2312"/>
          <w:color w:val="000000"/>
          <w:sz w:val="32"/>
          <w:szCs w:val="32"/>
        </w:rPr>
      </w:pPr>
      <w:r>
        <w:rPr>
          <w:rFonts w:eastAsia="仿宋_GB2312"/>
          <w:color w:val="000000"/>
          <w:spacing w:val="16"/>
          <w:sz w:val="32"/>
          <w:szCs w:val="32"/>
        </w:rPr>
        <w:t>二、用人单位应当与超龄劳动者订立书面用工协议，遵循合法、公平、平等自愿、协商一致、诚实信用原则，确定双方权利义务。</w:t>
      </w:r>
    </w:p>
    <w:p w:rsidR="00A30B84" w:rsidRDefault="00A30B84" w:rsidP="00A30B84">
      <w:pPr>
        <w:pStyle w:val="Web"/>
        <w:widowControl w:val="0"/>
        <w:adjustRightInd w:val="0"/>
        <w:snapToGrid w:val="0"/>
        <w:spacing w:beforeAutospacing="0" w:afterAutospacing="0" w:line="600" w:lineRule="exact"/>
        <w:ind w:firstLineChars="200" w:firstLine="704"/>
        <w:jc w:val="both"/>
        <w:rPr>
          <w:rFonts w:ascii="Times New Roman" w:eastAsia="仿宋_GB2312" w:hAnsi="Times New Roman"/>
          <w:spacing w:val="16"/>
          <w:sz w:val="32"/>
          <w:szCs w:val="32"/>
        </w:rPr>
      </w:pPr>
      <w:r>
        <w:rPr>
          <w:rFonts w:ascii="Times New Roman" w:eastAsia="仿宋_GB2312" w:hAnsi="Times New Roman"/>
          <w:spacing w:val="16"/>
          <w:sz w:val="32"/>
          <w:szCs w:val="32"/>
        </w:rPr>
        <w:t>三、本协议应使用蓝、黑钢笔或签字笔填写，字迹清楚，文字简练、准确，不得涂改。确需涂改的，双方应在涂改处签字或盖章确认。</w:t>
      </w:r>
    </w:p>
    <w:p w:rsidR="00A30B84" w:rsidRDefault="00A30B84" w:rsidP="00A30B84">
      <w:pPr>
        <w:pStyle w:val="Web"/>
        <w:widowControl w:val="0"/>
        <w:adjustRightInd w:val="0"/>
        <w:snapToGrid w:val="0"/>
        <w:spacing w:beforeAutospacing="0" w:afterAutospacing="0" w:line="600" w:lineRule="exact"/>
        <w:ind w:firstLineChars="200" w:firstLine="704"/>
        <w:jc w:val="both"/>
        <w:rPr>
          <w:rFonts w:ascii="Times New Roman" w:eastAsia="仿宋_GB2312" w:hAnsi="Times New Roman"/>
          <w:spacing w:val="16"/>
          <w:sz w:val="32"/>
          <w:szCs w:val="32"/>
        </w:rPr>
      </w:pPr>
      <w:r>
        <w:rPr>
          <w:rFonts w:ascii="Times New Roman" w:eastAsia="仿宋_GB2312" w:hAnsi="Times New Roman" w:hint="eastAsia"/>
          <w:spacing w:val="16"/>
          <w:sz w:val="32"/>
          <w:szCs w:val="32"/>
        </w:rPr>
        <w:t>四</w:t>
      </w:r>
      <w:r>
        <w:rPr>
          <w:rFonts w:ascii="Times New Roman" w:eastAsia="仿宋_GB2312" w:hAnsi="Times New Roman"/>
          <w:spacing w:val="16"/>
          <w:sz w:val="32"/>
          <w:szCs w:val="32"/>
        </w:rPr>
        <w:t>、签订书面用工协议，用人单位应加盖公章，法定代表人</w:t>
      </w:r>
      <w:r>
        <w:rPr>
          <w:rFonts w:ascii="Times New Roman" w:eastAsia="仿宋_GB2312" w:hAnsi="Times New Roman"/>
          <w:sz w:val="32"/>
          <w:szCs w:val="32"/>
        </w:rPr>
        <w:t>（主要负责人）或委托代理人</w:t>
      </w:r>
      <w:r>
        <w:rPr>
          <w:rFonts w:ascii="Times New Roman" w:eastAsia="仿宋_GB2312" w:hAnsi="Times New Roman"/>
          <w:spacing w:val="16"/>
          <w:sz w:val="32"/>
          <w:szCs w:val="32"/>
        </w:rPr>
        <w:t>签字或盖章；超龄劳动者应本人签字。书面用工协议由双方各执一份，交超龄劳动者的协议不得由用人单位代为保管。</w:t>
      </w:r>
    </w:p>
    <w:p w:rsidR="00A30B84" w:rsidRDefault="00A30B84" w:rsidP="00A30B84">
      <w:pPr>
        <w:pStyle w:val="Web"/>
        <w:widowControl w:val="0"/>
        <w:adjustRightInd w:val="0"/>
        <w:snapToGrid w:val="0"/>
        <w:spacing w:beforeAutospacing="0" w:afterAutospacing="0" w:line="600" w:lineRule="exact"/>
        <w:ind w:firstLineChars="200" w:firstLine="704"/>
        <w:jc w:val="both"/>
        <w:rPr>
          <w:rFonts w:ascii="Times New Roman" w:eastAsia="仿宋_GB2312" w:hAnsi="Times New Roman"/>
          <w:spacing w:val="16"/>
          <w:sz w:val="32"/>
          <w:szCs w:val="32"/>
        </w:rPr>
      </w:pPr>
      <w:r>
        <w:rPr>
          <w:rFonts w:ascii="Times New Roman" w:eastAsia="仿宋_GB2312" w:hAnsi="Times New Roman" w:hint="eastAsia"/>
          <w:spacing w:val="16"/>
          <w:sz w:val="32"/>
          <w:szCs w:val="32"/>
        </w:rPr>
        <w:t>五、采用电子形式签订的，应符合国家和本地有关规定。</w:t>
      </w: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pStyle w:val="Web"/>
        <w:widowControl w:val="0"/>
        <w:adjustRightInd w:val="0"/>
        <w:snapToGrid w:val="0"/>
        <w:spacing w:beforeAutospacing="0" w:afterAutospacing="0" w:line="600" w:lineRule="exact"/>
        <w:ind w:firstLine="540"/>
        <w:rPr>
          <w:rFonts w:ascii="Times New Roman" w:eastAsia="仿宋_GB2312" w:hAnsi="Times New Roman"/>
          <w:spacing w:val="16"/>
          <w:sz w:val="32"/>
          <w:szCs w:val="32"/>
        </w:rPr>
      </w:pPr>
    </w:p>
    <w:p w:rsidR="00A30B84" w:rsidRDefault="00A30B84" w:rsidP="00A30B84">
      <w:pPr>
        <w:adjustRightInd w:val="0"/>
        <w:snapToGrid w:val="0"/>
        <w:spacing w:line="576" w:lineRule="exact"/>
        <w:rPr>
          <w:rFonts w:eastAsia="仿宋_GB2312"/>
          <w:color w:val="000000"/>
          <w:sz w:val="32"/>
          <w:szCs w:val="32"/>
        </w:rPr>
      </w:pPr>
      <w:r>
        <w:rPr>
          <w:rFonts w:eastAsia="仿宋_GB2312"/>
          <w:color w:val="000000"/>
          <w:sz w:val="32"/>
          <w:szCs w:val="32"/>
        </w:rPr>
        <w:lastRenderedPageBreak/>
        <w:t>甲方（用人单位）：</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rPr>
      </w:pPr>
      <w:r>
        <w:rPr>
          <w:rFonts w:eastAsia="仿宋_GB2312"/>
          <w:color w:val="000000"/>
          <w:sz w:val="32"/>
          <w:szCs w:val="32"/>
        </w:rPr>
        <w:t>统一社会信用代码：</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法定代表人（主要负责人）：</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注</w:t>
      </w:r>
      <w:r>
        <w:rPr>
          <w:rFonts w:eastAsia="仿宋_GB2312"/>
          <w:color w:val="000000"/>
          <w:sz w:val="32"/>
          <w:szCs w:val="32"/>
        </w:rPr>
        <w:t xml:space="preserve"> </w:t>
      </w:r>
      <w:r>
        <w:rPr>
          <w:rFonts w:eastAsia="仿宋_GB2312"/>
          <w:color w:val="000000"/>
          <w:sz w:val="32"/>
          <w:szCs w:val="32"/>
        </w:rPr>
        <w:t>册</w:t>
      </w:r>
      <w:r>
        <w:rPr>
          <w:rFonts w:eastAsia="仿宋_GB2312"/>
          <w:color w:val="000000"/>
          <w:sz w:val="32"/>
          <w:szCs w:val="32"/>
        </w:rPr>
        <w:t xml:space="preserve"> </w:t>
      </w:r>
      <w:r>
        <w:rPr>
          <w:rFonts w:eastAsia="仿宋_GB2312"/>
          <w:color w:val="000000"/>
          <w:sz w:val="32"/>
          <w:szCs w:val="32"/>
        </w:rPr>
        <w:t>地：</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rPr>
      </w:pPr>
      <w:r>
        <w:rPr>
          <w:rFonts w:eastAsia="仿宋_GB2312"/>
          <w:color w:val="000000"/>
          <w:sz w:val="32"/>
          <w:szCs w:val="32"/>
        </w:rPr>
        <w:t>经</w:t>
      </w:r>
      <w:r>
        <w:rPr>
          <w:rFonts w:eastAsia="仿宋_GB2312"/>
          <w:color w:val="000000"/>
          <w:sz w:val="32"/>
          <w:szCs w:val="32"/>
        </w:rPr>
        <w:t xml:space="preserve"> </w:t>
      </w:r>
      <w:r>
        <w:rPr>
          <w:rFonts w:eastAsia="仿宋_GB2312"/>
          <w:color w:val="000000"/>
          <w:sz w:val="32"/>
          <w:szCs w:val="32"/>
        </w:rPr>
        <w:t>营</w:t>
      </w:r>
      <w:r>
        <w:rPr>
          <w:rFonts w:eastAsia="仿宋_GB2312"/>
          <w:color w:val="000000"/>
          <w:sz w:val="32"/>
          <w:szCs w:val="32"/>
        </w:rPr>
        <w:t xml:space="preserve"> </w:t>
      </w:r>
      <w:r>
        <w:rPr>
          <w:rFonts w:eastAsia="仿宋_GB2312"/>
          <w:color w:val="000000"/>
          <w:sz w:val="32"/>
          <w:szCs w:val="32"/>
        </w:rPr>
        <w:t>地（通讯地址）：</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联系电话：</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rPr>
      </w:pPr>
    </w:p>
    <w:p w:rsidR="00A30B84" w:rsidRDefault="00A30B84" w:rsidP="00A30B84">
      <w:pPr>
        <w:adjustRightInd w:val="0"/>
        <w:snapToGrid w:val="0"/>
        <w:spacing w:line="576" w:lineRule="exact"/>
        <w:jc w:val="left"/>
        <w:rPr>
          <w:rFonts w:eastAsia="仿宋_GB2312"/>
          <w:color w:val="000000"/>
          <w:sz w:val="32"/>
          <w:szCs w:val="32"/>
        </w:rPr>
      </w:pPr>
      <w:r>
        <w:rPr>
          <w:rFonts w:eastAsia="仿宋_GB2312"/>
          <w:color w:val="000000"/>
          <w:sz w:val="32"/>
          <w:szCs w:val="32"/>
        </w:rPr>
        <w:t>乙方（超龄劳动者）：</w:t>
      </w:r>
      <w:r>
        <w:rPr>
          <w:rFonts w:eastAsia="仿宋_GB2312"/>
          <w:color w:val="000000"/>
          <w:sz w:val="32"/>
          <w:szCs w:val="32"/>
          <w:u w:val="single"/>
        </w:rPr>
        <w:t xml:space="preserve">                                   </w:t>
      </w:r>
    </w:p>
    <w:p w:rsidR="00A30B84" w:rsidRDefault="00A30B84" w:rsidP="00A30B84">
      <w:pPr>
        <w:adjustRightInd w:val="0"/>
        <w:snapToGrid w:val="0"/>
        <w:spacing w:line="576" w:lineRule="exact"/>
        <w:jc w:val="left"/>
        <w:rPr>
          <w:rFonts w:eastAsia="仿宋_GB2312"/>
          <w:color w:val="000000"/>
          <w:sz w:val="32"/>
          <w:szCs w:val="32"/>
          <w:u w:val="single"/>
        </w:rPr>
      </w:pPr>
      <w:r>
        <w:rPr>
          <w:rFonts w:eastAsia="仿宋_GB2312"/>
          <w:color w:val="000000"/>
          <w:sz w:val="32"/>
          <w:szCs w:val="32"/>
        </w:rPr>
        <w:t>居民身份证号码：</w:t>
      </w:r>
      <w:r>
        <w:rPr>
          <w:rFonts w:eastAsia="仿宋_GB2312"/>
          <w:color w:val="000000"/>
          <w:sz w:val="32"/>
          <w:szCs w:val="32"/>
          <w:u w:val="single"/>
        </w:rPr>
        <w:t xml:space="preserve">                                     </w:t>
      </w:r>
      <w:r>
        <w:rPr>
          <w:rFonts w:eastAsia="仿宋_GB2312"/>
          <w:color w:val="000000"/>
          <w:sz w:val="32"/>
          <w:szCs w:val="32"/>
          <w:u w:val="single"/>
        </w:rPr>
        <w:t>（</w:t>
      </w:r>
      <w:r>
        <w:rPr>
          <w:rFonts w:eastAsia="仿宋_GB2312"/>
          <w:color w:val="000000"/>
          <w:sz w:val="32"/>
          <w:szCs w:val="32"/>
        </w:rPr>
        <w:t>或其他有效证件名称</w:t>
      </w:r>
      <w:r>
        <w:rPr>
          <w:rFonts w:eastAsia="仿宋_GB2312" w:hint="eastAsia"/>
          <w:color w:val="000000"/>
          <w:sz w:val="32"/>
          <w:szCs w:val="32"/>
        </w:rPr>
        <w:t>：</w:t>
      </w:r>
      <w:r>
        <w:rPr>
          <w:rFonts w:eastAsia="仿宋_GB2312"/>
          <w:color w:val="000000"/>
          <w:sz w:val="32"/>
          <w:szCs w:val="32"/>
          <w:u w:val="single"/>
        </w:rPr>
        <w:t xml:space="preserve">         </w:t>
      </w:r>
      <w:r>
        <w:rPr>
          <w:rFonts w:eastAsia="仿宋_GB2312"/>
          <w:color w:val="000000"/>
          <w:sz w:val="32"/>
          <w:szCs w:val="32"/>
        </w:rPr>
        <w:t>证件号：</w:t>
      </w:r>
      <w:r>
        <w:rPr>
          <w:rFonts w:eastAsia="仿宋_GB2312"/>
          <w:color w:val="000000"/>
          <w:sz w:val="32"/>
          <w:szCs w:val="32"/>
          <w:u w:val="single"/>
        </w:rPr>
        <w:t xml:space="preserve">   </w:t>
      </w:r>
      <w:r>
        <w:rPr>
          <w:rFonts w:eastAsia="仿宋_GB2312"/>
          <w:color w:val="000000"/>
          <w:sz w:val="32"/>
          <w:szCs w:val="32"/>
          <w:u w:val="single"/>
        </w:rPr>
        <w:t xml:space="preserve">　　　</w:t>
      </w:r>
      <w:r>
        <w:rPr>
          <w:rFonts w:eastAsia="仿宋_GB2312"/>
          <w:color w:val="000000"/>
          <w:sz w:val="32"/>
          <w:szCs w:val="32"/>
          <w:u w:val="single"/>
        </w:rPr>
        <w:t xml:space="preserve">           </w:t>
      </w:r>
      <w:r>
        <w:rPr>
          <w:rFonts w:eastAsia="仿宋_GB2312"/>
          <w:color w:val="000000"/>
          <w:sz w:val="32"/>
          <w:szCs w:val="32"/>
        </w:rPr>
        <w:t>）</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户籍地址及邮政编码：</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经常居住地（通讯地址）及邮政编码：</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u w:val="single"/>
        </w:rPr>
      </w:pPr>
      <w:r>
        <w:rPr>
          <w:rFonts w:eastAsia="仿宋_GB2312"/>
          <w:color w:val="000000"/>
          <w:sz w:val="32"/>
          <w:szCs w:val="32"/>
        </w:rPr>
        <w:t>联系电话：</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pacing w:val="16"/>
          <w:sz w:val="32"/>
          <w:szCs w:val="32"/>
        </w:rPr>
      </w:pPr>
      <w:r>
        <w:rPr>
          <w:rFonts w:eastAsia="仿宋_GB2312"/>
          <w:color w:val="000000"/>
          <w:spacing w:val="16"/>
          <w:sz w:val="32"/>
          <w:szCs w:val="32"/>
        </w:rPr>
        <w:t xml:space="preserve">   </w:t>
      </w:r>
    </w:p>
    <w:p w:rsidR="00A30B84" w:rsidRDefault="00A30B84" w:rsidP="00A30B84">
      <w:pPr>
        <w:adjustRightInd w:val="0"/>
        <w:snapToGrid w:val="0"/>
        <w:spacing w:line="576" w:lineRule="exact"/>
        <w:ind w:firstLineChars="200" w:firstLine="640"/>
        <w:rPr>
          <w:rFonts w:eastAsia="仿宋_GB2312"/>
          <w:color w:val="000000"/>
          <w:sz w:val="32"/>
          <w:szCs w:val="32"/>
        </w:rPr>
      </w:pPr>
      <w:r>
        <w:rPr>
          <w:rFonts w:eastAsia="仿宋_GB2312"/>
          <w:color w:val="000000"/>
          <w:sz w:val="32"/>
          <w:szCs w:val="32"/>
        </w:rPr>
        <w:t>根据《国务院关于渐进式延迟法定退休年龄的办法》《超龄劳动者基本权益保障暂行规定》</w:t>
      </w:r>
      <w:r>
        <w:rPr>
          <w:rFonts w:eastAsia="仿宋_GB2312" w:hint="eastAsia"/>
          <w:color w:val="000000"/>
          <w:sz w:val="32"/>
          <w:szCs w:val="32"/>
        </w:rPr>
        <w:t>以及相关法律法规</w:t>
      </w:r>
      <w:r>
        <w:rPr>
          <w:rFonts w:eastAsia="仿宋_GB2312"/>
          <w:color w:val="000000"/>
          <w:sz w:val="32"/>
          <w:szCs w:val="32"/>
        </w:rPr>
        <w:t>规定，甲乙双方</w:t>
      </w:r>
      <w:r>
        <w:rPr>
          <w:rFonts w:eastAsia="仿宋_GB2312" w:hint="eastAsia"/>
          <w:color w:val="000000"/>
          <w:sz w:val="32"/>
          <w:szCs w:val="32"/>
        </w:rPr>
        <w:t>经平等自愿、协商一致签订本协议，共同遵守本协议所列条款</w:t>
      </w:r>
      <w:r>
        <w:rPr>
          <w:rFonts w:eastAsia="仿宋_GB2312"/>
          <w:color w:val="000000"/>
          <w:sz w:val="32"/>
          <w:szCs w:val="32"/>
        </w:rPr>
        <w:t>。</w:t>
      </w:r>
    </w:p>
    <w:p w:rsidR="00A30B84" w:rsidRDefault="00A30B84" w:rsidP="00A30B84">
      <w:pPr>
        <w:adjustRightInd w:val="0"/>
        <w:snapToGrid w:val="0"/>
        <w:spacing w:line="576" w:lineRule="exact"/>
        <w:jc w:val="center"/>
        <w:rPr>
          <w:rFonts w:eastAsia="方正黑体_GBK"/>
          <w:color w:val="000000"/>
          <w:sz w:val="32"/>
          <w:szCs w:val="32"/>
        </w:rPr>
      </w:pPr>
      <w:r>
        <w:rPr>
          <w:rFonts w:eastAsia="方正黑体_GBK"/>
          <w:color w:val="000000"/>
          <w:sz w:val="32"/>
          <w:szCs w:val="32"/>
        </w:rPr>
        <w:t>一、协议期限</w:t>
      </w:r>
    </w:p>
    <w:p w:rsidR="00A30B84" w:rsidRDefault="00A30B84" w:rsidP="00A30B84">
      <w:pPr>
        <w:tabs>
          <w:tab w:val="left" w:pos="6495"/>
        </w:tabs>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第一条</w:t>
      </w:r>
      <w:r>
        <w:rPr>
          <w:rFonts w:eastAsia="仿宋_GB2312"/>
          <w:color w:val="000000"/>
          <w:sz w:val="32"/>
          <w:szCs w:val="32"/>
        </w:rPr>
        <w:t xml:space="preserve"> </w:t>
      </w:r>
      <w:r>
        <w:rPr>
          <w:rFonts w:eastAsia="仿宋_GB2312"/>
          <w:color w:val="000000"/>
          <w:sz w:val="32"/>
          <w:szCs w:val="32"/>
        </w:rPr>
        <w:t>甲乙双方自用工之日起，双方约定按下列第</w:t>
      </w:r>
      <w:r>
        <w:rPr>
          <w:rFonts w:eastAsia="仿宋_GB2312"/>
          <w:color w:val="000000"/>
          <w:sz w:val="32"/>
          <w:szCs w:val="32"/>
          <w:u w:val="single"/>
        </w:rPr>
        <w:t xml:space="preserve">    </w:t>
      </w:r>
      <w:r>
        <w:rPr>
          <w:rFonts w:eastAsia="仿宋_GB2312"/>
          <w:color w:val="000000"/>
          <w:sz w:val="32"/>
          <w:szCs w:val="32"/>
        </w:rPr>
        <w:t>种方式确定协议期限：</w:t>
      </w:r>
    </w:p>
    <w:p w:rsidR="00A30B84" w:rsidRDefault="00A30B84" w:rsidP="00A30B84">
      <w:pPr>
        <w:tabs>
          <w:tab w:val="left" w:pos="6495"/>
        </w:tabs>
        <w:adjustRightInd w:val="0"/>
        <w:snapToGrid w:val="0"/>
        <w:spacing w:line="576"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本协议期限自</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月</w:t>
      </w:r>
      <w:r>
        <w:rPr>
          <w:rFonts w:eastAsia="仿宋_GB2312"/>
          <w:color w:val="000000"/>
          <w:sz w:val="32"/>
          <w:szCs w:val="32"/>
        </w:rPr>
        <w:t xml:space="preserve"> </w:t>
      </w:r>
      <w:r>
        <w:rPr>
          <w:rFonts w:eastAsia="仿宋_GB2312"/>
          <w:color w:val="000000"/>
          <w:sz w:val="32"/>
          <w:szCs w:val="32"/>
          <w:u w:val="single"/>
        </w:rPr>
        <w:t xml:space="preserve">   </w:t>
      </w:r>
      <w:r>
        <w:rPr>
          <w:rFonts w:eastAsia="仿宋_GB2312"/>
          <w:color w:val="000000"/>
          <w:sz w:val="32"/>
          <w:szCs w:val="32"/>
        </w:rPr>
        <w:t>日起至</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月</w:t>
      </w:r>
      <w:r>
        <w:rPr>
          <w:rFonts w:eastAsia="仿宋_GB2312"/>
          <w:color w:val="000000"/>
          <w:sz w:val="32"/>
          <w:szCs w:val="32"/>
          <w:u w:val="single"/>
        </w:rPr>
        <w:t xml:space="preserve">   </w:t>
      </w:r>
      <w:r>
        <w:rPr>
          <w:rFonts w:eastAsia="仿宋_GB2312"/>
          <w:color w:val="000000"/>
          <w:sz w:val="32"/>
          <w:szCs w:val="32"/>
        </w:rPr>
        <w:t>日止。</w:t>
      </w:r>
    </w:p>
    <w:p w:rsidR="00A30B84" w:rsidRDefault="00A30B84" w:rsidP="00A30B84">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lastRenderedPageBreak/>
        <w:t>2.</w:t>
      </w:r>
      <w:r>
        <w:rPr>
          <w:rFonts w:eastAsia="仿宋_GB2312"/>
          <w:sz w:val="32"/>
          <w:szCs w:val="32"/>
        </w:rPr>
        <w:t>自</w:t>
      </w:r>
      <w:r>
        <w:rPr>
          <w:rFonts w:eastAsia="仿宋_GB2312"/>
          <w:color w:val="000000"/>
          <w:sz w:val="32"/>
          <w:szCs w:val="32"/>
          <w:u w:val="single"/>
        </w:rPr>
        <w:t xml:space="preserve">     </w:t>
      </w:r>
      <w:r>
        <w:rPr>
          <w:rFonts w:eastAsia="仿宋_GB2312"/>
          <w:color w:val="000000"/>
          <w:sz w:val="32"/>
          <w:szCs w:val="32"/>
        </w:rPr>
        <w:t>年</w:t>
      </w:r>
      <w:r>
        <w:rPr>
          <w:rFonts w:eastAsia="仿宋_GB2312"/>
          <w:color w:val="000000"/>
          <w:sz w:val="32"/>
          <w:szCs w:val="32"/>
          <w:u w:val="single"/>
        </w:rPr>
        <w:t xml:space="preserve">    </w:t>
      </w:r>
      <w:r>
        <w:rPr>
          <w:rFonts w:eastAsia="仿宋_GB2312"/>
          <w:color w:val="000000"/>
          <w:sz w:val="32"/>
          <w:szCs w:val="32"/>
        </w:rPr>
        <w:t>月</w:t>
      </w:r>
      <w:r>
        <w:rPr>
          <w:rFonts w:eastAsia="仿宋_GB2312"/>
          <w:color w:val="000000"/>
          <w:sz w:val="32"/>
          <w:szCs w:val="32"/>
        </w:rPr>
        <w:t xml:space="preserve"> </w:t>
      </w:r>
      <w:r>
        <w:rPr>
          <w:rFonts w:eastAsia="仿宋_GB2312"/>
          <w:color w:val="000000"/>
          <w:sz w:val="32"/>
          <w:szCs w:val="32"/>
          <w:u w:val="single"/>
        </w:rPr>
        <w:t xml:space="preserve">   </w:t>
      </w:r>
      <w:r>
        <w:rPr>
          <w:rFonts w:eastAsia="仿宋_GB2312"/>
          <w:color w:val="000000"/>
          <w:sz w:val="32"/>
          <w:szCs w:val="32"/>
        </w:rPr>
        <w:t>日起</w:t>
      </w:r>
      <w:r>
        <w:rPr>
          <w:rFonts w:eastAsia="仿宋_GB2312"/>
          <w:sz w:val="32"/>
          <w:szCs w:val="32"/>
        </w:rPr>
        <w:t>至</w:t>
      </w:r>
      <w:r>
        <w:rPr>
          <w:rFonts w:eastAsia="仿宋_GB2312"/>
          <w:color w:val="000000"/>
          <w:sz w:val="32"/>
          <w:szCs w:val="32"/>
          <w:u w:val="single"/>
        </w:rPr>
        <w:t xml:space="preserve">                   </w:t>
      </w:r>
      <w:r>
        <w:rPr>
          <w:rFonts w:eastAsia="仿宋_GB2312"/>
          <w:sz w:val="32"/>
          <w:szCs w:val="32"/>
        </w:rPr>
        <w:t>工作任务完成之日终止。</w:t>
      </w:r>
      <w:r>
        <w:rPr>
          <w:rFonts w:eastAsia="仿宋_GB2312"/>
          <w:sz w:val="32"/>
          <w:szCs w:val="32"/>
        </w:rPr>
        <w:t xml:space="preserve"> </w:t>
      </w:r>
    </w:p>
    <w:p w:rsidR="00A30B84" w:rsidRDefault="00A30B84" w:rsidP="00A30B84">
      <w:pPr>
        <w:adjustRightInd w:val="0"/>
        <w:snapToGrid w:val="0"/>
        <w:spacing w:line="600" w:lineRule="exact"/>
        <w:jc w:val="center"/>
        <w:rPr>
          <w:rFonts w:eastAsia="方正黑体_GBK"/>
          <w:color w:val="000000"/>
          <w:sz w:val="32"/>
          <w:szCs w:val="32"/>
        </w:rPr>
      </w:pPr>
      <w:r>
        <w:rPr>
          <w:rFonts w:eastAsia="方正黑体_GBK"/>
          <w:color w:val="000000"/>
          <w:sz w:val="32"/>
          <w:szCs w:val="32"/>
        </w:rPr>
        <w:t>二、工作内容和工作地点</w:t>
      </w:r>
    </w:p>
    <w:p w:rsidR="00A30B84" w:rsidRDefault="00A30B84" w:rsidP="00A30B84">
      <w:pPr>
        <w:tabs>
          <w:tab w:val="left" w:pos="6495"/>
        </w:tabs>
        <w:adjustRightInd w:val="0"/>
        <w:snapToGrid w:val="0"/>
        <w:spacing w:line="600" w:lineRule="exact"/>
        <w:ind w:firstLineChars="200" w:firstLine="640"/>
        <w:jc w:val="left"/>
        <w:rPr>
          <w:rFonts w:eastAsia="仿宋_GB2312"/>
          <w:color w:val="000000"/>
          <w:sz w:val="32"/>
          <w:szCs w:val="32"/>
        </w:rPr>
      </w:pPr>
      <w:r>
        <w:rPr>
          <w:rFonts w:eastAsia="黑体"/>
          <w:color w:val="000000"/>
          <w:sz w:val="32"/>
          <w:szCs w:val="32"/>
        </w:rPr>
        <w:t>第二条</w:t>
      </w:r>
      <w:r>
        <w:rPr>
          <w:rFonts w:eastAsia="仿宋_GB2312"/>
          <w:color w:val="000000"/>
          <w:sz w:val="32"/>
          <w:szCs w:val="32"/>
        </w:rPr>
        <w:t xml:space="preserve">  </w:t>
      </w:r>
      <w:r>
        <w:rPr>
          <w:rFonts w:eastAsia="仿宋_GB2312"/>
          <w:color w:val="000000"/>
          <w:sz w:val="32"/>
          <w:szCs w:val="32"/>
        </w:rPr>
        <w:t>乙方工作岗位是</w:t>
      </w:r>
      <w:r>
        <w:rPr>
          <w:rFonts w:eastAsia="仿宋_GB2312"/>
          <w:color w:val="000000"/>
          <w:sz w:val="32"/>
          <w:szCs w:val="32"/>
          <w:u w:val="single"/>
        </w:rPr>
        <w:t xml:space="preserve">                      </w:t>
      </w:r>
      <w:r>
        <w:rPr>
          <w:rFonts w:eastAsia="仿宋_GB2312"/>
          <w:color w:val="000000"/>
          <w:sz w:val="32"/>
          <w:szCs w:val="32"/>
        </w:rPr>
        <w:t>，主要工作内容</w:t>
      </w:r>
      <w:r>
        <w:rPr>
          <w:rFonts w:eastAsia="仿宋_GB2312"/>
          <w:color w:val="000000"/>
          <w:sz w:val="32"/>
          <w:szCs w:val="32"/>
        </w:rPr>
        <w:t>/</w:t>
      </w:r>
      <w:r>
        <w:rPr>
          <w:rFonts w:eastAsia="仿宋_GB2312"/>
          <w:color w:val="000000"/>
          <w:sz w:val="32"/>
          <w:szCs w:val="32"/>
        </w:rPr>
        <w:t>岗位职责为</w:t>
      </w:r>
      <w:r>
        <w:rPr>
          <w:rFonts w:eastAsia="仿宋_GB2312"/>
          <w:color w:val="000000"/>
          <w:sz w:val="32"/>
          <w:szCs w:val="32"/>
          <w:u w:val="single"/>
        </w:rPr>
        <w:t xml:space="preserve">                              </w:t>
      </w:r>
      <w:r>
        <w:rPr>
          <w:rFonts w:eastAsia="仿宋_GB2312"/>
          <w:color w:val="000000"/>
          <w:sz w:val="32"/>
          <w:szCs w:val="32"/>
        </w:rPr>
        <w:t>，乙方的工作地点为</w:t>
      </w:r>
      <w:r>
        <w:rPr>
          <w:rFonts w:eastAsia="仿宋_GB2312"/>
          <w:color w:val="000000"/>
          <w:sz w:val="32"/>
          <w:szCs w:val="32"/>
          <w:u w:val="single"/>
        </w:rPr>
        <w:t xml:space="preserve">                                  </w:t>
      </w:r>
      <w:r>
        <w:rPr>
          <w:rFonts w:eastAsia="仿宋_GB2312"/>
          <w:color w:val="000000"/>
          <w:sz w:val="32"/>
          <w:szCs w:val="32"/>
        </w:rPr>
        <w:t>。</w:t>
      </w:r>
    </w:p>
    <w:p w:rsidR="00A30B84" w:rsidRDefault="00A30B84" w:rsidP="00A30B84">
      <w:pPr>
        <w:tabs>
          <w:tab w:val="left" w:pos="6495"/>
        </w:tabs>
        <w:adjustRightInd w:val="0"/>
        <w:snapToGrid w:val="0"/>
        <w:spacing w:line="600" w:lineRule="exact"/>
        <w:ind w:firstLineChars="200" w:firstLine="640"/>
        <w:jc w:val="left"/>
        <w:rPr>
          <w:rFonts w:eastAsia="仿宋_GB2312"/>
          <w:color w:val="000000"/>
          <w:sz w:val="32"/>
          <w:szCs w:val="32"/>
        </w:rPr>
      </w:pPr>
      <w:r>
        <w:rPr>
          <w:rFonts w:eastAsia="黑体"/>
          <w:color w:val="000000"/>
          <w:sz w:val="32"/>
          <w:szCs w:val="32"/>
        </w:rPr>
        <w:t>第三条</w:t>
      </w:r>
      <w:r>
        <w:rPr>
          <w:rFonts w:eastAsia="国标黑体"/>
          <w:b/>
          <w:bCs/>
          <w:color w:val="000000"/>
          <w:sz w:val="32"/>
          <w:szCs w:val="32"/>
        </w:rPr>
        <w:t xml:space="preserve"> </w:t>
      </w:r>
      <w:r>
        <w:rPr>
          <w:rFonts w:eastAsia="仿宋_GB2312"/>
          <w:color w:val="000000"/>
          <w:sz w:val="32"/>
          <w:szCs w:val="32"/>
        </w:rPr>
        <w:t>甲方应当根据乙方的知识、技能、经验、身体状况等安排合适的工作内容，合理确定劳动强度，不得安排乙方从事危害其身心健康的劳动或者危险作业。</w:t>
      </w:r>
    </w:p>
    <w:p w:rsidR="00A30B84" w:rsidRDefault="00A30B84" w:rsidP="00A30B84">
      <w:pPr>
        <w:tabs>
          <w:tab w:val="left" w:pos="6495"/>
        </w:tabs>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乙方</w:t>
      </w:r>
      <w:r>
        <w:rPr>
          <w:rFonts w:eastAsia="仿宋_GB2312" w:hint="eastAsia"/>
          <w:color w:val="000000"/>
          <w:sz w:val="32"/>
          <w:szCs w:val="32"/>
        </w:rPr>
        <w:t>应当</w:t>
      </w:r>
      <w:r>
        <w:rPr>
          <w:rFonts w:eastAsia="仿宋_GB2312"/>
          <w:color w:val="000000"/>
          <w:sz w:val="32"/>
          <w:szCs w:val="32"/>
        </w:rPr>
        <w:t>爱岗敬业、诚实守信，保守甲方商业秘密，遵守</w:t>
      </w:r>
      <w:r>
        <w:rPr>
          <w:rFonts w:eastAsia="仿宋_GB2312" w:hint="eastAsia"/>
          <w:color w:val="000000"/>
          <w:sz w:val="32"/>
          <w:szCs w:val="32"/>
        </w:rPr>
        <w:t>职业道德和</w:t>
      </w:r>
      <w:r>
        <w:rPr>
          <w:rFonts w:eastAsia="仿宋_GB2312"/>
          <w:color w:val="000000"/>
          <w:sz w:val="32"/>
          <w:szCs w:val="32"/>
        </w:rPr>
        <w:t>甲方依法制定的劳动规章制度，认真履行岗位职责，按时保质完成工作任务。</w:t>
      </w:r>
    </w:p>
    <w:p w:rsidR="00A30B84" w:rsidRDefault="00A30B84" w:rsidP="00A30B84">
      <w:pPr>
        <w:adjustRightInd w:val="0"/>
        <w:snapToGrid w:val="0"/>
        <w:spacing w:line="600" w:lineRule="exact"/>
        <w:ind w:firstLineChars="200" w:firstLine="672"/>
        <w:jc w:val="center"/>
        <w:rPr>
          <w:rFonts w:eastAsia="方正黑体_GBK"/>
          <w:color w:val="000000"/>
          <w:sz w:val="32"/>
          <w:szCs w:val="32"/>
        </w:rPr>
      </w:pPr>
      <w:r>
        <w:rPr>
          <w:rFonts w:eastAsia="方正黑体_GBK"/>
          <w:color w:val="000000"/>
          <w:sz w:val="32"/>
          <w:szCs w:val="32"/>
        </w:rPr>
        <w:t>三、工作时间和休息休假</w:t>
      </w:r>
    </w:p>
    <w:p w:rsidR="00A30B84" w:rsidRDefault="00A30B84" w:rsidP="00A30B84">
      <w:pPr>
        <w:pStyle w:val="a5"/>
        <w:adjustRightInd w:val="0"/>
        <w:snapToGrid w:val="0"/>
        <w:spacing w:before="0" w:beforeAutospacing="0" w:after="0" w:afterAutospacing="0" w:line="600" w:lineRule="exact"/>
        <w:ind w:left="120" w:right="120" w:firstLine="640"/>
        <w:rPr>
          <w:rFonts w:eastAsia="仿宋_GB2312"/>
          <w:sz w:val="32"/>
          <w:szCs w:val="32"/>
        </w:rPr>
      </w:pPr>
      <w:r>
        <w:rPr>
          <w:rFonts w:eastAsia="方正黑体_GBK"/>
          <w:color w:val="000000"/>
          <w:sz w:val="32"/>
          <w:szCs w:val="32"/>
        </w:rPr>
        <w:t>第四条</w:t>
      </w:r>
      <w:r>
        <w:rPr>
          <w:rFonts w:eastAsia="仿宋_GB2312"/>
          <w:color w:val="000000"/>
          <w:sz w:val="32"/>
          <w:szCs w:val="32"/>
        </w:rPr>
        <w:t xml:space="preserve">  </w:t>
      </w:r>
      <w:r>
        <w:rPr>
          <w:rFonts w:eastAsia="仿宋_GB2312"/>
          <w:sz w:val="32"/>
          <w:szCs w:val="32"/>
        </w:rPr>
        <w:t>乙方</w:t>
      </w:r>
      <w:r>
        <w:rPr>
          <w:rFonts w:eastAsia="仿宋_GB2312"/>
          <w:color w:val="000000"/>
          <w:sz w:val="32"/>
          <w:szCs w:val="32"/>
        </w:rPr>
        <w:t>每日工作时间</w:t>
      </w:r>
      <w:r>
        <w:rPr>
          <w:rFonts w:eastAsia="仿宋_GB2312"/>
          <w:color w:val="000000"/>
          <w:sz w:val="32"/>
          <w:szCs w:val="32"/>
          <w:u w:val="single"/>
        </w:rPr>
        <w:t>            </w:t>
      </w:r>
      <w:r>
        <w:rPr>
          <w:rFonts w:eastAsia="仿宋_GB2312"/>
          <w:color w:val="000000"/>
          <w:sz w:val="32"/>
          <w:szCs w:val="32"/>
        </w:rPr>
        <w:t>小时，每周工作时间</w:t>
      </w:r>
      <w:r>
        <w:rPr>
          <w:rFonts w:eastAsia="仿宋_GB2312"/>
          <w:color w:val="000000"/>
          <w:sz w:val="32"/>
          <w:szCs w:val="32"/>
          <w:u w:val="single"/>
        </w:rPr>
        <w:t>            </w:t>
      </w:r>
      <w:r>
        <w:rPr>
          <w:rFonts w:eastAsia="仿宋_GB2312"/>
          <w:color w:val="000000"/>
          <w:sz w:val="32"/>
          <w:szCs w:val="32"/>
        </w:rPr>
        <w:t>小时。</w:t>
      </w:r>
      <w:r>
        <w:rPr>
          <w:rFonts w:eastAsia="仿宋_GB2312"/>
          <w:color w:val="000000"/>
          <w:sz w:val="32"/>
          <w:szCs w:val="32"/>
        </w:rPr>
        <w:t> </w:t>
      </w:r>
    </w:p>
    <w:p w:rsidR="00A30B84" w:rsidRDefault="00A30B84" w:rsidP="00A30B84">
      <w:pPr>
        <w:pStyle w:val="a5"/>
        <w:adjustRightInd w:val="0"/>
        <w:snapToGrid w:val="0"/>
        <w:spacing w:before="0" w:beforeAutospacing="0" w:after="0" w:afterAutospacing="0" w:line="600" w:lineRule="exact"/>
        <w:ind w:left="120" w:right="120" w:firstLine="640"/>
        <w:rPr>
          <w:rFonts w:eastAsia="仿宋_GB2312"/>
          <w:sz w:val="32"/>
          <w:szCs w:val="32"/>
        </w:rPr>
      </w:pPr>
      <w:r>
        <w:rPr>
          <w:rFonts w:eastAsia="黑体"/>
          <w:color w:val="000000"/>
          <w:kern w:val="2"/>
          <w:sz w:val="32"/>
          <w:szCs w:val="32"/>
        </w:rPr>
        <w:t>第五条</w:t>
      </w:r>
      <w:r>
        <w:rPr>
          <w:rFonts w:eastAsia="国标黑体"/>
          <w:b/>
          <w:bCs/>
          <w:color w:val="000000"/>
          <w:sz w:val="32"/>
          <w:szCs w:val="32"/>
        </w:rPr>
        <w:t xml:space="preserve">  </w:t>
      </w:r>
      <w:r>
        <w:rPr>
          <w:rFonts w:eastAsia="仿宋_GB2312"/>
          <w:color w:val="000000"/>
          <w:sz w:val="32"/>
          <w:szCs w:val="32"/>
        </w:rPr>
        <w:t>乙方依法享有休息日、法定节假日休息休假权利。</w:t>
      </w:r>
    </w:p>
    <w:p w:rsidR="00A30B84" w:rsidRDefault="00A30B84" w:rsidP="00A30B84">
      <w:pPr>
        <w:pStyle w:val="a5"/>
        <w:adjustRightInd w:val="0"/>
        <w:snapToGrid w:val="0"/>
        <w:spacing w:before="0" w:beforeAutospacing="0" w:after="0" w:afterAutospacing="0" w:line="600" w:lineRule="exact"/>
        <w:rPr>
          <w:rFonts w:eastAsia="仿宋_GB2312"/>
          <w:color w:val="000000"/>
          <w:sz w:val="32"/>
          <w:szCs w:val="32"/>
          <w:u w:val="single"/>
        </w:rPr>
      </w:pPr>
      <w:r>
        <w:rPr>
          <w:rFonts w:eastAsia="仿宋_GB2312"/>
          <w:color w:val="000000"/>
          <w:sz w:val="32"/>
          <w:szCs w:val="32"/>
        </w:rPr>
        <w:t>双方约定乙方可以享受的其他休假有</w:t>
      </w:r>
      <w:r>
        <w:rPr>
          <w:rFonts w:eastAsia="仿宋_GB2312"/>
          <w:color w:val="000000"/>
          <w:sz w:val="32"/>
          <w:szCs w:val="32"/>
          <w:u w:val="single"/>
        </w:rPr>
        <w:t xml:space="preserve">                      </w:t>
      </w:r>
    </w:p>
    <w:p w:rsidR="00A30B84" w:rsidRDefault="00A30B84" w:rsidP="00A30B84">
      <w:pPr>
        <w:pStyle w:val="a5"/>
        <w:adjustRightInd w:val="0"/>
        <w:snapToGrid w:val="0"/>
        <w:spacing w:before="0" w:beforeAutospacing="0" w:after="0" w:afterAutospacing="0" w:line="600" w:lineRule="exact"/>
        <w:ind w:firstLineChars="200" w:firstLine="640"/>
        <w:rPr>
          <w:rFonts w:eastAsia="仿宋_GB2312"/>
          <w:sz w:val="32"/>
          <w:szCs w:val="32"/>
        </w:rPr>
      </w:pPr>
      <w:r>
        <w:rPr>
          <w:rFonts w:eastAsia="黑体"/>
          <w:color w:val="000000"/>
          <w:kern w:val="2"/>
          <w:sz w:val="32"/>
          <w:szCs w:val="32"/>
        </w:rPr>
        <w:t>第六条</w:t>
      </w:r>
      <w:r>
        <w:rPr>
          <w:rFonts w:eastAsia="国标黑体"/>
          <w:color w:val="000000"/>
          <w:sz w:val="32"/>
          <w:szCs w:val="32"/>
        </w:rPr>
        <w:t xml:space="preserve"> </w:t>
      </w:r>
      <w:r>
        <w:rPr>
          <w:rFonts w:eastAsia="仿宋_GB2312"/>
          <w:color w:val="000000"/>
          <w:sz w:val="32"/>
          <w:szCs w:val="32"/>
        </w:rPr>
        <w:t>乙方因患病或者非因工负伤等无法提供劳动的，应当按照用人单位规章制度等履行请假手续，有关待遇按照如下标准发放：</w:t>
      </w:r>
      <w:r>
        <w:rPr>
          <w:rFonts w:eastAsia="仿宋_GB2312"/>
          <w:color w:val="000000"/>
          <w:sz w:val="32"/>
          <w:szCs w:val="32"/>
          <w:u w:val="single"/>
        </w:rPr>
        <w:t xml:space="preserve">                                             </w:t>
      </w:r>
    </w:p>
    <w:p w:rsidR="00A30B84" w:rsidRDefault="00A30B84" w:rsidP="00A30B84">
      <w:pPr>
        <w:adjustRightInd w:val="0"/>
        <w:snapToGrid w:val="0"/>
        <w:spacing w:line="600" w:lineRule="exact"/>
        <w:jc w:val="center"/>
        <w:rPr>
          <w:rFonts w:eastAsia="方正黑体_GBK"/>
          <w:color w:val="000000"/>
          <w:sz w:val="32"/>
          <w:szCs w:val="32"/>
        </w:rPr>
      </w:pPr>
      <w:r>
        <w:rPr>
          <w:rFonts w:eastAsia="方正黑体_GBK"/>
          <w:color w:val="000000"/>
          <w:sz w:val="32"/>
          <w:szCs w:val="32"/>
        </w:rPr>
        <w:t>四、劳动报酬</w:t>
      </w:r>
    </w:p>
    <w:p w:rsidR="00A30B84" w:rsidRDefault="00A30B84" w:rsidP="00A30B84">
      <w:pPr>
        <w:tabs>
          <w:tab w:val="left" w:pos="6495"/>
        </w:tabs>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第七条</w:t>
      </w:r>
      <w:r>
        <w:rPr>
          <w:rFonts w:eastAsia="仿宋_GB2312"/>
          <w:color w:val="000000"/>
          <w:sz w:val="32"/>
          <w:szCs w:val="32"/>
        </w:rPr>
        <w:t xml:space="preserve"> </w:t>
      </w:r>
      <w:r>
        <w:rPr>
          <w:rFonts w:eastAsia="仿宋_GB2312"/>
          <w:color w:val="000000"/>
          <w:sz w:val="32"/>
          <w:szCs w:val="32"/>
        </w:rPr>
        <w:t>甲方采用以下第</w:t>
      </w:r>
      <w:r>
        <w:rPr>
          <w:rFonts w:eastAsia="仿宋_GB2312"/>
          <w:color w:val="000000"/>
          <w:sz w:val="32"/>
          <w:szCs w:val="32"/>
          <w:u w:val="single"/>
        </w:rPr>
        <w:t xml:space="preserve">    </w:t>
      </w:r>
      <w:r>
        <w:rPr>
          <w:rFonts w:eastAsia="仿宋_GB2312"/>
          <w:color w:val="000000"/>
          <w:sz w:val="32"/>
          <w:szCs w:val="32"/>
        </w:rPr>
        <w:t>种方式向乙方以货币形式</w:t>
      </w:r>
      <w:r>
        <w:rPr>
          <w:rFonts w:eastAsia="仿宋_GB2312"/>
          <w:color w:val="000000"/>
          <w:sz w:val="32"/>
          <w:szCs w:val="32"/>
        </w:rPr>
        <w:lastRenderedPageBreak/>
        <w:t>按月支付劳动报酬，于每月</w:t>
      </w:r>
      <w:r>
        <w:rPr>
          <w:rFonts w:eastAsia="仿宋_GB2312"/>
          <w:color w:val="000000"/>
          <w:sz w:val="32"/>
          <w:szCs w:val="32"/>
          <w:u w:val="single"/>
        </w:rPr>
        <w:t xml:space="preserve">    </w:t>
      </w:r>
      <w:r>
        <w:rPr>
          <w:rFonts w:eastAsia="仿宋_GB2312"/>
          <w:color w:val="000000"/>
          <w:sz w:val="32"/>
          <w:szCs w:val="32"/>
        </w:rPr>
        <w:t>日前足额支付（遇节假日提前至最近工作日）：</w:t>
      </w:r>
    </w:p>
    <w:p w:rsidR="00A30B84" w:rsidRDefault="00A30B84" w:rsidP="00A30B84">
      <w:pPr>
        <w:tabs>
          <w:tab w:val="left" w:pos="6495"/>
        </w:tabs>
        <w:adjustRightInd w:val="0"/>
        <w:snapToGrid w:val="0"/>
        <w:spacing w:line="576"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月</w:t>
      </w:r>
      <w:r>
        <w:rPr>
          <w:rFonts w:eastAsia="仿宋_GB2312" w:hint="eastAsia"/>
          <w:color w:val="000000"/>
          <w:sz w:val="32"/>
          <w:szCs w:val="32"/>
        </w:rPr>
        <w:t>工资为</w:t>
      </w:r>
      <w:r>
        <w:rPr>
          <w:rFonts w:eastAsia="仿宋_GB2312"/>
          <w:color w:val="000000"/>
          <w:sz w:val="32"/>
          <w:szCs w:val="32"/>
          <w:u w:val="single"/>
        </w:rPr>
        <w:t xml:space="preserve">         </w:t>
      </w:r>
      <w:r>
        <w:rPr>
          <w:rFonts w:eastAsia="仿宋_GB2312"/>
          <w:color w:val="000000"/>
          <w:sz w:val="32"/>
          <w:szCs w:val="32"/>
        </w:rPr>
        <w:t>元。</w:t>
      </w:r>
    </w:p>
    <w:p w:rsidR="00A30B84" w:rsidRDefault="00A30B84" w:rsidP="00A30B84">
      <w:pPr>
        <w:tabs>
          <w:tab w:val="left" w:pos="6495"/>
        </w:tabs>
        <w:adjustRightInd w:val="0"/>
        <w:snapToGrid w:val="0"/>
        <w:spacing w:line="576" w:lineRule="exact"/>
        <w:ind w:firstLineChars="200" w:firstLine="640"/>
        <w:jc w:val="left"/>
        <w:rPr>
          <w:rFonts w:eastAsia="仿宋_GB2312"/>
          <w:color w:val="000000"/>
          <w:sz w:val="32"/>
          <w:szCs w:val="32"/>
        </w:rPr>
      </w:pPr>
      <w:r>
        <w:rPr>
          <w:rFonts w:eastAsia="仿宋_GB2312"/>
          <w:color w:val="000000"/>
          <w:sz w:val="32"/>
          <w:szCs w:val="32"/>
        </w:rPr>
        <w:t>2.</w:t>
      </w:r>
      <w:r>
        <w:rPr>
          <w:rFonts w:eastAsia="仿宋_GB2312"/>
          <w:color w:val="000000"/>
          <w:sz w:val="32"/>
          <w:szCs w:val="32"/>
        </w:rPr>
        <w:t>计件</w:t>
      </w:r>
      <w:r>
        <w:rPr>
          <w:rFonts w:eastAsia="仿宋_GB2312" w:hint="eastAsia"/>
          <w:color w:val="000000"/>
          <w:sz w:val="32"/>
          <w:szCs w:val="32"/>
        </w:rPr>
        <w:t>工资，</w:t>
      </w:r>
      <w:r>
        <w:rPr>
          <w:rFonts w:eastAsia="仿宋_GB2312"/>
          <w:color w:val="000000"/>
          <w:sz w:val="32"/>
          <w:szCs w:val="32"/>
        </w:rPr>
        <w:t>计件单价</w:t>
      </w:r>
      <w:r>
        <w:rPr>
          <w:rFonts w:eastAsia="仿宋_GB2312" w:hint="eastAsia"/>
          <w:color w:val="000000"/>
          <w:sz w:val="32"/>
          <w:szCs w:val="32"/>
        </w:rPr>
        <w:t>为</w:t>
      </w:r>
      <w:r>
        <w:rPr>
          <w:rFonts w:eastAsia="仿宋_GB2312"/>
          <w:color w:val="000000"/>
          <w:sz w:val="32"/>
          <w:szCs w:val="32"/>
        </w:rPr>
        <w:t xml:space="preserve"> </w:t>
      </w:r>
      <w:r>
        <w:rPr>
          <w:rFonts w:eastAsia="仿宋_GB2312"/>
          <w:color w:val="000000"/>
          <w:sz w:val="32"/>
          <w:szCs w:val="32"/>
          <w:u w:val="single"/>
        </w:rPr>
        <w:t xml:space="preserve">                </w:t>
      </w:r>
      <w:r>
        <w:rPr>
          <w:rFonts w:eastAsia="仿宋_GB2312"/>
          <w:color w:val="000000"/>
          <w:sz w:val="32"/>
          <w:szCs w:val="32"/>
        </w:rPr>
        <w:t>。</w:t>
      </w:r>
    </w:p>
    <w:p w:rsidR="00A30B84" w:rsidRDefault="00A30B84" w:rsidP="00A30B84">
      <w:pPr>
        <w:tabs>
          <w:tab w:val="left" w:pos="6495"/>
        </w:tabs>
        <w:adjustRightInd w:val="0"/>
        <w:snapToGrid w:val="0"/>
        <w:spacing w:line="576"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基本</w:t>
      </w:r>
      <w:r>
        <w:rPr>
          <w:rFonts w:eastAsia="仿宋_GB2312" w:hint="eastAsia"/>
          <w:color w:val="000000"/>
          <w:sz w:val="32"/>
          <w:szCs w:val="32"/>
        </w:rPr>
        <w:t>工资</w:t>
      </w:r>
      <w:r>
        <w:rPr>
          <w:rFonts w:eastAsia="仿宋_GB2312"/>
          <w:color w:val="000000"/>
          <w:sz w:val="32"/>
          <w:szCs w:val="32"/>
        </w:rPr>
        <w:t>和绩效</w:t>
      </w:r>
      <w:r>
        <w:rPr>
          <w:rFonts w:eastAsia="仿宋_GB2312" w:hint="eastAsia"/>
          <w:color w:val="000000"/>
          <w:sz w:val="32"/>
          <w:szCs w:val="32"/>
        </w:rPr>
        <w:t>工资</w:t>
      </w:r>
      <w:r>
        <w:rPr>
          <w:rFonts w:eastAsia="仿宋_GB2312"/>
          <w:color w:val="000000"/>
          <w:sz w:val="32"/>
          <w:szCs w:val="32"/>
        </w:rPr>
        <w:t>相结合的</w:t>
      </w:r>
      <w:r>
        <w:rPr>
          <w:rFonts w:eastAsia="仿宋_GB2312" w:hint="eastAsia"/>
          <w:color w:val="000000"/>
          <w:sz w:val="32"/>
          <w:szCs w:val="32"/>
        </w:rPr>
        <w:t>工资计算</w:t>
      </w:r>
      <w:r>
        <w:rPr>
          <w:rFonts w:eastAsia="仿宋_GB2312"/>
          <w:color w:val="000000"/>
          <w:sz w:val="32"/>
          <w:szCs w:val="32"/>
        </w:rPr>
        <w:t>办法，乙方月基本</w:t>
      </w:r>
      <w:r>
        <w:rPr>
          <w:rFonts w:eastAsia="仿宋_GB2312" w:hint="eastAsia"/>
          <w:color w:val="000000"/>
          <w:sz w:val="32"/>
          <w:szCs w:val="32"/>
        </w:rPr>
        <w:t>工资为</w:t>
      </w:r>
      <w:r>
        <w:rPr>
          <w:rFonts w:eastAsia="仿宋_GB2312"/>
          <w:color w:val="000000"/>
          <w:sz w:val="32"/>
          <w:szCs w:val="32"/>
          <w:u w:val="single"/>
        </w:rPr>
        <w:t xml:space="preserve">    </w:t>
      </w:r>
      <w:r>
        <w:rPr>
          <w:rFonts w:eastAsia="仿宋_GB2312"/>
          <w:color w:val="000000"/>
          <w:sz w:val="32"/>
          <w:szCs w:val="32"/>
        </w:rPr>
        <w:t>元，绩效</w:t>
      </w:r>
      <w:r>
        <w:rPr>
          <w:rFonts w:eastAsia="仿宋_GB2312" w:hint="eastAsia"/>
          <w:color w:val="000000"/>
          <w:sz w:val="32"/>
          <w:szCs w:val="32"/>
        </w:rPr>
        <w:t>工资</w:t>
      </w:r>
      <w:r>
        <w:rPr>
          <w:rFonts w:eastAsia="仿宋_GB2312"/>
          <w:color w:val="000000"/>
          <w:sz w:val="32"/>
          <w:szCs w:val="32"/>
        </w:rPr>
        <w:t>计发办法为</w:t>
      </w:r>
      <w:r>
        <w:rPr>
          <w:rFonts w:eastAsia="仿宋_GB2312"/>
          <w:color w:val="000000"/>
          <w:sz w:val="32"/>
          <w:szCs w:val="32"/>
          <w:u w:val="single"/>
        </w:rPr>
        <w:t xml:space="preserve">                </w:t>
      </w:r>
      <w:r>
        <w:rPr>
          <w:rFonts w:eastAsia="仿宋_GB2312"/>
          <w:color w:val="000000"/>
          <w:sz w:val="32"/>
          <w:szCs w:val="32"/>
        </w:rPr>
        <w:t xml:space="preserve"> </w:t>
      </w:r>
      <w:r>
        <w:rPr>
          <w:rFonts w:eastAsia="仿宋_GB2312"/>
          <w:color w:val="000000"/>
          <w:sz w:val="32"/>
          <w:szCs w:val="32"/>
        </w:rPr>
        <w:t>。</w:t>
      </w:r>
    </w:p>
    <w:p w:rsidR="00A30B84" w:rsidRDefault="00A30B84" w:rsidP="00A30B84">
      <w:pPr>
        <w:tabs>
          <w:tab w:val="left" w:pos="6495"/>
        </w:tabs>
        <w:adjustRightInd w:val="0"/>
        <w:snapToGrid w:val="0"/>
        <w:spacing w:line="576" w:lineRule="exact"/>
        <w:ind w:firstLineChars="200" w:firstLine="640"/>
        <w:jc w:val="left"/>
        <w:rPr>
          <w:rFonts w:eastAsia="仿宋_GB2312"/>
          <w:color w:val="000000"/>
          <w:sz w:val="32"/>
          <w:szCs w:val="32"/>
        </w:rPr>
      </w:pPr>
      <w:r>
        <w:rPr>
          <w:rFonts w:eastAsia="仿宋_GB2312"/>
          <w:color w:val="000000"/>
          <w:sz w:val="32"/>
          <w:szCs w:val="32"/>
        </w:rPr>
        <w:t>4.</w:t>
      </w:r>
      <w:r>
        <w:rPr>
          <w:rFonts w:eastAsia="仿宋_GB2312"/>
          <w:color w:val="000000"/>
          <w:sz w:val="32"/>
          <w:szCs w:val="32"/>
        </w:rPr>
        <w:t>双方约定的其他</w:t>
      </w:r>
      <w:r>
        <w:rPr>
          <w:rFonts w:eastAsia="仿宋_GB2312" w:hint="eastAsia"/>
          <w:color w:val="000000"/>
          <w:sz w:val="32"/>
          <w:szCs w:val="32"/>
        </w:rPr>
        <w:t>方式</w:t>
      </w:r>
      <w:r>
        <w:rPr>
          <w:rFonts w:eastAsia="仿宋_GB2312"/>
          <w:color w:val="000000"/>
          <w:sz w:val="32"/>
          <w:szCs w:val="32"/>
          <w:u w:val="single"/>
        </w:rPr>
        <w:t xml:space="preserve">                          </w:t>
      </w:r>
      <w:r>
        <w:rPr>
          <w:rFonts w:eastAsia="仿宋_GB2312"/>
          <w:color w:val="000000"/>
          <w:sz w:val="32"/>
          <w:szCs w:val="32"/>
        </w:rPr>
        <w:t xml:space="preserve"> </w:t>
      </w:r>
      <w:r>
        <w:rPr>
          <w:rFonts w:eastAsia="仿宋_GB2312"/>
          <w:color w:val="000000"/>
          <w:sz w:val="32"/>
          <w:szCs w:val="32"/>
        </w:rPr>
        <w:t>。</w:t>
      </w:r>
    </w:p>
    <w:p w:rsidR="00A30B84" w:rsidRDefault="00A30B84" w:rsidP="00A30B84">
      <w:pPr>
        <w:tabs>
          <w:tab w:val="left" w:pos="6495"/>
        </w:tabs>
        <w:adjustRightInd w:val="0"/>
        <w:snapToGrid w:val="0"/>
        <w:spacing w:line="576" w:lineRule="exact"/>
        <w:ind w:firstLineChars="200" w:firstLine="672"/>
        <w:rPr>
          <w:rFonts w:eastAsia="仿宋_GB2312"/>
          <w:color w:val="000000"/>
          <w:kern w:val="0"/>
          <w:sz w:val="32"/>
          <w:szCs w:val="32"/>
          <w:shd w:val="clear" w:color="auto" w:fill="FFFFFF"/>
        </w:rPr>
      </w:pPr>
      <w:r>
        <w:rPr>
          <w:rFonts w:eastAsia="方正黑体_GBK"/>
          <w:color w:val="000000"/>
          <w:sz w:val="32"/>
          <w:szCs w:val="32"/>
        </w:rPr>
        <w:t>第八条</w:t>
      </w:r>
      <w:r>
        <w:rPr>
          <w:rFonts w:eastAsia="方正黑体_GBK"/>
          <w:color w:val="000000"/>
          <w:sz w:val="32"/>
          <w:szCs w:val="32"/>
        </w:rPr>
        <w:t xml:space="preserve"> </w:t>
      </w:r>
      <w:r>
        <w:rPr>
          <w:rFonts w:eastAsia="仿宋_GB2312"/>
          <w:color w:val="000000"/>
          <w:kern w:val="0"/>
          <w:sz w:val="32"/>
          <w:szCs w:val="32"/>
          <w:shd w:val="clear" w:color="auto" w:fill="FFFFFF"/>
        </w:rPr>
        <w:t>乙方</w:t>
      </w:r>
      <w:r>
        <w:rPr>
          <w:rFonts w:eastAsia="仿宋_GB2312" w:hint="eastAsia"/>
          <w:color w:val="000000"/>
          <w:kern w:val="0"/>
          <w:sz w:val="32"/>
          <w:szCs w:val="32"/>
          <w:shd w:val="clear" w:color="auto" w:fill="FFFFFF"/>
        </w:rPr>
        <w:t>按照本协议约定的工作内容、地点和要求等提供劳动的</w:t>
      </w:r>
      <w:r>
        <w:rPr>
          <w:rFonts w:eastAsia="仿宋_GB2312"/>
          <w:color w:val="000000"/>
          <w:kern w:val="0"/>
          <w:sz w:val="32"/>
          <w:szCs w:val="32"/>
          <w:shd w:val="clear" w:color="auto" w:fill="FFFFFF"/>
        </w:rPr>
        <w:t>，甲方支付乙方的劳动报酬不得低于当地最低工资标准。</w:t>
      </w:r>
    </w:p>
    <w:p w:rsidR="00A30B84" w:rsidRDefault="00A30B84" w:rsidP="00A30B84">
      <w:pPr>
        <w:adjustRightInd w:val="0"/>
        <w:snapToGrid w:val="0"/>
        <w:spacing w:line="576" w:lineRule="exact"/>
        <w:ind w:firstLine="640"/>
        <w:jc w:val="center"/>
        <w:rPr>
          <w:rFonts w:eastAsia="方正黑体_GBK"/>
          <w:color w:val="000000"/>
          <w:sz w:val="32"/>
          <w:szCs w:val="32"/>
        </w:rPr>
      </w:pPr>
      <w:r>
        <w:rPr>
          <w:rFonts w:eastAsia="方正黑体_GBK"/>
          <w:color w:val="000000"/>
          <w:sz w:val="32"/>
          <w:szCs w:val="32"/>
        </w:rPr>
        <w:t>五、社会保险</w:t>
      </w:r>
    </w:p>
    <w:p w:rsidR="00A30B84" w:rsidRDefault="00A30B84" w:rsidP="00A30B84">
      <w:pPr>
        <w:adjustRightInd w:val="0"/>
        <w:snapToGrid w:val="0"/>
        <w:spacing w:line="576" w:lineRule="exact"/>
        <w:ind w:firstLine="640"/>
        <w:rPr>
          <w:rFonts w:eastAsia="仿宋_GB2312"/>
          <w:color w:val="000000"/>
          <w:sz w:val="32"/>
          <w:szCs w:val="32"/>
        </w:rPr>
      </w:pPr>
      <w:r>
        <w:rPr>
          <w:rFonts w:eastAsia="方正黑体_GBK"/>
          <w:color w:val="000000"/>
          <w:sz w:val="32"/>
          <w:szCs w:val="32"/>
        </w:rPr>
        <w:t>第九条</w:t>
      </w:r>
      <w:r>
        <w:rPr>
          <w:rFonts w:eastAsia="仿宋_GB2312"/>
          <w:color w:val="000000"/>
          <w:sz w:val="32"/>
          <w:szCs w:val="32"/>
        </w:rPr>
        <w:t xml:space="preserve"> </w:t>
      </w:r>
      <w:r>
        <w:rPr>
          <w:rFonts w:eastAsia="仿宋_GB2312"/>
          <w:color w:val="000000"/>
          <w:kern w:val="0"/>
          <w:sz w:val="32"/>
          <w:szCs w:val="32"/>
          <w:shd w:val="clear" w:color="auto" w:fill="FFFFFF"/>
        </w:rPr>
        <w:t>甲方应当按规定为乙方参加工伤保险并缴纳工伤保险费，乙方无需缴费。</w:t>
      </w:r>
      <w:r>
        <w:rPr>
          <w:rFonts w:eastAsia="仿宋_GB2312"/>
          <w:color w:val="000000"/>
          <w:sz w:val="32"/>
          <w:szCs w:val="32"/>
        </w:rPr>
        <w:t xml:space="preserve">    </w:t>
      </w:r>
    </w:p>
    <w:p w:rsidR="00A30B84" w:rsidRDefault="00A30B84" w:rsidP="00A30B84">
      <w:pPr>
        <w:pStyle w:val="a3"/>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第十条</w:t>
      </w:r>
      <w:r>
        <w:rPr>
          <w:rFonts w:eastAsia="仿宋_GB2312"/>
          <w:color w:val="000000"/>
          <w:sz w:val="32"/>
          <w:szCs w:val="32"/>
        </w:rPr>
        <w:t xml:space="preserve">  </w:t>
      </w:r>
      <w:r>
        <w:rPr>
          <w:rFonts w:eastAsia="仿宋_GB2312" w:hint="eastAsia"/>
          <w:color w:val="000000"/>
          <w:sz w:val="32"/>
          <w:szCs w:val="32"/>
        </w:rPr>
        <w:t>超龄劳动者</w:t>
      </w:r>
      <w:r>
        <w:rPr>
          <w:rFonts w:eastAsia="仿宋_GB2312"/>
          <w:color w:val="000000"/>
          <w:sz w:val="32"/>
          <w:szCs w:val="32"/>
        </w:rPr>
        <w:t>已享受基本养老保险待遇继续工作的，不改变其享受基本养老保险待遇。</w:t>
      </w:r>
    </w:p>
    <w:p w:rsidR="00A30B84" w:rsidRDefault="00A30B84" w:rsidP="00A30B84">
      <w:pPr>
        <w:pStyle w:val="a3"/>
        <w:adjustRightInd w:val="0"/>
        <w:snapToGrid w:val="0"/>
        <w:spacing w:line="576" w:lineRule="exact"/>
        <w:ind w:firstLineChars="200" w:firstLine="640"/>
        <w:rPr>
          <w:rFonts w:eastAsia="仿宋_GB2312"/>
          <w:color w:val="000000"/>
          <w:sz w:val="32"/>
          <w:szCs w:val="32"/>
          <w:u w:val="single"/>
        </w:rPr>
      </w:pPr>
      <w:r>
        <w:rPr>
          <w:rFonts w:eastAsia="仿宋_GB2312" w:hint="eastAsia"/>
          <w:color w:val="000000"/>
          <w:sz w:val="32"/>
          <w:szCs w:val="32"/>
        </w:rPr>
        <w:t>超龄劳动者</w:t>
      </w:r>
      <w:r>
        <w:rPr>
          <w:rFonts w:eastAsia="仿宋_GB2312"/>
          <w:color w:val="000000"/>
          <w:sz w:val="32"/>
          <w:szCs w:val="32"/>
        </w:rPr>
        <w:t>未享受基本养老保险待遇</w:t>
      </w:r>
      <w:r>
        <w:rPr>
          <w:rFonts w:eastAsia="仿宋_GB2312" w:hint="eastAsia"/>
          <w:color w:val="000000"/>
          <w:sz w:val="32"/>
          <w:szCs w:val="32"/>
        </w:rPr>
        <w:t>、选择继续参加职工养老保险的</w:t>
      </w:r>
      <w:r>
        <w:rPr>
          <w:rFonts w:eastAsia="仿宋_GB2312"/>
          <w:color w:val="000000"/>
          <w:sz w:val="32"/>
          <w:szCs w:val="32"/>
        </w:rPr>
        <w:t>，</w:t>
      </w:r>
      <w:r>
        <w:rPr>
          <w:rFonts w:eastAsia="仿宋_GB2312" w:hint="eastAsia"/>
          <w:color w:val="000000"/>
          <w:sz w:val="32"/>
          <w:szCs w:val="32"/>
        </w:rPr>
        <w:t>可以个人身份继续缴纳职工基本养老保险费；</w:t>
      </w:r>
      <w:r>
        <w:rPr>
          <w:rFonts w:eastAsia="仿宋_GB2312"/>
          <w:color w:val="000000"/>
          <w:sz w:val="32"/>
          <w:szCs w:val="32"/>
        </w:rPr>
        <w:t>经双方协商确定，处理方式是：</w:t>
      </w:r>
      <w:r>
        <w:rPr>
          <w:rFonts w:eastAsia="仿宋_GB2312"/>
          <w:color w:val="000000"/>
          <w:sz w:val="32"/>
          <w:szCs w:val="32"/>
          <w:u w:val="single"/>
        </w:rPr>
        <w:t xml:space="preserve">                                                   </w:t>
      </w:r>
      <w:r>
        <w:rPr>
          <w:rFonts w:eastAsia="仿宋_GB2312"/>
          <w:color w:val="000000"/>
          <w:sz w:val="32"/>
          <w:szCs w:val="32"/>
        </w:rPr>
        <w:t xml:space="preserve">                                                    </w:t>
      </w:r>
    </w:p>
    <w:p w:rsidR="00A30B84" w:rsidRDefault="00A30B84" w:rsidP="00A30B84">
      <w:pPr>
        <w:pStyle w:val="a3"/>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第十一条</w:t>
      </w:r>
      <w:r>
        <w:rPr>
          <w:rFonts w:eastAsia="仿宋_GB2312"/>
          <w:color w:val="000000"/>
          <w:sz w:val="32"/>
          <w:szCs w:val="32"/>
        </w:rPr>
        <w:t xml:space="preserve"> </w:t>
      </w:r>
      <w:r>
        <w:rPr>
          <w:rFonts w:eastAsia="仿宋_GB2312" w:hint="eastAsia"/>
          <w:color w:val="000000"/>
          <w:sz w:val="32"/>
          <w:szCs w:val="32"/>
        </w:rPr>
        <w:t>超龄劳动者</w:t>
      </w:r>
      <w:r>
        <w:rPr>
          <w:rFonts w:eastAsia="仿宋_GB2312"/>
          <w:color w:val="000000"/>
          <w:sz w:val="32"/>
          <w:szCs w:val="32"/>
        </w:rPr>
        <w:t>已享受职工基本医疗保险退休人员待遇继续工作的，不改变其享受职工基本医疗保险待遇。</w:t>
      </w:r>
    </w:p>
    <w:p w:rsidR="00A30B84" w:rsidRDefault="00A30B84" w:rsidP="00A30B84">
      <w:pPr>
        <w:pStyle w:val="a3"/>
        <w:adjustRightInd w:val="0"/>
        <w:snapToGrid w:val="0"/>
        <w:spacing w:line="576" w:lineRule="exact"/>
        <w:ind w:firstLineChars="200" w:firstLine="640"/>
        <w:rPr>
          <w:rFonts w:eastAsia="仿宋_GB2312"/>
          <w:color w:val="000000"/>
          <w:sz w:val="32"/>
          <w:szCs w:val="32"/>
        </w:rPr>
      </w:pPr>
      <w:r>
        <w:rPr>
          <w:rFonts w:eastAsia="仿宋_GB2312" w:hint="eastAsia"/>
          <w:color w:val="000000"/>
          <w:sz w:val="32"/>
          <w:szCs w:val="32"/>
        </w:rPr>
        <w:t>超龄劳动者</w:t>
      </w:r>
      <w:r>
        <w:rPr>
          <w:rFonts w:eastAsia="仿宋_GB2312"/>
          <w:color w:val="000000"/>
          <w:sz w:val="32"/>
          <w:szCs w:val="32"/>
        </w:rPr>
        <w:t>未享受职工基本医疗保险退休人员待遇，经双方协商确定，处理方式是：</w:t>
      </w:r>
      <w:r>
        <w:rPr>
          <w:rFonts w:eastAsia="仿宋_GB2312"/>
          <w:color w:val="000000"/>
          <w:sz w:val="32"/>
          <w:szCs w:val="32"/>
          <w:u w:val="single"/>
        </w:rPr>
        <w:t xml:space="preserve">                                              </w:t>
      </w:r>
      <w:r>
        <w:rPr>
          <w:rFonts w:eastAsia="仿宋_GB2312"/>
          <w:color w:val="000000"/>
          <w:sz w:val="32"/>
          <w:szCs w:val="32"/>
        </w:rPr>
        <w:t xml:space="preserve">                                                               </w:t>
      </w:r>
    </w:p>
    <w:p w:rsidR="00A30B84" w:rsidRDefault="00A30B84" w:rsidP="00A30B84">
      <w:pPr>
        <w:adjustRightInd w:val="0"/>
        <w:snapToGrid w:val="0"/>
        <w:spacing w:line="576" w:lineRule="exact"/>
        <w:ind w:firstLineChars="200" w:firstLine="672"/>
        <w:jc w:val="center"/>
        <w:rPr>
          <w:rFonts w:eastAsia="方正黑体_GBK"/>
          <w:color w:val="000000"/>
          <w:sz w:val="32"/>
          <w:szCs w:val="32"/>
        </w:rPr>
      </w:pPr>
      <w:r>
        <w:rPr>
          <w:rFonts w:eastAsia="方正黑体_GBK"/>
          <w:color w:val="000000"/>
          <w:sz w:val="32"/>
          <w:szCs w:val="32"/>
        </w:rPr>
        <w:t>六、劳动保护、劳动条件与职业危害防护</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sz w:val="32"/>
          <w:szCs w:val="32"/>
        </w:rPr>
      </w:pPr>
      <w:r>
        <w:rPr>
          <w:rFonts w:eastAsia="方正黑体_GBK"/>
          <w:color w:val="000000"/>
          <w:sz w:val="32"/>
          <w:szCs w:val="32"/>
        </w:rPr>
        <w:lastRenderedPageBreak/>
        <w:t>第十二条</w:t>
      </w:r>
      <w:r>
        <w:rPr>
          <w:rFonts w:eastAsia="仿宋_GB2312"/>
          <w:color w:val="000000"/>
          <w:sz w:val="32"/>
          <w:szCs w:val="32"/>
        </w:rPr>
        <w:t xml:space="preserve"> </w:t>
      </w:r>
      <w:r>
        <w:rPr>
          <w:rFonts w:eastAsia="仿宋_GB2312"/>
          <w:color w:val="000000"/>
          <w:sz w:val="32"/>
          <w:szCs w:val="32"/>
          <w:shd w:val="clear" w:color="auto" w:fill="FFFFFF"/>
        </w:rPr>
        <w:t>甲方</w:t>
      </w:r>
      <w:r>
        <w:rPr>
          <w:rFonts w:eastAsia="仿宋_GB2312" w:hint="eastAsia"/>
          <w:color w:val="000000"/>
          <w:sz w:val="32"/>
          <w:szCs w:val="32"/>
          <w:shd w:val="clear" w:color="auto" w:fill="FFFFFF"/>
        </w:rPr>
        <w:t>根据生产岗位的需要，按照国家有关劳动安全、卫生的规定对乙方进行劳动安全卫生教育和操作规程培训，为</w:t>
      </w:r>
      <w:r>
        <w:rPr>
          <w:rFonts w:eastAsia="仿宋_GB2312"/>
          <w:color w:val="000000"/>
          <w:sz w:val="32"/>
          <w:szCs w:val="32"/>
          <w:shd w:val="clear" w:color="auto" w:fill="FFFFFF"/>
        </w:rPr>
        <w:t>乙方提供</w:t>
      </w:r>
      <w:r>
        <w:rPr>
          <w:rFonts w:eastAsia="仿宋_GB2312" w:hint="eastAsia"/>
          <w:color w:val="000000"/>
          <w:sz w:val="32"/>
          <w:szCs w:val="32"/>
          <w:shd w:val="clear" w:color="auto" w:fill="FFFFFF"/>
        </w:rPr>
        <w:t>必要的安全防护设施和劳动保护用品，努力改善劳动条件，减少职业危害。</w:t>
      </w:r>
    </w:p>
    <w:p w:rsidR="00A30B84" w:rsidRDefault="00A30B84" w:rsidP="00A30B84">
      <w:pPr>
        <w:adjustRightInd w:val="0"/>
        <w:snapToGrid w:val="0"/>
        <w:spacing w:line="576" w:lineRule="exact"/>
        <w:ind w:firstLineChars="200" w:firstLine="640"/>
        <w:rPr>
          <w:rFonts w:eastAsia="仿宋_GB2312"/>
          <w:sz w:val="32"/>
          <w:szCs w:val="32"/>
        </w:rPr>
      </w:pPr>
      <w:r>
        <w:rPr>
          <w:rFonts w:eastAsia="仿宋_GB2312"/>
          <w:color w:val="000000"/>
          <w:sz w:val="32"/>
          <w:szCs w:val="32"/>
        </w:rPr>
        <w:t>甲方向乙方提供的劳动条件及职业危害防护措施主要包括：</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u w:val="single"/>
        </w:rPr>
      </w:pPr>
      <w:r>
        <w:rPr>
          <w:rFonts w:eastAsia="仿宋_GB2312"/>
          <w:color w:val="000000"/>
          <w:sz w:val="32"/>
          <w:szCs w:val="32"/>
          <w:u w:val="single"/>
        </w:rPr>
        <w:t xml:space="preserve">                                                                                                                                                                                                                    </w:t>
      </w:r>
    </w:p>
    <w:p w:rsidR="00A30B84" w:rsidRDefault="00A30B84" w:rsidP="00A30B84">
      <w:pPr>
        <w:pStyle w:val="a5"/>
        <w:adjustRightInd w:val="0"/>
        <w:snapToGrid w:val="0"/>
        <w:spacing w:before="0" w:beforeAutospacing="0" w:after="0" w:afterAutospacing="0" w:line="576" w:lineRule="exact"/>
        <w:ind w:firstLineChars="200" w:firstLine="643"/>
        <w:jc w:val="both"/>
        <w:rPr>
          <w:rFonts w:eastAsia="仿宋_GB2312"/>
          <w:sz w:val="32"/>
          <w:szCs w:val="32"/>
        </w:rPr>
      </w:pPr>
      <w:r>
        <w:rPr>
          <w:rFonts w:eastAsia="仿宋_GB2312"/>
          <w:b/>
          <w:bCs/>
          <w:color w:val="000000"/>
          <w:sz w:val="32"/>
          <w:szCs w:val="32"/>
        </w:rPr>
        <w:t>第十三条</w:t>
      </w:r>
      <w:r>
        <w:rPr>
          <w:rFonts w:eastAsia="仿宋_GB2312"/>
          <w:b/>
          <w:bCs/>
          <w:color w:val="000000"/>
          <w:sz w:val="32"/>
          <w:szCs w:val="32"/>
        </w:rPr>
        <w:t xml:space="preserve">  </w:t>
      </w:r>
      <w:r>
        <w:rPr>
          <w:rFonts w:eastAsia="仿宋_GB2312"/>
          <w:color w:val="000000"/>
          <w:sz w:val="32"/>
          <w:szCs w:val="32"/>
        </w:rPr>
        <w:t>乙方应当遵守甲方安全生产制度，执行安全生产、职业卫生的规程和标准；甲方违章指挥、强令冒险作业的，乙方有权拒绝执行。</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rPr>
      </w:pPr>
      <w:r>
        <w:rPr>
          <w:rFonts w:eastAsia="仿宋_GB2312"/>
          <w:color w:val="000000"/>
          <w:sz w:val="32"/>
          <w:szCs w:val="32"/>
        </w:rPr>
        <w:t>乙方严重违反甲方安全生产制度和安全生产、职业卫生的规程及标准的，甲方有权解除本用工协议。</w:t>
      </w:r>
    </w:p>
    <w:p w:rsidR="00A30B84" w:rsidRDefault="00A30B84" w:rsidP="00A30B84">
      <w:pPr>
        <w:pStyle w:val="a5"/>
        <w:adjustRightInd w:val="0"/>
        <w:snapToGrid w:val="0"/>
        <w:spacing w:before="0" w:beforeAutospacing="0" w:after="0" w:afterAutospacing="0" w:line="576" w:lineRule="exact"/>
        <w:ind w:firstLineChars="200" w:firstLine="672"/>
        <w:jc w:val="center"/>
        <w:rPr>
          <w:rFonts w:eastAsia="方正黑体_GBK"/>
          <w:color w:val="000000"/>
          <w:sz w:val="32"/>
          <w:szCs w:val="32"/>
        </w:rPr>
      </w:pPr>
      <w:r>
        <w:rPr>
          <w:rFonts w:eastAsia="方正黑体_GBK"/>
          <w:color w:val="000000"/>
          <w:sz w:val="32"/>
          <w:szCs w:val="32"/>
        </w:rPr>
        <w:t>七、协议的变更、解除、终止</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color w:val="000000"/>
          <w:sz w:val="32"/>
          <w:szCs w:val="32"/>
        </w:rPr>
      </w:pPr>
      <w:r>
        <w:rPr>
          <w:rFonts w:eastAsia="方正黑体_GBK"/>
          <w:color w:val="000000"/>
          <w:sz w:val="32"/>
          <w:szCs w:val="32"/>
        </w:rPr>
        <w:t>第十四条</w:t>
      </w:r>
      <w:r>
        <w:rPr>
          <w:rFonts w:eastAsia="仿宋_GB2312"/>
          <w:color w:val="000000"/>
          <w:sz w:val="32"/>
          <w:szCs w:val="32"/>
        </w:rPr>
        <w:t xml:space="preserve"> </w:t>
      </w:r>
      <w:r>
        <w:rPr>
          <w:rFonts w:eastAsia="仿宋_GB2312"/>
          <w:color w:val="000000"/>
          <w:sz w:val="32"/>
          <w:szCs w:val="32"/>
          <w:shd w:val="clear" w:color="auto" w:fill="FFFFFF"/>
        </w:rPr>
        <w:t>双方协商一致，</w:t>
      </w:r>
      <w:r>
        <w:rPr>
          <w:rFonts w:eastAsia="仿宋_GB2312"/>
          <w:color w:val="000000"/>
          <w:sz w:val="32"/>
          <w:szCs w:val="32"/>
        </w:rPr>
        <w:t>可以变更本协议。变更本协议的，应当采用书面形式。</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color w:val="000000"/>
          <w:sz w:val="32"/>
          <w:szCs w:val="32"/>
          <w:shd w:val="clear" w:color="auto" w:fill="FFFFFF"/>
        </w:rPr>
      </w:pPr>
      <w:r>
        <w:rPr>
          <w:rFonts w:eastAsia="方正黑体_GBK"/>
          <w:color w:val="000000"/>
          <w:sz w:val="32"/>
          <w:szCs w:val="32"/>
        </w:rPr>
        <w:t>第十五条</w:t>
      </w:r>
      <w:r>
        <w:rPr>
          <w:rFonts w:eastAsia="方正黑体_GBK"/>
          <w:color w:val="000000"/>
          <w:sz w:val="32"/>
          <w:szCs w:val="32"/>
        </w:rPr>
        <w:t xml:space="preserve"> </w:t>
      </w:r>
      <w:r>
        <w:rPr>
          <w:rFonts w:eastAsia="仿宋_GB2312"/>
          <w:color w:val="000000"/>
          <w:sz w:val="32"/>
          <w:szCs w:val="32"/>
        </w:rPr>
        <w:t>双方协商一致可以解除本协议。</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color w:val="000000"/>
          <w:sz w:val="32"/>
          <w:szCs w:val="32"/>
        </w:rPr>
      </w:pPr>
      <w:r>
        <w:rPr>
          <w:rFonts w:eastAsia="方正黑体_GBK"/>
          <w:color w:val="000000"/>
          <w:sz w:val="32"/>
          <w:szCs w:val="32"/>
        </w:rPr>
        <w:t>第十六条</w:t>
      </w:r>
      <w:r>
        <w:rPr>
          <w:rFonts w:eastAsia="仿宋_GB2312"/>
          <w:color w:val="000000"/>
          <w:sz w:val="32"/>
          <w:szCs w:val="32"/>
        </w:rPr>
        <w:t xml:space="preserve"> </w:t>
      </w:r>
      <w:r>
        <w:rPr>
          <w:rFonts w:eastAsia="仿宋_GB2312"/>
          <w:color w:val="000000"/>
          <w:sz w:val="32"/>
          <w:szCs w:val="32"/>
        </w:rPr>
        <w:t>双方约定，一方提出提前解除本协议的，应当提前</w:t>
      </w:r>
      <w:r>
        <w:rPr>
          <w:rFonts w:eastAsia="仿宋_GB2312"/>
          <w:color w:val="000000"/>
          <w:sz w:val="32"/>
          <w:szCs w:val="32"/>
          <w:u w:val="single"/>
        </w:rPr>
        <w:t>         </w:t>
      </w:r>
      <w:r>
        <w:rPr>
          <w:rFonts w:eastAsia="仿宋_GB2312"/>
          <w:color w:val="000000"/>
          <w:sz w:val="32"/>
          <w:szCs w:val="32"/>
        </w:rPr>
        <w:t>日书面通知对方。</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hint="eastAsia"/>
          <w:color w:val="000000"/>
          <w:sz w:val="32"/>
          <w:szCs w:val="32"/>
        </w:rPr>
      </w:pPr>
      <w:r>
        <w:rPr>
          <w:rFonts w:eastAsia="仿宋_GB2312" w:hint="eastAsia"/>
          <w:color w:val="000000"/>
          <w:sz w:val="32"/>
          <w:szCs w:val="32"/>
        </w:rPr>
        <w:t>其他可以单方解除本协议的情形如下：</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u w:val="single"/>
        </w:rPr>
      </w:pPr>
      <w:r>
        <w:rPr>
          <w:rFonts w:eastAsia="仿宋_GB2312"/>
          <w:color w:val="000000"/>
          <w:sz w:val="32"/>
          <w:szCs w:val="32"/>
          <w:u w:val="single"/>
        </w:rPr>
        <w:t xml:space="preserve">                                                                                                                                                                                                                    </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hint="eastAsia"/>
          <w:color w:val="000000"/>
          <w:sz w:val="32"/>
          <w:szCs w:val="32"/>
        </w:rPr>
      </w:pPr>
    </w:p>
    <w:p w:rsidR="00A30B84" w:rsidRDefault="00A30B84" w:rsidP="00A30B84">
      <w:pPr>
        <w:numPr>
          <w:ilvl w:val="0"/>
          <w:numId w:val="1"/>
        </w:numPr>
        <w:adjustRightInd w:val="0"/>
        <w:snapToGrid w:val="0"/>
        <w:spacing w:line="576" w:lineRule="exact"/>
        <w:ind w:firstLineChars="200" w:firstLine="640"/>
        <w:rPr>
          <w:rFonts w:eastAsia="仿宋_GB2312" w:hint="eastAsia"/>
          <w:color w:val="000000"/>
          <w:sz w:val="32"/>
          <w:szCs w:val="32"/>
        </w:rPr>
      </w:pPr>
      <w:r>
        <w:rPr>
          <w:rFonts w:eastAsia="仿宋_GB2312" w:hint="eastAsia"/>
          <w:color w:val="000000"/>
          <w:sz w:val="32"/>
          <w:szCs w:val="32"/>
        </w:rPr>
        <w:t>有下列情形之一的，本协议终止：</w:t>
      </w:r>
    </w:p>
    <w:p w:rsidR="00A30B84" w:rsidRDefault="00A30B84" w:rsidP="00A30B84">
      <w:pPr>
        <w:numPr>
          <w:ilvl w:val="0"/>
          <w:numId w:val="2"/>
        </w:numPr>
        <w:adjustRightInd w:val="0"/>
        <w:snapToGrid w:val="0"/>
        <w:spacing w:line="576" w:lineRule="exact"/>
        <w:rPr>
          <w:rFonts w:eastAsia="仿宋_GB2312" w:hint="eastAsia"/>
          <w:color w:val="000000"/>
          <w:sz w:val="32"/>
          <w:szCs w:val="32"/>
        </w:rPr>
      </w:pPr>
      <w:r>
        <w:rPr>
          <w:rFonts w:eastAsia="仿宋_GB2312" w:hint="eastAsia"/>
          <w:color w:val="000000"/>
          <w:sz w:val="32"/>
          <w:szCs w:val="32"/>
        </w:rPr>
        <w:t>本协议期满的；</w:t>
      </w:r>
    </w:p>
    <w:p w:rsidR="00A30B84" w:rsidRDefault="00A30B84" w:rsidP="00A30B84">
      <w:pPr>
        <w:numPr>
          <w:ilvl w:val="0"/>
          <w:numId w:val="2"/>
        </w:numPr>
        <w:adjustRightInd w:val="0"/>
        <w:snapToGrid w:val="0"/>
        <w:spacing w:line="576" w:lineRule="exact"/>
        <w:rPr>
          <w:rFonts w:eastAsia="仿宋_GB2312"/>
          <w:color w:val="000000"/>
          <w:sz w:val="32"/>
          <w:szCs w:val="32"/>
        </w:rPr>
      </w:pPr>
      <w:r>
        <w:rPr>
          <w:rFonts w:eastAsia="仿宋_GB2312" w:hint="eastAsia"/>
          <w:color w:val="000000"/>
          <w:sz w:val="32"/>
          <w:szCs w:val="32"/>
        </w:rPr>
        <w:t>双方约定的工作内容完成的；</w:t>
      </w:r>
    </w:p>
    <w:p w:rsidR="00A30B84" w:rsidRDefault="00A30B84" w:rsidP="00A30B84">
      <w:pPr>
        <w:numPr>
          <w:ilvl w:val="0"/>
          <w:numId w:val="2"/>
        </w:numPr>
        <w:adjustRightInd w:val="0"/>
        <w:snapToGrid w:val="0"/>
        <w:spacing w:line="576" w:lineRule="exact"/>
        <w:rPr>
          <w:rFonts w:eastAsia="仿宋_GB2312"/>
          <w:color w:val="000000"/>
          <w:sz w:val="32"/>
          <w:szCs w:val="32"/>
        </w:rPr>
      </w:pPr>
      <w:r>
        <w:rPr>
          <w:rFonts w:eastAsia="仿宋_GB2312" w:hint="eastAsia"/>
          <w:color w:val="000000"/>
          <w:sz w:val="32"/>
          <w:szCs w:val="32"/>
        </w:rPr>
        <w:t>劳动者死亡，或者被人民法院宣告死亡或者宣告失踪的；</w:t>
      </w:r>
    </w:p>
    <w:p w:rsidR="00A30B84" w:rsidRDefault="00A30B84" w:rsidP="00A30B84">
      <w:pPr>
        <w:numPr>
          <w:ilvl w:val="0"/>
          <w:numId w:val="2"/>
        </w:numPr>
        <w:adjustRightInd w:val="0"/>
        <w:snapToGrid w:val="0"/>
        <w:spacing w:line="576" w:lineRule="exact"/>
        <w:rPr>
          <w:rFonts w:eastAsia="仿宋_GB2312"/>
          <w:color w:val="000000"/>
          <w:sz w:val="32"/>
          <w:szCs w:val="32"/>
        </w:rPr>
      </w:pPr>
      <w:r>
        <w:rPr>
          <w:rFonts w:eastAsia="仿宋_GB2312" w:hint="eastAsia"/>
          <w:color w:val="000000"/>
          <w:sz w:val="32"/>
          <w:szCs w:val="32"/>
        </w:rPr>
        <w:t>用人单位被依法宣告破产的；</w:t>
      </w:r>
    </w:p>
    <w:p w:rsidR="00A30B84" w:rsidRDefault="00A30B84" w:rsidP="00A30B84">
      <w:pPr>
        <w:numPr>
          <w:ilvl w:val="0"/>
          <w:numId w:val="2"/>
        </w:numPr>
        <w:adjustRightInd w:val="0"/>
        <w:snapToGrid w:val="0"/>
        <w:spacing w:line="576" w:lineRule="exact"/>
        <w:rPr>
          <w:rFonts w:eastAsia="仿宋_GB2312"/>
          <w:color w:val="000000"/>
          <w:sz w:val="32"/>
          <w:szCs w:val="32"/>
        </w:rPr>
      </w:pPr>
      <w:r>
        <w:rPr>
          <w:rFonts w:eastAsia="仿宋_GB2312" w:hint="eastAsia"/>
          <w:color w:val="000000"/>
          <w:sz w:val="32"/>
          <w:szCs w:val="32"/>
        </w:rPr>
        <w:t>用人单位被吊销营业执照、责令关闭、撤销或者用人</w:t>
      </w:r>
    </w:p>
    <w:p w:rsidR="00A30B84" w:rsidRDefault="00A30B84" w:rsidP="00A30B84">
      <w:pPr>
        <w:adjustRightInd w:val="0"/>
        <w:snapToGrid w:val="0"/>
        <w:spacing w:line="576" w:lineRule="exact"/>
        <w:rPr>
          <w:rFonts w:eastAsia="仿宋_GB2312" w:hint="eastAsia"/>
          <w:color w:val="000000"/>
          <w:sz w:val="32"/>
          <w:szCs w:val="32"/>
        </w:rPr>
      </w:pPr>
      <w:r>
        <w:rPr>
          <w:rFonts w:eastAsia="仿宋_GB2312" w:hint="eastAsia"/>
          <w:color w:val="000000"/>
          <w:sz w:val="32"/>
          <w:szCs w:val="32"/>
        </w:rPr>
        <w:t>单位决定提前解散的；</w:t>
      </w:r>
    </w:p>
    <w:p w:rsidR="00A30B84" w:rsidRDefault="00A30B84" w:rsidP="00A30B84">
      <w:pPr>
        <w:adjustRightInd w:val="0"/>
        <w:snapToGrid w:val="0"/>
        <w:spacing w:line="576" w:lineRule="exact"/>
        <w:ind w:firstLineChars="200" w:firstLine="640"/>
        <w:rPr>
          <w:rFonts w:eastAsia="仿宋_GB2312"/>
          <w:color w:val="000000"/>
          <w:sz w:val="32"/>
          <w:szCs w:val="32"/>
          <w:u w:val="single"/>
        </w:rPr>
      </w:pPr>
      <w:r>
        <w:rPr>
          <w:rFonts w:eastAsia="仿宋_GB2312" w:hint="eastAsia"/>
          <w:color w:val="000000"/>
          <w:sz w:val="32"/>
          <w:szCs w:val="32"/>
        </w:rPr>
        <w:t>（六）</w:t>
      </w:r>
      <w:r>
        <w:rPr>
          <w:rFonts w:eastAsia="仿宋_GB2312"/>
          <w:color w:val="000000"/>
          <w:sz w:val="32"/>
          <w:szCs w:val="32"/>
          <w:u w:val="single"/>
        </w:rPr>
        <w:t xml:space="preserve">                                                                               </w:t>
      </w:r>
    </w:p>
    <w:p w:rsidR="00A30B84" w:rsidRDefault="00A30B84" w:rsidP="00A30B84">
      <w:pPr>
        <w:adjustRightInd w:val="0"/>
        <w:snapToGrid w:val="0"/>
        <w:spacing w:line="576" w:lineRule="exact"/>
        <w:rPr>
          <w:rFonts w:eastAsia="仿宋_GB2312"/>
          <w:color w:val="000000"/>
          <w:sz w:val="32"/>
          <w:szCs w:val="32"/>
        </w:rPr>
      </w:pPr>
      <w:r>
        <w:rPr>
          <w:rFonts w:eastAsia="仿宋_GB2312"/>
          <w:color w:val="000000"/>
          <w:sz w:val="32"/>
          <w:szCs w:val="32"/>
          <w:u w:val="single"/>
        </w:rPr>
        <w:t xml:space="preserve">                                                       </w:t>
      </w:r>
      <w:r>
        <w:rPr>
          <w:rFonts w:eastAsia="仿宋_GB2312"/>
          <w:color w:val="000000"/>
          <w:sz w:val="32"/>
          <w:szCs w:val="32"/>
        </w:rPr>
        <w:t xml:space="preserve"> </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color w:val="000000"/>
          <w:sz w:val="32"/>
          <w:szCs w:val="32"/>
        </w:rPr>
      </w:pPr>
      <w:r>
        <w:rPr>
          <w:rFonts w:eastAsia="方正黑体_GBK"/>
          <w:color w:val="000000"/>
          <w:sz w:val="32"/>
          <w:szCs w:val="32"/>
        </w:rPr>
        <w:t>第十八条</w:t>
      </w:r>
      <w:r>
        <w:rPr>
          <w:rFonts w:eastAsia="仿宋_GB2312"/>
          <w:color w:val="000000"/>
          <w:sz w:val="32"/>
          <w:szCs w:val="32"/>
        </w:rPr>
        <w:t xml:space="preserve"> </w:t>
      </w:r>
      <w:r>
        <w:rPr>
          <w:rFonts w:eastAsia="仿宋_GB2312"/>
          <w:color w:val="000000"/>
          <w:sz w:val="32"/>
          <w:szCs w:val="32"/>
          <w:shd w:val="clear" w:color="auto" w:fill="FFFFFF"/>
        </w:rPr>
        <w:t xml:space="preserve"> </w:t>
      </w:r>
      <w:r>
        <w:rPr>
          <w:rFonts w:eastAsia="仿宋_GB2312"/>
          <w:color w:val="000000"/>
          <w:sz w:val="32"/>
          <w:szCs w:val="32"/>
          <w:shd w:val="clear" w:color="auto" w:fill="FFFFFF"/>
        </w:rPr>
        <w:t>协议终止或解除后，双方应在</w:t>
      </w:r>
      <w:r>
        <w:rPr>
          <w:rFonts w:eastAsia="仿宋_GB2312"/>
          <w:color w:val="000000"/>
          <w:sz w:val="32"/>
          <w:szCs w:val="32"/>
          <w:u w:val="single"/>
        </w:rPr>
        <w:t xml:space="preserve">     </w:t>
      </w:r>
      <w:r>
        <w:rPr>
          <w:rFonts w:eastAsia="仿宋_GB2312"/>
          <w:color w:val="000000"/>
          <w:sz w:val="32"/>
          <w:szCs w:val="32"/>
          <w:shd w:val="clear" w:color="auto" w:fill="FFFFFF"/>
        </w:rPr>
        <w:t>日内</w:t>
      </w:r>
      <w:r>
        <w:rPr>
          <w:rFonts w:eastAsia="仿宋_GB2312"/>
          <w:color w:val="000000"/>
          <w:sz w:val="32"/>
          <w:szCs w:val="32"/>
        </w:rPr>
        <w:t>完成工作交接、报酬结算支付等事宜；本协议解除过程中和解除终止后，双方应遵循诚信原则，履行通知、协助、保密等义务。</w:t>
      </w:r>
    </w:p>
    <w:p w:rsidR="00A30B84" w:rsidRDefault="00A30B84" w:rsidP="00A30B84">
      <w:pPr>
        <w:pStyle w:val="a5"/>
        <w:shd w:val="clear" w:color="auto" w:fill="FFFFFF"/>
        <w:adjustRightInd w:val="0"/>
        <w:snapToGrid w:val="0"/>
        <w:spacing w:before="0" w:beforeAutospacing="0" w:after="0" w:afterAutospacing="0" w:line="576" w:lineRule="exact"/>
        <w:ind w:firstLineChars="200" w:firstLine="672"/>
        <w:jc w:val="center"/>
        <w:rPr>
          <w:rFonts w:eastAsia="仿宋_GB2312"/>
          <w:color w:val="000000"/>
          <w:sz w:val="32"/>
          <w:szCs w:val="32"/>
        </w:rPr>
      </w:pPr>
      <w:r>
        <w:rPr>
          <w:rFonts w:eastAsia="方正黑体_GBK"/>
          <w:color w:val="000000"/>
          <w:sz w:val="32"/>
          <w:szCs w:val="32"/>
          <w:shd w:val="clear" w:color="auto" w:fill="FFFFFF"/>
        </w:rPr>
        <w:t>八、违约责任及约定的其他事项</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sz w:val="32"/>
          <w:szCs w:val="32"/>
        </w:rPr>
      </w:pPr>
      <w:r>
        <w:rPr>
          <w:rFonts w:eastAsia="方正黑体_GBK"/>
          <w:color w:val="000000"/>
          <w:sz w:val="32"/>
          <w:szCs w:val="32"/>
          <w:shd w:val="clear" w:color="auto" w:fill="FFFFFF"/>
        </w:rPr>
        <w:t>第十九条</w:t>
      </w:r>
      <w:r>
        <w:rPr>
          <w:rFonts w:eastAsia="仿宋_GB2312"/>
          <w:color w:val="000000"/>
          <w:sz w:val="32"/>
          <w:szCs w:val="32"/>
          <w:shd w:val="clear" w:color="auto" w:fill="FFFFFF"/>
        </w:rPr>
        <w:t> </w:t>
      </w:r>
      <w:r>
        <w:rPr>
          <w:rFonts w:eastAsia="仿宋_GB2312"/>
          <w:color w:val="000000"/>
          <w:sz w:val="32"/>
          <w:szCs w:val="32"/>
        </w:rPr>
        <w:t>甲乙双方任何一方因故意或者过失不履行本协议或者履行本协议不符合约定要求的，应当承担违约责任。</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sz w:val="32"/>
          <w:szCs w:val="32"/>
        </w:rPr>
      </w:pPr>
      <w:r>
        <w:rPr>
          <w:rFonts w:eastAsia="仿宋_GB2312"/>
          <w:color w:val="000000"/>
          <w:sz w:val="32"/>
          <w:szCs w:val="32"/>
        </w:rPr>
        <w:t>双方约定的违约责任如下：</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rPr>
      </w:pPr>
      <w:r>
        <w:rPr>
          <w:rFonts w:eastAsia="仿宋_GB2312"/>
          <w:color w:val="000000"/>
          <w:sz w:val="32"/>
          <w:szCs w:val="32"/>
          <w:u w:val="single"/>
        </w:rPr>
        <w:t>                                                                                                                                                               </w:t>
      </w:r>
    </w:p>
    <w:p w:rsidR="00A30B84" w:rsidRDefault="00A30B84" w:rsidP="00A30B84">
      <w:pPr>
        <w:adjustRightInd w:val="0"/>
        <w:snapToGrid w:val="0"/>
        <w:spacing w:line="576" w:lineRule="exact"/>
        <w:ind w:firstLineChars="200" w:firstLine="672"/>
        <w:rPr>
          <w:rFonts w:eastAsia="仿宋_GB2312"/>
          <w:color w:val="000000"/>
          <w:sz w:val="32"/>
          <w:szCs w:val="32"/>
          <w:u w:val="single"/>
          <w:shd w:val="clear" w:color="auto" w:fill="FFFFFF"/>
        </w:rPr>
      </w:pPr>
      <w:r>
        <w:rPr>
          <w:rFonts w:eastAsia="方正黑体_GBK"/>
          <w:color w:val="000000"/>
          <w:sz w:val="32"/>
          <w:szCs w:val="32"/>
          <w:shd w:val="clear" w:color="auto" w:fill="FFFFFF"/>
        </w:rPr>
        <w:t>第二十条</w:t>
      </w:r>
      <w:r>
        <w:rPr>
          <w:rFonts w:eastAsia="仿宋_GB2312"/>
          <w:color w:val="000000"/>
          <w:sz w:val="32"/>
          <w:szCs w:val="32"/>
          <w:shd w:val="clear" w:color="auto" w:fill="FFFFFF"/>
        </w:rPr>
        <w:t> </w:t>
      </w:r>
      <w:r>
        <w:rPr>
          <w:rFonts w:eastAsia="仿宋_GB2312"/>
          <w:color w:val="000000"/>
          <w:sz w:val="32"/>
          <w:szCs w:val="32"/>
          <w:shd w:val="clear" w:color="auto" w:fill="FFFFFF"/>
        </w:rPr>
        <w:t>双方约定的其他事项：</w:t>
      </w:r>
      <w:r>
        <w:rPr>
          <w:rFonts w:eastAsia="仿宋_GB2312"/>
          <w:color w:val="000000"/>
          <w:sz w:val="32"/>
          <w:szCs w:val="32"/>
          <w:u w:val="single"/>
          <w:shd w:val="clear" w:color="auto" w:fill="FFFFFF"/>
        </w:rPr>
        <w:t xml:space="preserve">                                                                                                </w:t>
      </w:r>
    </w:p>
    <w:p w:rsidR="00A30B84" w:rsidRDefault="00A30B84" w:rsidP="00A30B84">
      <w:pPr>
        <w:adjustRightInd w:val="0"/>
        <w:snapToGrid w:val="0"/>
        <w:spacing w:line="576" w:lineRule="exact"/>
        <w:ind w:firstLineChars="200" w:firstLine="672"/>
        <w:jc w:val="center"/>
        <w:rPr>
          <w:rFonts w:eastAsia="方正黑体_GBK"/>
          <w:color w:val="000000"/>
          <w:sz w:val="32"/>
          <w:szCs w:val="32"/>
        </w:rPr>
      </w:pPr>
      <w:r>
        <w:rPr>
          <w:rFonts w:eastAsia="方正黑体_GBK"/>
          <w:color w:val="000000"/>
          <w:sz w:val="32"/>
          <w:szCs w:val="32"/>
        </w:rPr>
        <w:lastRenderedPageBreak/>
        <w:t>九、劳动争议处理</w:t>
      </w:r>
    </w:p>
    <w:p w:rsidR="00A30B84" w:rsidRDefault="00A30B84" w:rsidP="00A30B84">
      <w:pPr>
        <w:pStyle w:val="a5"/>
        <w:adjustRightInd w:val="0"/>
        <w:snapToGrid w:val="0"/>
        <w:spacing w:before="0" w:beforeAutospacing="0" w:after="0" w:afterAutospacing="0" w:line="576" w:lineRule="exact"/>
        <w:ind w:firstLineChars="200" w:firstLine="672"/>
        <w:jc w:val="both"/>
        <w:rPr>
          <w:rFonts w:eastAsia="仿宋_GB2312"/>
          <w:color w:val="000000"/>
          <w:sz w:val="32"/>
          <w:szCs w:val="32"/>
        </w:rPr>
      </w:pPr>
      <w:r>
        <w:rPr>
          <w:rFonts w:eastAsia="方正黑体_GBK"/>
          <w:color w:val="000000"/>
          <w:sz w:val="32"/>
          <w:szCs w:val="32"/>
        </w:rPr>
        <w:t>第二十一条</w:t>
      </w:r>
      <w:r>
        <w:rPr>
          <w:rFonts w:eastAsia="仿宋_GB2312"/>
          <w:color w:val="000000"/>
          <w:sz w:val="32"/>
          <w:szCs w:val="32"/>
        </w:rPr>
        <w:t xml:space="preserve"> </w:t>
      </w:r>
      <w:r>
        <w:rPr>
          <w:rFonts w:eastAsia="仿宋_GB2312"/>
          <w:color w:val="000000"/>
          <w:sz w:val="32"/>
          <w:szCs w:val="32"/>
        </w:rPr>
        <w:t>甲乙双方因履行本协议发生争议的，应当本着平等、自愿和互谅互让的原则，优先友好协商解决，并可以依法向调解组织申请调解。</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shd w:val="clear" w:color="auto" w:fill="FFFFFF"/>
        </w:rPr>
      </w:pPr>
      <w:r>
        <w:rPr>
          <w:rFonts w:eastAsia="仿宋_GB2312"/>
          <w:color w:val="000000"/>
          <w:sz w:val="32"/>
          <w:szCs w:val="32"/>
        </w:rPr>
        <w:t>因</w:t>
      </w:r>
      <w:r>
        <w:rPr>
          <w:rFonts w:eastAsia="仿宋_GB2312"/>
          <w:color w:val="000000"/>
          <w:sz w:val="32"/>
          <w:szCs w:val="32"/>
          <w:shd w:val="clear" w:color="auto" w:fill="FFFFFF"/>
        </w:rPr>
        <w:t>劳动报酬、休息休假、劳动安全卫生、工伤保障</w:t>
      </w:r>
      <w:r>
        <w:rPr>
          <w:rFonts w:eastAsia="仿宋_GB2312" w:hint="eastAsia"/>
          <w:color w:val="000000"/>
          <w:sz w:val="32"/>
          <w:szCs w:val="32"/>
          <w:shd w:val="clear" w:color="auto" w:fill="FFFFFF"/>
        </w:rPr>
        <w:t>发生</w:t>
      </w:r>
      <w:r>
        <w:rPr>
          <w:rFonts w:eastAsia="仿宋_GB2312"/>
          <w:color w:val="000000"/>
          <w:sz w:val="32"/>
          <w:szCs w:val="32"/>
          <w:shd w:val="clear" w:color="auto" w:fill="FFFFFF"/>
        </w:rPr>
        <w:t>争议的，依照《中华人民共和国劳动争议调解仲裁法》处理。</w:t>
      </w:r>
    </w:p>
    <w:p w:rsidR="00A30B84" w:rsidRDefault="00A30B84" w:rsidP="00A30B84">
      <w:pPr>
        <w:pStyle w:val="a5"/>
        <w:adjustRightInd w:val="0"/>
        <w:snapToGrid w:val="0"/>
        <w:spacing w:before="0" w:beforeAutospacing="0" w:after="0" w:afterAutospacing="0" w:line="576"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因其他事项发生争议的，可以依法向有管辖权的人民法院提起诉讼。</w:t>
      </w:r>
    </w:p>
    <w:p w:rsidR="00A30B84" w:rsidRDefault="00A30B84" w:rsidP="00A30B84">
      <w:pPr>
        <w:pStyle w:val="a5"/>
        <w:adjustRightInd w:val="0"/>
        <w:snapToGrid w:val="0"/>
        <w:spacing w:before="0" w:beforeAutospacing="0" w:after="0" w:afterAutospacing="0" w:line="576" w:lineRule="exact"/>
        <w:ind w:firstLineChars="200" w:firstLine="672"/>
        <w:jc w:val="center"/>
        <w:rPr>
          <w:rFonts w:eastAsia="方正黑体_GBK"/>
          <w:color w:val="000000"/>
          <w:sz w:val="32"/>
          <w:szCs w:val="32"/>
        </w:rPr>
      </w:pPr>
      <w:r>
        <w:rPr>
          <w:rFonts w:eastAsia="方正黑体_GBK"/>
          <w:color w:val="000000"/>
          <w:sz w:val="32"/>
          <w:szCs w:val="32"/>
        </w:rPr>
        <w:t>十、其他</w:t>
      </w:r>
    </w:p>
    <w:p w:rsidR="00A30B84" w:rsidRDefault="00A30B84" w:rsidP="00A30B84">
      <w:pPr>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第二十二条</w:t>
      </w:r>
      <w:r>
        <w:rPr>
          <w:rFonts w:eastAsia="仿宋_GB2312"/>
          <w:color w:val="000000"/>
          <w:sz w:val="32"/>
          <w:szCs w:val="32"/>
        </w:rPr>
        <w:t xml:space="preserve"> </w:t>
      </w:r>
      <w:r>
        <w:rPr>
          <w:rFonts w:eastAsia="仿宋_GB2312"/>
          <w:color w:val="000000"/>
          <w:sz w:val="32"/>
          <w:szCs w:val="32"/>
        </w:rPr>
        <w:t>本协议未尽事宜</w:t>
      </w:r>
      <w:r>
        <w:rPr>
          <w:rFonts w:eastAsia="仿宋_GB2312" w:hint="eastAsia"/>
          <w:color w:val="000000"/>
          <w:sz w:val="32"/>
          <w:szCs w:val="32"/>
        </w:rPr>
        <w:t>或者</w:t>
      </w:r>
      <w:r>
        <w:rPr>
          <w:rFonts w:eastAsia="仿宋_GB2312"/>
          <w:color w:val="000000"/>
          <w:sz w:val="32"/>
          <w:szCs w:val="32"/>
        </w:rPr>
        <w:t>与今后国家、</w:t>
      </w:r>
      <w:r>
        <w:rPr>
          <w:rFonts w:eastAsia="仿宋_GB2312" w:hint="eastAsia"/>
          <w:color w:val="000000"/>
          <w:sz w:val="32"/>
          <w:szCs w:val="32"/>
        </w:rPr>
        <w:t>山西省</w:t>
      </w:r>
      <w:r>
        <w:rPr>
          <w:rFonts w:eastAsia="仿宋_GB2312"/>
          <w:color w:val="000000"/>
          <w:sz w:val="32"/>
          <w:szCs w:val="32"/>
        </w:rPr>
        <w:t>有关规定相悖的，按照有关规定执行。</w:t>
      </w:r>
    </w:p>
    <w:p w:rsidR="00A30B84" w:rsidRDefault="00A30B84" w:rsidP="00A30B84">
      <w:pPr>
        <w:adjustRightInd w:val="0"/>
        <w:snapToGrid w:val="0"/>
        <w:spacing w:line="576" w:lineRule="exact"/>
        <w:ind w:firstLineChars="200" w:firstLine="672"/>
        <w:rPr>
          <w:rFonts w:eastAsia="仿宋_GB2312"/>
          <w:color w:val="000000"/>
          <w:sz w:val="32"/>
          <w:szCs w:val="32"/>
        </w:rPr>
      </w:pPr>
      <w:r>
        <w:rPr>
          <w:rFonts w:eastAsia="方正黑体_GBK"/>
          <w:color w:val="000000"/>
          <w:sz w:val="32"/>
          <w:szCs w:val="32"/>
        </w:rPr>
        <w:t>第二十三条</w:t>
      </w:r>
      <w:r>
        <w:rPr>
          <w:rFonts w:eastAsia="仿宋_GB2312"/>
          <w:color w:val="000000"/>
          <w:sz w:val="32"/>
          <w:szCs w:val="32"/>
        </w:rPr>
        <w:t xml:space="preserve"> </w:t>
      </w:r>
      <w:r>
        <w:rPr>
          <w:rFonts w:eastAsia="仿宋_GB2312"/>
          <w:color w:val="000000"/>
          <w:sz w:val="32"/>
          <w:szCs w:val="32"/>
        </w:rPr>
        <w:t>本协议一式两份，双方各执一份，自双方签字（盖章）之日起生效，双方应严格遵照执行。</w:t>
      </w:r>
    </w:p>
    <w:p w:rsidR="00A30B84" w:rsidRDefault="00A30B84" w:rsidP="00A30B84">
      <w:pPr>
        <w:adjustRightInd w:val="0"/>
        <w:snapToGrid w:val="0"/>
        <w:spacing w:line="576" w:lineRule="exact"/>
        <w:ind w:firstLineChars="200" w:firstLine="640"/>
        <w:rPr>
          <w:rFonts w:eastAsia="仿宋_GB2312"/>
          <w:color w:val="000000"/>
          <w:sz w:val="32"/>
          <w:szCs w:val="32"/>
        </w:rPr>
      </w:pPr>
    </w:p>
    <w:p w:rsidR="00A30B84" w:rsidRDefault="00A30B84" w:rsidP="00A30B84">
      <w:pPr>
        <w:adjustRightInd w:val="0"/>
        <w:snapToGrid w:val="0"/>
        <w:spacing w:line="600" w:lineRule="exact"/>
        <w:ind w:firstLineChars="200" w:firstLine="640"/>
        <w:rPr>
          <w:rFonts w:eastAsia="仿宋_GB2312" w:hint="eastAsia"/>
          <w:color w:val="000000"/>
          <w:sz w:val="32"/>
          <w:szCs w:val="32"/>
        </w:rPr>
      </w:pPr>
      <w:r>
        <w:rPr>
          <w:rFonts w:eastAsia="仿宋_GB2312" w:hint="eastAsia"/>
          <w:color w:val="000000"/>
          <w:sz w:val="32"/>
          <w:szCs w:val="32"/>
        </w:rPr>
        <w:t>（以下无正文，为签署部分）</w:t>
      </w:r>
    </w:p>
    <w:p w:rsidR="00A30B84" w:rsidRDefault="00A30B84" w:rsidP="00A30B84">
      <w:pPr>
        <w:adjustRightInd w:val="0"/>
        <w:snapToGrid w:val="0"/>
        <w:spacing w:line="600" w:lineRule="exact"/>
        <w:ind w:firstLineChars="200" w:firstLine="640"/>
        <w:rPr>
          <w:rFonts w:eastAsia="仿宋_GB2312" w:hint="eastAsia"/>
          <w:color w:val="000000"/>
          <w:sz w:val="32"/>
          <w:szCs w:val="32"/>
        </w:rPr>
      </w:pPr>
    </w:p>
    <w:p w:rsidR="00A30B84" w:rsidRDefault="00A30B84" w:rsidP="00A30B84">
      <w:pPr>
        <w:adjustRightInd w:val="0"/>
        <w:snapToGrid w:val="0"/>
        <w:spacing w:line="600" w:lineRule="exact"/>
        <w:ind w:firstLineChars="200" w:firstLine="640"/>
        <w:rPr>
          <w:rFonts w:eastAsia="仿宋_GB2312" w:hint="eastAsia"/>
          <w:color w:val="000000"/>
          <w:sz w:val="32"/>
          <w:szCs w:val="32"/>
        </w:rPr>
      </w:pPr>
    </w:p>
    <w:p w:rsidR="00A30B84" w:rsidRDefault="00A30B84" w:rsidP="00A30B84">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甲方（盖章）</w:t>
      </w:r>
      <w:r>
        <w:rPr>
          <w:rFonts w:eastAsia="仿宋_GB2312"/>
          <w:color w:val="000000"/>
          <w:sz w:val="32"/>
          <w:szCs w:val="32"/>
        </w:rPr>
        <w:t xml:space="preserve">                       </w:t>
      </w:r>
      <w:r>
        <w:rPr>
          <w:rFonts w:eastAsia="仿宋_GB2312"/>
          <w:color w:val="000000"/>
          <w:sz w:val="32"/>
          <w:szCs w:val="32"/>
        </w:rPr>
        <w:t>乙方（签字）</w:t>
      </w:r>
    </w:p>
    <w:p w:rsidR="00A30B84" w:rsidRDefault="00A30B84" w:rsidP="00A30B84">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法定代表人（主要负责人）</w:t>
      </w:r>
    </w:p>
    <w:p w:rsidR="00A30B84" w:rsidRDefault="00A30B84" w:rsidP="00A30B84">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或委托代理人（签字或盖章）</w:t>
      </w:r>
    </w:p>
    <w:p w:rsidR="00A30B84" w:rsidRDefault="00A30B84" w:rsidP="00A30B84">
      <w:pPr>
        <w:adjustRightInd w:val="0"/>
        <w:snapToGrid w:val="0"/>
        <w:spacing w:line="600" w:lineRule="exact"/>
        <w:ind w:firstLineChars="200" w:firstLine="640"/>
        <w:rPr>
          <w:rFonts w:eastAsia="仿宋_GB2312"/>
          <w:color w:val="000000"/>
          <w:sz w:val="32"/>
          <w:szCs w:val="32"/>
        </w:rPr>
      </w:pPr>
    </w:p>
    <w:p w:rsidR="00A30B84" w:rsidRDefault="00A30B84" w:rsidP="00A30B84">
      <w:pPr>
        <w:adjustRightInd w:val="0"/>
        <w:snapToGrid w:val="0"/>
        <w:spacing w:line="600" w:lineRule="exact"/>
        <w:rPr>
          <w:rFonts w:ascii="仿宋_GB2312" w:eastAsia="仿宋_GB2312" w:hAnsi="仿宋_GB2312" w:cs="仿宋_GB2312"/>
          <w:sz w:val="32"/>
          <w:szCs w:val="32"/>
        </w:rPr>
      </w:pPr>
      <w:r>
        <w:rPr>
          <w:rFonts w:eastAsia="仿宋_GB2312"/>
          <w:color w:val="000000"/>
          <w:sz w:val="32"/>
          <w:szCs w:val="32"/>
        </w:rPr>
        <w:t xml:space="preserve">   </w:t>
      </w:r>
      <w:r>
        <w:rPr>
          <w:rFonts w:eastAsia="仿宋_GB2312"/>
          <w:color w:val="000000"/>
          <w:sz w:val="32"/>
          <w:szCs w:val="32"/>
        </w:rPr>
        <w:t>年</w:t>
      </w:r>
      <w:r>
        <w:rPr>
          <w:rFonts w:eastAsia="仿宋_GB2312"/>
          <w:color w:val="000000"/>
          <w:sz w:val="32"/>
          <w:szCs w:val="32"/>
        </w:rPr>
        <w:t xml:space="preserve">   </w:t>
      </w:r>
      <w:r>
        <w:rPr>
          <w:rFonts w:eastAsia="仿宋_GB2312"/>
          <w:color w:val="000000"/>
          <w:sz w:val="32"/>
          <w:szCs w:val="32"/>
        </w:rPr>
        <w:t>月</w:t>
      </w:r>
      <w:r>
        <w:rPr>
          <w:rFonts w:eastAsia="仿宋_GB2312"/>
          <w:color w:val="000000"/>
          <w:sz w:val="32"/>
          <w:szCs w:val="32"/>
        </w:rPr>
        <w:t xml:space="preserve">   </w:t>
      </w:r>
      <w:r>
        <w:rPr>
          <w:rFonts w:eastAsia="仿宋_GB2312"/>
          <w:color w:val="000000"/>
          <w:sz w:val="32"/>
          <w:szCs w:val="32"/>
        </w:rPr>
        <w:t>日</w:t>
      </w:r>
      <w:r>
        <w:rPr>
          <w:rFonts w:eastAsia="仿宋_GB2312"/>
          <w:color w:val="000000"/>
          <w:sz w:val="32"/>
          <w:szCs w:val="32"/>
        </w:rPr>
        <w:t xml:space="preserve">                      </w:t>
      </w:r>
      <w:r>
        <w:rPr>
          <w:rFonts w:eastAsia="仿宋_GB2312"/>
          <w:color w:val="000000"/>
          <w:sz w:val="32"/>
          <w:szCs w:val="32"/>
        </w:rPr>
        <w:t>年</w:t>
      </w:r>
      <w:r>
        <w:rPr>
          <w:rFonts w:eastAsia="仿宋_GB2312"/>
          <w:color w:val="000000"/>
          <w:sz w:val="32"/>
          <w:szCs w:val="32"/>
        </w:rPr>
        <w:t xml:space="preserve">   </w:t>
      </w:r>
      <w:r>
        <w:rPr>
          <w:rFonts w:eastAsia="仿宋_GB2312"/>
          <w:color w:val="000000"/>
          <w:sz w:val="32"/>
          <w:szCs w:val="32"/>
        </w:rPr>
        <w:t>月</w:t>
      </w:r>
      <w:r>
        <w:rPr>
          <w:rFonts w:eastAsia="仿宋_GB2312"/>
          <w:color w:val="000000"/>
          <w:sz w:val="32"/>
          <w:szCs w:val="32"/>
        </w:rPr>
        <w:t xml:space="preserve">   </w:t>
      </w:r>
      <w:r>
        <w:rPr>
          <w:rFonts w:eastAsia="仿宋_GB2312"/>
          <w:color w:val="000000"/>
          <w:sz w:val="32"/>
          <w:szCs w:val="32"/>
        </w:rPr>
        <w:t>日</w:t>
      </w:r>
    </w:p>
    <w:p w:rsidR="00860C12" w:rsidRDefault="00860C12">
      <w:bookmarkStart w:id="0" w:name="_GoBack"/>
      <w:bookmarkEnd w:id="0"/>
    </w:p>
    <w:sectPr w:rsidR="00860C1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方正黑体_GBK">
    <w:altName w:val="Malgun Gothic Semilight"/>
    <w:charset w:val="86"/>
    <w:family w:val="script"/>
    <w:pitch w:val="default"/>
    <w:sig w:usb0="00000000" w:usb1="080E0000" w:usb2="00000000" w:usb3="00000000" w:csb0="00040000" w:csb1="00000000"/>
  </w:font>
  <w:font w:name="方正小标宋_GBK">
    <w:altName w:val="Malgun Gothic Semilight"/>
    <w:charset w:val="86"/>
    <w:family w:val="script"/>
    <w:pitch w:val="default"/>
    <w:sig w:usb0="00000000" w:usb1="38CF7CFA" w:usb2="00082016" w:usb3="00000000" w:csb0="00040001" w:csb1="00000000"/>
  </w:font>
  <w:font w:name="国标黑体">
    <w:altName w:val="黑体"/>
    <w:charset w:val="86"/>
    <w:family w:val="auto"/>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DABA49"/>
    <w:multiLevelType w:val="singleLevel"/>
    <w:tmpl w:val="C7DABA49"/>
    <w:lvl w:ilvl="0">
      <w:start w:val="1"/>
      <w:numFmt w:val="chineseCounting"/>
      <w:suff w:val="nothing"/>
      <w:lvlText w:val="（%1）"/>
      <w:lvlJc w:val="left"/>
      <w:pPr>
        <w:ind w:left="640" w:firstLine="0"/>
      </w:pPr>
      <w:rPr>
        <w:rFonts w:hint="eastAsia"/>
      </w:rPr>
    </w:lvl>
  </w:abstractNum>
  <w:abstractNum w:abstractNumId="1">
    <w:nsid w:val="D69CB3C0"/>
    <w:multiLevelType w:val="singleLevel"/>
    <w:tmpl w:val="D69CB3C0"/>
    <w:lvl w:ilvl="0">
      <w:start w:val="17"/>
      <w:numFmt w:val="chineseCounting"/>
      <w:suff w:val="space"/>
      <w:lvlText w:val="第%1条"/>
      <w:lvlJc w:val="left"/>
      <w:rPr>
        <w:rFonts w:ascii="黑体" w:eastAsia="黑体" w:hAnsi="黑体" w:cs="黑体"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E6"/>
    <w:rsid w:val="00860C12"/>
    <w:rsid w:val="00A30B84"/>
    <w:rsid w:val="00F62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B8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A30B84"/>
    <w:pPr>
      <w:jc w:val="left"/>
    </w:pPr>
  </w:style>
  <w:style w:type="character" w:customStyle="1" w:styleId="Char">
    <w:name w:val="批注文字 Char"/>
    <w:basedOn w:val="a0"/>
    <w:link w:val="a3"/>
    <w:rsid w:val="00A30B84"/>
    <w:rPr>
      <w:rFonts w:ascii="Calibri" w:eastAsia="宋体" w:hAnsi="Calibri" w:cs="Times New Roman"/>
      <w:szCs w:val="24"/>
    </w:rPr>
  </w:style>
  <w:style w:type="paragraph" w:styleId="a4">
    <w:name w:val="Body Text"/>
    <w:basedOn w:val="a"/>
    <w:link w:val="Char0"/>
    <w:qFormat/>
    <w:rsid w:val="00A30B84"/>
    <w:pPr>
      <w:jc w:val="center"/>
    </w:pPr>
    <w:rPr>
      <w:sz w:val="44"/>
    </w:rPr>
  </w:style>
  <w:style w:type="character" w:customStyle="1" w:styleId="Char0">
    <w:name w:val="正文文本 Char"/>
    <w:basedOn w:val="a0"/>
    <w:link w:val="a4"/>
    <w:rsid w:val="00A30B84"/>
    <w:rPr>
      <w:rFonts w:ascii="Calibri" w:eastAsia="宋体" w:hAnsi="Calibri" w:cs="Times New Roman"/>
      <w:sz w:val="44"/>
      <w:szCs w:val="24"/>
    </w:rPr>
  </w:style>
  <w:style w:type="paragraph" w:styleId="a5">
    <w:name w:val="Normal (Web)"/>
    <w:basedOn w:val="a"/>
    <w:qFormat/>
    <w:rsid w:val="00A30B84"/>
    <w:pPr>
      <w:spacing w:before="100" w:beforeAutospacing="1" w:after="100" w:afterAutospacing="1"/>
      <w:jc w:val="left"/>
    </w:pPr>
    <w:rPr>
      <w:kern w:val="0"/>
      <w:sz w:val="24"/>
    </w:rPr>
  </w:style>
  <w:style w:type="paragraph" w:customStyle="1" w:styleId="Web">
    <w:name w:val="普通 (Web)"/>
    <w:basedOn w:val="a"/>
    <w:qFormat/>
    <w:rsid w:val="00A30B84"/>
    <w:pPr>
      <w:widowControl/>
      <w:spacing w:beforeAutospacing="1" w:afterAutospacing="1"/>
      <w:jc w:val="left"/>
    </w:pPr>
    <w:rPr>
      <w:rFonts w:ascii="宋体" w:hAnsi="宋体"/>
      <w:color w:val="000000"/>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B8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A30B84"/>
    <w:pPr>
      <w:jc w:val="left"/>
    </w:pPr>
  </w:style>
  <w:style w:type="character" w:customStyle="1" w:styleId="Char">
    <w:name w:val="批注文字 Char"/>
    <w:basedOn w:val="a0"/>
    <w:link w:val="a3"/>
    <w:rsid w:val="00A30B84"/>
    <w:rPr>
      <w:rFonts w:ascii="Calibri" w:eastAsia="宋体" w:hAnsi="Calibri" w:cs="Times New Roman"/>
      <w:szCs w:val="24"/>
    </w:rPr>
  </w:style>
  <w:style w:type="paragraph" w:styleId="a4">
    <w:name w:val="Body Text"/>
    <w:basedOn w:val="a"/>
    <w:link w:val="Char0"/>
    <w:qFormat/>
    <w:rsid w:val="00A30B84"/>
    <w:pPr>
      <w:jc w:val="center"/>
    </w:pPr>
    <w:rPr>
      <w:sz w:val="44"/>
    </w:rPr>
  </w:style>
  <w:style w:type="character" w:customStyle="1" w:styleId="Char0">
    <w:name w:val="正文文本 Char"/>
    <w:basedOn w:val="a0"/>
    <w:link w:val="a4"/>
    <w:rsid w:val="00A30B84"/>
    <w:rPr>
      <w:rFonts w:ascii="Calibri" w:eastAsia="宋体" w:hAnsi="Calibri" w:cs="Times New Roman"/>
      <w:sz w:val="44"/>
      <w:szCs w:val="24"/>
    </w:rPr>
  </w:style>
  <w:style w:type="paragraph" w:styleId="a5">
    <w:name w:val="Normal (Web)"/>
    <w:basedOn w:val="a"/>
    <w:qFormat/>
    <w:rsid w:val="00A30B84"/>
    <w:pPr>
      <w:spacing w:before="100" w:beforeAutospacing="1" w:after="100" w:afterAutospacing="1"/>
      <w:jc w:val="left"/>
    </w:pPr>
    <w:rPr>
      <w:kern w:val="0"/>
      <w:sz w:val="24"/>
    </w:rPr>
  </w:style>
  <w:style w:type="paragraph" w:customStyle="1" w:styleId="Web">
    <w:name w:val="普通 (Web)"/>
    <w:basedOn w:val="a"/>
    <w:qFormat/>
    <w:rsid w:val="00A30B84"/>
    <w:pPr>
      <w:widowControl/>
      <w:spacing w:beforeAutospacing="1" w:afterAutospacing="1"/>
      <w:jc w:val="left"/>
    </w:pPr>
    <w:rPr>
      <w:rFonts w:ascii="宋体" w:hAnsi="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667</Words>
  <Characters>3804</Characters>
  <Application>Microsoft Office Word</Application>
  <DocSecurity>0</DocSecurity>
  <Lines>31</Lines>
  <Paragraphs>8</Paragraphs>
  <ScaleCrop>false</ScaleCrop>
  <Company>QBPC</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2</cp:revision>
  <dcterms:created xsi:type="dcterms:W3CDTF">2026-08-04T08:29:00Z</dcterms:created>
  <dcterms:modified xsi:type="dcterms:W3CDTF">2026-08-04T08:29:00Z</dcterms:modified>
</cp:coreProperties>
</file>