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BDDFF">
      <w:pPr>
        <w:widowControl/>
        <w:autoSpaceDE w:val="0"/>
        <w:spacing w:line="600" w:lineRule="exact"/>
        <w:rPr>
          <w:rFonts w:ascii="黑体" w:hAnsi="宋体" w:eastAsia="黑体" w:cs="黑体"/>
          <w:szCs w:val="32"/>
        </w:rPr>
      </w:pPr>
      <w:bookmarkStart w:id="0" w:name="_GoBack"/>
      <w:bookmarkEnd w:id="0"/>
      <w:r>
        <w:rPr>
          <w:rFonts w:ascii="黑体" w:hAnsi="宋体" w:eastAsia="黑体" w:cs="黑体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-593090</wp:posOffset>
                </wp:positionH>
                <wp:positionV relativeFrom="paragraph">
                  <wp:posOffset>48895</wp:posOffset>
                </wp:positionV>
                <wp:extent cx="476885" cy="83693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885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E6778D">
                            <w:pP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  <w:t>— 9 —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6.7pt;margin-top:3.85pt;height:65.9pt;width:37.55pt;z-index:251659264;mso-width-relative:page;mso-height-relative:page;" filled="f" stroked="f" coordsize="21600,21600" o:gfxdata="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riwxU2wAAAAkBAAAPAAAAAAAAAAEAIAAAACIAAABkcnMvZG93bnJldi54bWxQSwECFAAU&#10;AAAACACHTuJAFydK7rUBAABbAwAADgAAAAAAAAABACAAAAAqAQAAZHJzL2Uyb0RvYy54bWxQSwUG&#10;AAAAAAYABgBZAQAAUQUAAAAA&#10;">
                <v:path/>
                <v:fill on="f" focussize="0,0"/>
                <v:stroke on="f"/>
                <v:imagedata o:title=""/>
                <o:lock v:ext="edit"/>
                <v:textbox style="layout-flow:vertical-ideographic;">
                  <w:txbxContent>
                    <w:p w14:paraId="24E6778D">
                      <w:pPr>
                        <w:rPr>
                          <w:rFonts w:ascii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 w:val="28"/>
                          <w:szCs w:val="28"/>
                        </w:rPr>
                        <w:t>— 9 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宋体" w:eastAsia="黑体" w:cs="黑体"/>
          <w:szCs w:val="32"/>
          <w:lang w:bidi="ar"/>
        </w:rPr>
        <w:t>附件3</w:t>
      </w:r>
    </w:p>
    <w:p w14:paraId="71EF3E28">
      <w:pPr>
        <w:wordWrap w:val="0"/>
        <w:autoSpaceDE w:val="0"/>
        <w:spacing w:line="54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专项整治工作总结参考表（1）</w:t>
      </w:r>
    </w:p>
    <w:p w14:paraId="7222CA46">
      <w:pPr>
        <w:wordWrap w:val="0"/>
        <w:autoSpaceDE w:val="0"/>
        <w:spacing w:line="540" w:lineRule="exact"/>
        <w:rPr>
          <w:rFonts w:ascii="宋体" w:hAnsi="宋体" w:cs="黑体"/>
          <w:sz w:val="24"/>
        </w:rPr>
      </w:pPr>
      <w:r>
        <w:rPr>
          <w:rFonts w:ascii="宋体" w:hAnsi="宋体" w:cs="黑体"/>
          <w:sz w:val="24"/>
          <w:lang w:bidi="ar"/>
        </w:rPr>
        <w:t>填报单位：</w:t>
      </w:r>
    </w:p>
    <w:tbl>
      <w:tblPr>
        <w:tblStyle w:val="5"/>
        <w:tblW w:w="147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"/>
        <w:gridCol w:w="694"/>
        <w:gridCol w:w="559"/>
        <w:gridCol w:w="541"/>
        <w:gridCol w:w="564"/>
        <w:gridCol w:w="622"/>
        <w:gridCol w:w="619"/>
        <w:gridCol w:w="596"/>
        <w:gridCol w:w="594"/>
        <w:gridCol w:w="607"/>
        <w:gridCol w:w="582"/>
        <w:gridCol w:w="585"/>
        <w:gridCol w:w="516"/>
        <w:gridCol w:w="401"/>
        <w:gridCol w:w="401"/>
        <w:gridCol w:w="598"/>
        <w:gridCol w:w="533"/>
        <w:gridCol w:w="557"/>
        <w:gridCol w:w="401"/>
        <w:gridCol w:w="519"/>
        <w:gridCol w:w="531"/>
        <w:gridCol w:w="585"/>
        <w:gridCol w:w="531"/>
        <w:gridCol w:w="401"/>
        <w:gridCol w:w="401"/>
        <w:gridCol w:w="402"/>
        <w:gridCol w:w="588"/>
        <w:gridCol w:w="401"/>
      </w:tblGrid>
      <w:tr w14:paraId="3AAA5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00" w:type="dxa"/>
            <w:vMerge w:val="restart"/>
            <w:noWrap w:val="0"/>
            <w:vAlign w:val="center"/>
          </w:tcPr>
          <w:p w14:paraId="2FE54D4F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序号</w:t>
            </w:r>
          </w:p>
        </w:tc>
        <w:tc>
          <w:tcPr>
            <w:tcW w:w="694" w:type="dxa"/>
            <w:vMerge w:val="restart"/>
            <w:noWrap w:val="0"/>
            <w:vAlign w:val="center"/>
          </w:tcPr>
          <w:p w14:paraId="08E3BC1A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劳务派遣机构</w:t>
            </w:r>
          </w:p>
          <w:p w14:paraId="04D8008F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（用工单位）名称</w:t>
            </w:r>
          </w:p>
        </w:tc>
        <w:tc>
          <w:tcPr>
            <w:tcW w:w="559" w:type="dxa"/>
            <w:vMerge w:val="restart"/>
            <w:noWrap w:val="0"/>
            <w:vAlign w:val="center"/>
          </w:tcPr>
          <w:p w14:paraId="7E0A0602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法定代表人</w:t>
            </w:r>
          </w:p>
        </w:tc>
        <w:tc>
          <w:tcPr>
            <w:tcW w:w="541" w:type="dxa"/>
            <w:vMerge w:val="restart"/>
            <w:noWrap w:val="0"/>
            <w:vAlign w:val="center"/>
          </w:tcPr>
          <w:p w14:paraId="3FF995AF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注册经营场所地址及联系电话</w:t>
            </w:r>
          </w:p>
        </w:tc>
        <w:tc>
          <w:tcPr>
            <w:tcW w:w="564" w:type="dxa"/>
            <w:vMerge w:val="restart"/>
            <w:noWrap w:val="0"/>
            <w:vAlign w:val="center"/>
          </w:tcPr>
          <w:p w14:paraId="1A0F60E9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经营场所面积</w:t>
            </w:r>
          </w:p>
          <w:p w14:paraId="0EF97466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（平方米）</w:t>
            </w:r>
          </w:p>
        </w:tc>
        <w:tc>
          <w:tcPr>
            <w:tcW w:w="622" w:type="dxa"/>
            <w:vMerge w:val="restart"/>
            <w:noWrap w:val="0"/>
            <w:vAlign w:val="center"/>
          </w:tcPr>
          <w:p w14:paraId="1D93F072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派遣用工人数</w:t>
            </w:r>
          </w:p>
          <w:p w14:paraId="61CF1893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（人）</w:t>
            </w:r>
          </w:p>
        </w:tc>
        <w:tc>
          <w:tcPr>
            <w:tcW w:w="619" w:type="dxa"/>
            <w:vMerge w:val="restart"/>
            <w:noWrap w:val="0"/>
            <w:vAlign w:val="center"/>
          </w:tcPr>
          <w:p w14:paraId="75175152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用工单位用工总量</w:t>
            </w:r>
          </w:p>
          <w:p w14:paraId="3DD6C7D4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（人）</w:t>
            </w:r>
          </w:p>
        </w:tc>
        <w:tc>
          <w:tcPr>
            <w:tcW w:w="596" w:type="dxa"/>
            <w:vMerge w:val="restart"/>
            <w:noWrap w:val="0"/>
            <w:vAlign w:val="center"/>
          </w:tcPr>
          <w:p w14:paraId="776C58FF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参加养老保险人数</w:t>
            </w:r>
          </w:p>
          <w:p w14:paraId="0438157C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（人）</w:t>
            </w:r>
          </w:p>
        </w:tc>
        <w:tc>
          <w:tcPr>
            <w:tcW w:w="594" w:type="dxa"/>
            <w:vMerge w:val="restart"/>
            <w:noWrap w:val="0"/>
            <w:vAlign w:val="center"/>
          </w:tcPr>
          <w:p w14:paraId="3971BD64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参加失业保险人数</w:t>
            </w:r>
          </w:p>
          <w:p w14:paraId="224A8949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（人）</w:t>
            </w:r>
          </w:p>
        </w:tc>
        <w:tc>
          <w:tcPr>
            <w:tcW w:w="607" w:type="dxa"/>
            <w:vMerge w:val="restart"/>
            <w:noWrap w:val="0"/>
            <w:vAlign w:val="center"/>
          </w:tcPr>
          <w:p w14:paraId="7B293FAB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参加工伤保险人数</w:t>
            </w:r>
          </w:p>
          <w:p w14:paraId="75E85C87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（人）</w:t>
            </w:r>
          </w:p>
        </w:tc>
        <w:tc>
          <w:tcPr>
            <w:tcW w:w="582" w:type="dxa"/>
            <w:vMerge w:val="restart"/>
            <w:noWrap w:val="0"/>
            <w:vAlign w:val="center"/>
          </w:tcPr>
          <w:p w14:paraId="6F53068F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参加医疗保险人数</w:t>
            </w:r>
          </w:p>
          <w:p w14:paraId="55037B09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（人）</w:t>
            </w:r>
          </w:p>
        </w:tc>
        <w:tc>
          <w:tcPr>
            <w:tcW w:w="8351" w:type="dxa"/>
            <w:gridSpan w:val="17"/>
            <w:noWrap w:val="0"/>
            <w:vAlign w:val="center"/>
          </w:tcPr>
          <w:p w14:paraId="6F644A34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存在违法违规情形（填写有、无，记录详细情况另行书面报告）</w:t>
            </w:r>
          </w:p>
        </w:tc>
      </w:tr>
      <w:tr w14:paraId="18D01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400" w:type="dxa"/>
            <w:vMerge w:val="continue"/>
            <w:noWrap w:val="0"/>
            <w:vAlign w:val="center"/>
          </w:tcPr>
          <w:p w14:paraId="00929D40">
            <w:pPr>
              <w:rPr>
                <w:rFonts w:ascii="黑体" w:hAnsi="黑体" w:eastAsia="黑体"/>
                <w:sz w:val="20"/>
                <w:szCs w:val="20"/>
              </w:rPr>
            </w:pPr>
          </w:p>
        </w:tc>
        <w:tc>
          <w:tcPr>
            <w:tcW w:w="694" w:type="dxa"/>
            <w:vMerge w:val="continue"/>
            <w:noWrap w:val="0"/>
            <w:vAlign w:val="center"/>
          </w:tcPr>
          <w:p w14:paraId="2FDF05CD">
            <w:pPr>
              <w:rPr>
                <w:rFonts w:ascii="黑体" w:hAnsi="黑体" w:eastAsia="黑体"/>
                <w:sz w:val="20"/>
                <w:szCs w:val="20"/>
              </w:rPr>
            </w:pPr>
          </w:p>
        </w:tc>
        <w:tc>
          <w:tcPr>
            <w:tcW w:w="559" w:type="dxa"/>
            <w:vMerge w:val="continue"/>
            <w:noWrap w:val="0"/>
            <w:vAlign w:val="center"/>
          </w:tcPr>
          <w:p w14:paraId="006466B9">
            <w:pPr>
              <w:rPr>
                <w:rFonts w:ascii="黑体" w:hAnsi="黑体" w:eastAsia="黑体"/>
                <w:sz w:val="20"/>
                <w:szCs w:val="20"/>
              </w:rPr>
            </w:pPr>
          </w:p>
        </w:tc>
        <w:tc>
          <w:tcPr>
            <w:tcW w:w="541" w:type="dxa"/>
            <w:vMerge w:val="continue"/>
            <w:noWrap w:val="0"/>
            <w:vAlign w:val="center"/>
          </w:tcPr>
          <w:p w14:paraId="59861C37">
            <w:pPr>
              <w:rPr>
                <w:rFonts w:ascii="黑体" w:hAnsi="黑体" w:eastAsia="黑体"/>
                <w:sz w:val="20"/>
                <w:szCs w:val="20"/>
              </w:rPr>
            </w:pPr>
          </w:p>
        </w:tc>
        <w:tc>
          <w:tcPr>
            <w:tcW w:w="564" w:type="dxa"/>
            <w:vMerge w:val="continue"/>
            <w:noWrap w:val="0"/>
            <w:vAlign w:val="center"/>
          </w:tcPr>
          <w:p w14:paraId="410B10C3">
            <w:pPr>
              <w:rPr>
                <w:rFonts w:ascii="黑体" w:hAnsi="黑体" w:eastAsia="黑体"/>
                <w:sz w:val="20"/>
                <w:szCs w:val="20"/>
              </w:rPr>
            </w:pPr>
          </w:p>
        </w:tc>
        <w:tc>
          <w:tcPr>
            <w:tcW w:w="622" w:type="dxa"/>
            <w:vMerge w:val="continue"/>
            <w:noWrap w:val="0"/>
            <w:vAlign w:val="center"/>
          </w:tcPr>
          <w:p w14:paraId="1A8CEF22">
            <w:pPr>
              <w:rPr>
                <w:rFonts w:ascii="黑体" w:hAnsi="黑体" w:eastAsia="黑体"/>
                <w:sz w:val="20"/>
                <w:szCs w:val="20"/>
              </w:rPr>
            </w:pPr>
          </w:p>
        </w:tc>
        <w:tc>
          <w:tcPr>
            <w:tcW w:w="619" w:type="dxa"/>
            <w:vMerge w:val="continue"/>
            <w:noWrap w:val="0"/>
            <w:vAlign w:val="center"/>
          </w:tcPr>
          <w:p w14:paraId="68C23F71">
            <w:pPr>
              <w:rPr>
                <w:rFonts w:ascii="黑体" w:hAnsi="黑体" w:eastAsia="黑体"/>
                <w:sz w:val="20"/>
                <w:szCs w:val="20"/>
              </w:rPr>
            </w:pPr>
          </w:p>
        </w:tc>
        <w:tc>
          <w:tcPr>
            <w:tcW w:w="596" w:type="dxa"/>
            <w:vMerge w:val="continue"/>
            <w:noWrap w:val="0"/>
            <w:vAlign w:val="center"/>
          </w:tcPr>
          <w:p w14:paraId="32CB0CB4">
            <w:pPr>
              <w:rPr>
                <w:rFonts w:ascii="黑体" w:hAnsi="黑体" w:eastAsia="黑体"/>
                <w:sz w:val="20"/>
                <w:szCs w:val="20"/>
              </w:rPr>
            </w:pPr>
          </w:p>
        </w:tc>
        <w:tc>
          <w:tcPr>
            <w:tcW w:w="594" w:type="dxa"/>
            <w:vMerge w:val="continue"/>
            <w:noWrap w:val="0"/>
            <w:vAlign w:val="center"/>
          </w:tcPr>
          <w:p w14:paraId="53BDBCC6">
            <w:pPr>
              <w:rPr>
                <w:rFonts w:ascii="黑体" w:hAnsi="黑体" w:eastAsia="黑体"/>
                <w:sz w:val="20"/>
                <w:szCs w:val="20"/>
              </w:rPr>
            </w:pPr>
          </w:p>
        </w:tc>
        <w:tc>
          <w:tcPr>
            <w:tcW w:w="607" w:type="dxa"/>
            <w:vMerge w:val="continue"/>
            <w:noWrap w:val="0"/>
            <w:vAlign w:val="center"/>
          </w:tcPr>
          <w:p w14:paraId="756C69CB">
            <w:pPr>
              <w:rPr>
                <w:rFonts w:ascii="黑体" w:hAnsi="黑体" w:eastAsia="黑体"/>
                <w:sz w:val="20"/>
                <w:szCs w:val="20"/>
              </w:rPr>
            </w:pPr>
          </w:p>
        </w:tc>
        <w:tc>
          <w:tcPr>
            <w:tcW w:w="582" w:type="dxa"/>
            <w:vMerge w:val="continue"/>
            <w:noWrap w:val="0"/>
            <w:vAlign w:val="center"/>
          </w:tcPr>
          <w:p w14:paraId="004C5398">
            <w:pPr>
              <w:rPr>
                <w:rFonts w:ascii="黑体" w:hAnsi="黑体" w:eastAsia="黑体"/>
                <w:sz w:val="20"/>
                <w:szCs w:val="20"/>
              </w:rPr>
            </w:pPr>
          </w:p>
        </w:tc>
        <w:tc>
          <w:tcPr>
            <w:tcW w:w="585" w:type="dxa"/>
            <w:noWrap w:val="0"/>
            <w:vAlign w:val="center"/>
          </w:tcPr>
          <w:p w14:paraId="0434AE5F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未经许可擅自经营劳务派遣业务</w:t>
            </w:r>
          </w:p>
        </w:tc>
        <w:tc>
          <w:tcPr>
            <w:tcW w:w="516" w:type="dxa"/>
            <w:noWrap w:val="0"/>
            <w:vAlign w:val="center"/>
          </w:tcPr>
          <w:p w14:paraId="5F5CA90A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办公场所等不符合条件</w:t>
            </w:r>
          </w:p>
        </w:tc>
        <w:tc>
          <w:tcPr>
            <w:tcW w:w="401" w:type="dxa"/>
            <w:noWrap w:val="0"/>
            <w:vAlign w:val="center"/>
          </w:tcPr>
          <w:p w14:paraId="69D9B2A2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抽逃资金</w:t>
            </w:r>
          </w:p>
        </w:tc>
        <w:tc>
          <w:tcPr>
            <w:tcW w:w="401" w:type="dxa"/>
            <w:noWrap w:val="0"/>
            <w:vAlign w:val="center"/>
          </w:tcPr>
          <w:p w14:paraId="5B4DD58C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信息变更未申请</w:t>
            </w:r>
          </w:p>
        </w:tc>
        <w:tc>
          <w:tcPr>
            <w:tcW w:w="598" w:type="dxa"/>
            <w:noWrap w:val="0"/>
            <w:vAlign w:val="center"/>
          </w:tcPr>
          <w:p w14:paraId="305CE36A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未按规定报告年度经营情况</w:t>
            </w:r>
          </w:p>
        </w:tc>
        <w:tc>
          <w:tcPr>
            <w:tcW w:w="533" w:type="dxa"/>
            <w:noWrap w:val="0"/>
            <w:vAlign w:val="center"/>
          </w:tcPr>
          <w:p w14:paraId="6FB888A2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劳动合同签订不规范</w:t>
            </w:r>
          </w:p>
        </w:tc>
        <w:tc>
          <w:tcPr>
            <w:tcW w:w="557" w:type="dxa"/>
            <w:noWrap w:val="0"/>
            <w:vAlign w:val="center"/>
          </w:tcPr>
          <w:p w14:paraId="6AF068FF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违法使用非全日制用工</w:t>
            </w:r>
          </w:p>
        </w:tc>
        <w:tc>
          <w:tcPr>
            <w:tcW w:w="401" w:type="dxa"/>
            <w:noWrap w:val="0"/>
            <w:vAlign w:val="center"/>
          </w:tcPr>
          <w:p w14:paraId="415F1941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假外包真派遣</w:t>
            </w:r>
          </w:p>
        </w:tc>
        <w:tc>
          <w:tcPr>
            <w:tcW w:w="519" w:type="dxa"/>
            <w:noWrap w:val="0"/>
            <w:vAlign w:val="center"/>
          </w:tcPr>
          <w:p w14:paraId="1A797517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超范围使用劳务派遣</w:t>
            </w:r>
          </w:p>
        </w:tc>
        <w:tc>
          <w:tcPr>
            <w:tcW w:w="531" w:type="dxa"/>
            <w:noWrap w:val="0"/>
            <w:vAlign w:val="center"/>
          </w:tcPr>
          <w:p w14:paraId="3448BC24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超比例使用劳务派遣</w:t>
            </w:r>
          </w:p>
        </w:tc>
        <w:tc>
          <w:tcPr>
            <w:tcW w:w="585" w:type="dxa"/>
            <w:noWrap w:val="0"/>
            <w:vAlign w:val="center"/>
          </w:tcPr>
          <w:p w14:paraId="185E6521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煤矿、井下使用劳务派遣</w:t>
            </w:r>
          </w:p>
        </w:tc>
        <w:tc>
          <w:tcPr>
            <w:tcW w:w="531" w:type="dxa"/>
            <w:noWrap w:val="0"/>
            <w:vAlign w:val="center"/>
          </w:tcPr>
          <w:p w14:paraId="690E98D5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向本单位或所属单位派遣</w:t>
            </w:r>
          </w:p>
        </w:tc>
        <w:tc>
          <w:tcPr>
            <w:tcW w:w="401" w:type="dxa"/>
            <w:noWrap w:val="0"/>
            <w:vAlign w:val="center"/>
          </w:tcPr>
          <w:p w14:paraId="00372055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未依法参保</w:t>
            </w:r>
          </w:p>
        </w:tc>
        <w:tc>
          <w:tcPr>
            <w:tcW w:w="401" w:type="dxa"/>
            <w:noWrap w:val="0"/>
            <w:vAlign w:val="center"/>
          </w:tcPr>
          <w:p w14:paraId="58A2EE08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虚构劳动关系参保</w:t>
            </w:r>
          </w:p>
        </w:tc>
        <w:tc>
          <w:tcPr>
            <w:tcW w:w="402" w:type="dxa"/>
            <w:noWrap w:val="0"/>
            <w:vAlign w:val="center"/>
          </w:tcPr>
          <w:p w14:paraId="529450CF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拖欠或克扣工资</w:t>
            </w:r>
          </w:p>
        </w:tc>
        <w:tc>
          <w:tcPr>
            <w:tcW w:w="588" w:type="dxa"/>
            <w:noWrap w:val="0"/>
            <w:vAlign w:val="center"/>
          </w:tcPr>
          <w:p w14:paraId="48AAB3E1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未支付高温津贴或年休假工资</w:t>
            </w:r>
          </w:p>
        </w:tc>
        <w:tc>
          <w:tcPr>
            <w:tcW w:w="401" w:type="dxa"/>
            <w:noWrap w:val="0"/>
            <w:vAlign w:val="center"/>
          </w:tcPr>
          <w:p w14:paraId="5CEDF2CF">
            <w:pPr>
              <w:autoSpaceDE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  <w:lang w:bidi="ar"/>
              </w:rPr>
              <w:t>其他违法情形</w:t>
            </w:r>
          </w:p>
        </w:tc>
      </w:tr>
      <w:tr w14:paraId="05921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00" w:type="dxa"/>
            <w:noWrap w:val="0"/>
            <w:vAlign w:val="center"/>
          </w:tcPr>
          <w:p w14:paraId="06C583ED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lang w:bidi="ar"/>
              </w:rPr>
              <w:t>1</w:t>
            </w:r>
          </w:p>
        </w:tc>
        <w:tc>
          <w:tcPr>
            <w:tcW w:w="694" w:type="dxa"/>
            <w:noWrap w:val="0"/>
            <w:vAlign w:val="center"/>
          </w:tcPr>
          <w:p w14:paraId="007D6491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59" w:type="dxa"/>
            <w:noWrap w:val="0"/>
            <w:vAlign w:val="center"/>
          </w:tcPr>
          <w:p w14:paraId="05A0DE5C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41" w:type="dxa"/>
            <w:noWrap w:val="0"/>
            <w:vAlign w:val="center"/>
          </w:tcPr>
          <w:p w14:paraId="6F196E90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64" w:type="dxa"/>
            <w:noWrap w:val="0"/>
            <w:vAlign w:val="center"/>
          </w:tcPr>
          <w:p w14:paraId="7A53B0D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22" w:type="dxa"/>
            <w:noWrap w:val="0"/>
            <w:vAlign w:val="center"/>
          </w:tcPr>
          <w:p w14:paraId="71A57035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19" w:type="dxa"/>
            <w:noWrap w:val="0"/>
            <w:vAlign w:val="top"/>
          </w:tcPr>
          <w:p w14:paraId="07E9264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6" w:type="dxa"/>
            <w:noWrap w:val="0"/>
            <w:vAlign w:val="top"/>
          </w:tcPr>
          <w:p w14:paraId="4C42435F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4" w:type="dxa"/>
            <w:noWrap w:val="0"/>
            <w:vAlign w:val="top"/>
          </w:tcPr>
          <w:p w14:paraId="787A10C3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07" w:type="dxa"/>
            <w:noWrap w:val="0"/>
            <w:vAlign w:val="top"/>
          </w:tcPr>
          <w:p w14:paraId="3F35CF41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2" w:type="dxa"/>
            <w:noWrap w:val="0"/>
            <w:vAlign w:val="top"/>
          </w:tcPr>
          <w:p w14:paraId="03DD619D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5" w:type="dxa"/>
            <w:noWrap w:val="0"/>
            <w:vAlign w:val="top"/>
          </w:tcPr>
          <w:p w14:paraId="20DAA14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16" w:type="dxa"/>
            <w:noWrap w:val="0"/>
            <w:vAlign w:val="top"/>
          </w:tcPr>
          <w:p w14:paraId="00125F1B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0E40C5D9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7471BC76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8" w:type="dxa"/>
            <w:noWrap w:val="0"/>
            <w:vAlign w:val="top"/>
          </w:tcPr>
          <w:p w14:paraId="06EE737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3" w:type="dxa"/>
            <w:noWrap w:val="0"/>
            <w:vAlign w:val="top"/>
          </w:tcPr>
          <w:p w14:paraId="00DCF6DA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57" w:type="dxa"/>
            <w:noWrap w:val="0"/>
            <w:vAlign w:val="top"/>
          </w:tcPr>
          <w:p w14:paraId="78DE3386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5745B3B9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19" w:type="dxa"/>
            <w:noWrap w:val="0"/>
            <w:vAlign w:val="top"/>
          </w:tcPr>
          <w:p w14:paraId="2CBD33D4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1" w:type="dxa"/>
            <w:noWrap w:val="0"/>
            <w:vAlign w:val="top"/>
          </w:tcPr>
          <w:p w14:paraId="74C982F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5" w:type="dxa"/>
            <w:noWrap w:val="0"/>
            <w:vAlign w:val="top"/>
          </w:tcPr>
          <w:p w14:paraId="2E66B910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1" w:type="dxa"/>
            <w:noWrap w:val="0"/>
            <w:vAlign w:val="top"/>
          </w:tcPr>
          <w:p w14:paraId="217B6F5F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62295A88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630F81EC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2" w:type="dxa"/>
            <w:noWrap w:val="0"/>
            <w:vAlign w:val="top"/>
          </w:tcPr>
          <w:p w14:paraId="6F51BED5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8" w:type="dxa"/>
            <w:noWrap w:val="0"/>
            <w:vAlign w:val="top"/>
          </w:tcPr>
          <w:p w14:paraId="6F5C2BA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6A4E90D5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 w14:paraId="3C007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00" w:type="dxa"/>
            <w:noWrap w:val="0"/>
            <w:vAlign w:val="center"/>
          </w:tcPr>
          <w:p w14:paraId="73DAC357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lang w:bidi="ar"/>
              </w:rPr>
              <w:t>2</w:t>
            </w:r>
          </w:p>
        </w:tc>
        <w:tc>
          <w:tcPr>
            <w:tcW w:w="694" w:type="dxa"/>
            <w:noWrap w:val="0"/>
            <w:vAlign w:val="center"/>
          </w:tcPr>
          <w:p w14:paraId="63F24C77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59" w:type="dxa"/>
            <w:noWrap w:val="0"/>
            <w:vAlign w:val="center"/>
          </w:tcPr>
          <w:p w14:paraId="6A324ADF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41" w:type="dxa"/>
            <w:noWrap w:val="0"/>
            <w:vAlign w:val="center"/>
          </w:tcPr>
          <w:p w14:paraId="48E0A1F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64" w:type="dxa"/>
            <w:noWrap w:val="0"/>
            <w:vAlign w:val="center"/>
          </w:tcPr>
          <w:p w14:paraId="2886BAA5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22" w:type="dxa"/>
            <w:noWrap w:val="0"/>
            <w:vAlign w:val="center"/>
          </w:tcPr>
          <w:p w14:paraId="0902F1F6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19" w:type="dxa"/>
            <w:noWrap w:val="0"/>
            <w:vAlign w:val="top"/>
          </w:tcPr>
          <w:p w14:paraId="67C7E117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6" w:type="dxa"/>
            <w:noWrap w:val="0"/>
            <w:vAlign w:val="top"/>
          </w:tcPr>
          <w:p w14:paraId="3D08ED81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4" w:type="dxa"/>
            <w:noWrap w:val="0"/>
            <w:vAlign w:val="top"/>
          </w:tcPr>
          <w:p w14:paraId="55A19D37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07" w:type="dxa"/>
            <w:noWrap w:val="0"/>
            <w:vAlign w:val="top"/>
          </w:tcPr>
          <w:p w14:paraId="69A670FB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2" w:type="dxa"/>
            <w:noWrap w:val="0"/>
            <w:vAlign w:val="top"/>
          </w:tcPr>
          <w:p w14:paraId="31A103B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5" w:type="dxa"/>
            <w:noWrap w:val="0"/>
            <w:vAlign w:val="top"/>
          </w:tcPr>
          <w:p w14:paraId="1AF98B7A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16" w:type="dxa"/>
            <w:noWrap w:val="0"/>
            <w:vAlign w:val="top"/>
          </w:tcPr>
          <w:p w14:paraId="1BC93B93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2741A66F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035FA2CC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8" w:type="dxa"/>
            <w:noWrap w:val="0"/>
            <w:vAlign w:val="top"/>
          </w:tcPr>
          <w:p w14:paraId="69BF7AF7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3" w:type="dxa"/>
            <w:noWrap w:val="0"/>
            <w:vAlign w:val="top"/>
          </w:tcPr>
          <w:p w14:paraId="4F44225C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57" w:type="dxa"/>
            <w:noWrap w:val="0"/>
            <w:vAlign w:val="top"/>
          </w:tcPr>
          <w:p w14:paraId="5EA163DA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3DD4E2BC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19" w:type="dxa"/>
            <w:noWrap w:val="0"/>
            <w:vAlign w:val="top"/>
          </w:tcPr>
          <w:p w14:paraId="0D08AF9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1" w:type="dxa"/>
            <w:noWrap w:val="0"/>
            <w:vAlign w:val="top"/>
          </w:tcPr>
          <w:p w14:paraId="603C413A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5" w:type="dxa"/>
            <w:noWrap w:val="0"/>
            <w:vAlign w:val="top"/>
          </w:tcPr>
          <w:p w14:paraId="52216126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1" w:type="dxa"/>
            <w:noWrap w:val="0"/>
            <w:vAlign w:val="top"/>
          </w:tcPr>
          <w:p w14:paraId="2213EB1C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2D513DB8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7FFC0A09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2" w:type="dxa"/>
            <w:noWrap w:val="0"/>
            <w:vAlign w:val="top"/>
          </w:tcPr>
          <w:p w14:paraId="0BE492DE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8" w:type="dxa"/>
            <w:noWrap w:val="0"/>
            <w:vAlign w:val="top"/>
          </w:tcPr>
          <w:p w14:paraId="125B2FB8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768CC39B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 w14:paraId="18BF1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00" w:type="dxa"/>
            <w:noWrap w:val="0"/>
            <w:vAlign w:val="center"/>
          </w:tcPr>
          <w:p w14:paraId="7F109797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694" w:type="dxa"/>
            <w:noWrap w:val="0"/>
            <w:vAlign w:val="center"/>
          </w:tcPr>
          <w:p w14:paraId="31ED2BC9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59" w:type="dxa"/>
            <w:noWrap w:val="0"/>
            <w:vAlign w:val="center"/>
          </w:tcPr>
          <w:p w14:paraId="74EB92C4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41" w:type="dxa"/>
            <w:noWrap w:val="0"/>
            <w:vAlign w:val="center"/>
          </w:tcPr>
          <w:p w14:paraId="7025D900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64" w:type="dxa"/>
            <w:noWrap w:val="0"/>
            <w:vAlign w:val="center"/>
          </w:tcPr>
          <w:p w14:paraId="3C24D596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22" w:type="dxa"/>
            <w:noWrap w:val="0"/>
            <w:vAlign w:val="center"/>
          </w:tcPr>
          <w:p w14:paraId="6D15DD6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19" w:type="dxa"/>
            <w:noWrap w:val="0"/>
            <w:vAlign w:val="top"/>
          </w:tcPr>
          <w:p w14:paraId="39A54DB5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6" w:type="dxa"/>
            <w:noWrap w:val="0"/>
            <w:vAlign w:val="top"/>
          </w:tcPr>
          <w:p w14:paraId="115163FE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4" w:type="dxa"/>
            <w:noWrap w:val="0"/>
            <w:vAlign w:val="top"/>
          </w:tcPr>
          <w:p w14:paraId="0626A479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07" w:type="dxa"/>
            <w:noWrap w:val="0"/>
            <w:vAlign w:val="top"/>
          </w:tcPr>
          <w:p w14:paraId="192B7633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2" w:type="dxa"/>
            <w:noWrap w:val="0"/>
            <w:vAlign w:val="top"/>
          </w:tcPr>
          <w:p w14:paraId="31B11D16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5" w:type="dxa"/>
            <w:noWrap w:val="0"/>
            <w:vAlign w:val="top"/>
          </w:tcPr>
          <w:p w14:paraId="5FC75BCB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16" w:type="dxa"/>
            <w:noWrap w:val="0"/>
            <w:vAlign w:val="top"/>
          </w:tcPr>
          <w:p w14:paraId="0F1E2A76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50732481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70E14D09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8" w:type="dxa"/>
            <w:noWrap w:val="0"/>
            <w:vAlign w:val="top"/>
          </w:tcPr>
          <w:p w14:paraId="363196B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3" w:type="dxa"/>
            <w:noWrap w:val="0"/>
            <w:vAlign w:val="top"/>
          </w:tcPr>
          <w:p w14:paraId="39CA9263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57" w:type="dxa"/>
            <w:noWrap w:val="0"/>
            <w:vAlign w:val="top"/>
          </w:tcPr>
          <w:p w14:paraId="6B892566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35258CB0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19" w:type="dxa"/>
            <w:noWrap w:val="0"/>
            <w:vAlign w:val="top"/>
          </w:tcPr>
          <w:p w14:paraId="02F59091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1" w:type="dxa"/>
            <w:noWrap w:val="0"/>
            <w:vAlign w:val="top"/>
          </w:tcPr>
          <w:p w14:paraId="5A36C8CF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5" w:type="dxa"/>
            <w:noWrap w:val="0"/>
            <w:vAlign w:val="top"/>
          </w:tcPr>
          <w:p w14:paraId="5E165965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1" w:type="dxa"/>
            <w:noWrap w:val="0"/>
            <w:vAlign w:val="top"/>
          </w:tcPr>
          <w:p w14:paraId="151C887C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31687B6F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27A55DBB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2" w:type="dxa"/>
            <w:noWrap w:val="0"/>
            <w:vAlign w:val="top"/>
          </w:tcPr>
          <w:p w14:paraId="2BDA7977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8" w:type="dxa"/>
            <w:noWrap w:val="0"/>
            <w:vAlign w:val="top"/>
          </w:tcPr>
          <w:p w14:paraId="4B2FE00A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2BD3FABE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 w14:paraId="5F472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00" w:type="dxa"/>
            <w:noWrap w:val="0"/>
            <w:vAlign w:val="center"/>
          </w:tcPr>
          <w:p w14:paraId="38A05DD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lang w:bidi="ar"/>
              </w:rPr>
              <w:t>4</w:t>
            </w:r>
          </w:p>
        </w:tc>
        <w:tc>
          <w:tcPr>
            <w:tcW w:w="694" w:type="dxa"/>
            <w:noWrap w:val="0"/>
            <w:vAlign w:val="center"/>
          </w:tcPr>
          <w:p w14:paraId="20058AB0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59" w:type="dxa"/>
            <w:noWrap w:val="0"/>
            <w:vAlign w:val="center"/>
          </w:tcPr>
          <w:p w14:paraId="662BFA7C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41" w:type="dxa"/>
            <w:noWrap w:val="0"/>
            <w:vAlign w:val="center"/>
          </w:tcPr>
          <w:p w14:paraId="33774CE4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64" w:type="dxa"/>
            <w:noWrap w:val="0"/>
            <w:vAlign w:val="center"/>
          </w:tcPr>
          <w:p w14:paraId="48BD6C37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22" w:type="dxa"/>
            <w:noWrap w:val="0"/>
            <w:vAlign w:val="center"/>
          </w:tcPr>
          <w:p w14:paraId="151CEBEE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19" w:type="dxa"/>
            <w:noWrap w:val="0"/>
            <w:vAlign w:val="top"/>
          </w:tcPr>
          <w:p w14:paraId="53B25A00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6" w:type="dxa"/>
            <w:noWrap w:val="0"/>
            <w:vAlign w:val="top"/>
          </w:tcPr>
          <w:p w14:paraId="43983853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4" w:type="dxa"/>
            <w:noWrap w:val="0"/>
            <w:vAlign w:val="top"/>
          </w:tcPr>
          <w:p w14:paraId="0AE34A0E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07" w:type="dxa"/>
            <w:noWrap w:val="0"/>
            <w:vAlign w:val="top"/>
          </w:tcPr>
          <w:p w14:paraId="6DDDEB5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2" w:type="dxa"/>
            <w:noWrap w:val="0"/>
            <w:vAlign w:val="top"/>
          </w:tcPr>
          <w:p w14:paraId="503150A3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5" w:type="dxa"/>
            <w:noWrap w:val="0"/>
            <w:vAlign w:val="top"/>
          </w:tcPr>
          <w:p w14:paraId="4CD03C3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16" w:type="dxa"/>
            <w:noWrap w:val="0"/>
            <w:vAlign w:val="top"/>
          </w:tcPr>
          <w:p w14:paraId="79944170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0357BD65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1A6D5D08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8" w:type="dxa"/>
            <w:noWrap w:val="0"/>
            <w:vAlign w:val="top"/>
          </w:tcPr>
          <w:p w14:paraId="10C498BF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3" w:type="dxa"/>
            <w:noWrap w:val="0"/>
            <w:vAlign w:val="top"/>
          </w:tcPr>
          <w:p w14:paraId="71E862F7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57" w:type="dxa"/>
            <w:noWrap w:val="0"/>
            <w:vAlign w:val="top"/>
          </w:tcPr>
          <w:p w14:paraId="72F613C9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0F7D8FA4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19" w:type="dxa"/>
            <w:noWrap w:val="0"/>
            <w:vAlign w:val="top"/>
          </w:tcPr>
          <w:p w14:paraId="2DED1345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1" w:type="dxa"/>
            <w:noWrap w:val="0"/>
            <w:vAlign w:val="top"/>
          </w:tcPr>
          <w:p w14:paraId="0E479398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5" w:type="dxa"/>
            <w:noWrap w:val="0"/>
            <w:vAlign w:val="top"/>
          </w:tcPr>
          <w:p w14:paraId="0615D2BA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1" w:type="dxa"/>
            <w:noWrap w:val="0"/>
            <w:vAlign w:val="top"/>
          </w:tcPr>
          <w:p w14:paraId="6B978A3B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034879AF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3D90D88A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2" w:type="dxa"/>
            <w:noWrap w:val="0"/>
            <w:vAlign w:val="top"/>
          </w:tcPr>
          <w:p w14:paraId="042B56DF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8" w:type="dxa"/>
            <w:noWrap w:val="0"/>
            <w:vAlign w:val="top"/>
          </w:tcPr>
          <w:p w14:paraId="086FE00D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66426156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 w14:paraId="31BFC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00" w:type="dxa"/>
            <w:noWrap w:val="0"/>
            <w:vAlign w:val="center"/>
          </w:tcPr>
          <w:p w14:paraId="316E16B0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lang w:bidi="ar"/>
              </w:rPr>
              <w:t>5</w:t>
            </w:r>
          </w:p>
        </w:tc>
        <w:tc>
          <w:tcPr>
            <w:tcW w:w="694" w:type="dxa"/>
            <w:noWrap w:val="0"/>
            <w:vAlign w:val="center"/>
          </w:tcPr>
          <w:p w14:paraId="40272FC3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59" w:type="dxa"/>
            <w:noWrap w:val="0"/>
            <w:vAlign w:val="center"/>
          </w:tcPr>
          <w:p w14:paraId="5779F996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41" w:type="dxa"/>
            <w:noWrap w:val="0"/>
            <w:vAlign w:val="center"/>
          </w:tcPr>
          <w:p w14:paraId="739EB0FB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64" w:type="dxa"/>
            <w:noWrap w:val="0"/>
            <w:vAlign w:val="center"/>
          </w:tcPr>
          <w:p w14:paraId="2B3F09ED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22" w:type="dxa"/>
            <w:noWrap w:val="0"/>
            <w:vAlign w:val="center"/>
          </w:tcPr>
          <w:p w14:paraId="5A0FFC7B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19" w:type="dxa"/>
            <w:noWrap w:val="0"/>
            <w:vAlign w:val="top"/>
          </w:tcPr>
          <w:p w14:paraId="11E507B4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6" w:type="dxa"/>
            <w:noWrap w:val="0"/>
            <w:vAlign w:val="top"/>
          </w:tcPr>
          <w:p w14:paraId="16E49C4A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4" w:type="dxa"/>
            <w:noWrap w:val="0"/>
            <w:vAlign w:val="top"/>
          </w:tcPr>
          <w:p w14:paraId="45C6E6C6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07" w:type="dxa"/>
            <w:noWrap w:val="0"/>
            <w:vAlign w:val="top"/>
          </w:tcPr>
          <w:p w14:paraId="37E79A40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2" w:type="dxa"/>
            <w:noWrap w:val="0"/>
            <w:vAlign w:val="top"/>
          </w:tcPr>
          <w:p w14:paraId="0FB9B509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5" w:type="dxa"/>
            <w:noWrap w:val="0"/>
            <w:vAlign w:val="top"/>
          </w:tcPr>
          <w:p w14:paraId="211A9C11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16" w:type="dxa"/>
            <w:noWrap w:val="0"/>
            <w:vAlign w:val="top"/>
          </w:tcPr>
          <w:p w14:paraId="7FBE292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3887A506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697F64A5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8" w:type="dxa"/>
            <w:noWrap w:val="0"/>
            <w:vAlign w:val="top"/>
          </w:tcPr>
          <w:p w14:paraId="728BF01B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3" w:type="dxa"/>
            <w:noWrap w:val="0"/>
            <w:vAlign w:val="top"/>
          </w:tcPr>
          <w:p w14:paraId="186B7ACF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57" w:type="dxa"/>
            <w:noWrap w:val="0"/>
            <w:vAlign w:val="top"/>
          </w:tcPr>
          <w:p w14:paraId="0BFC59DE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2D3BDBA8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19" w:type="dxa"/>
            <w:noWrap w:val="0"/>
            <w:vAlign w:val="top"/>
          </w:tcPr>
          <w:p w14:paraId="12792EA8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1" w:type="dxa"/>
            <w:noWrap w:val="0"/>
            <w:vAlign w:val="top"/>
          </w:tcPr>
          <w:p w14:paraId="586F092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5" w:type="dxa"/>
            <w:noWrap w:val="0"/>
            <w:vAlign w:val="top"/>
          </w:tcPr>
          <w:p w14:paraId="6A7121F5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1" w:type="dxa"/>
            <w:noWrap w:val="0"/>
            <w:vAlign w:val="top"/>
          </w:tcPr>
          <w:p w14:paraId="1E2A2ACA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3524B672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0CD3ECDF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2" w:type="dxa"/>
            <w:noWrap w:val="0"/>
            <w:vAlign w:val="top"/>
          </w:tcPr>
          <w:p w14:paraId="34C87128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8" w:type="dxa"/>
            <w:noWrap w:val="0"/>
            <w:vAlign w:val="top"/>
          </w:tcPr>
          <w:p w14:paraId="00D1CC84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565169FC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 w14:paraId="1B346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00" w:type="dxa"/>
            <w:noWrap w:val="0"/>
            <w:vAlign w:val="center"/>
          </w:tcPr>
          <w:p w14:paraId="05A2284F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lang w:bidi="ar"/>
              </w:rPr>
              <w:t>.</w:t>
            </w:r>
          </w:p>
        </w:tc>
        <w:tc>
          <w:tcPr>
            <w:tcW w:w="694" w:type="dxa"/>
            <w:noWrap w:val="0"/>
            <w:vAlign w:val="center"/>
          </w:tcPr>
          <w:p w14:paraId="52C1731D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59" w:type="dxa"/>
            <w:noWrap w:val="0"/>
            <w:vAlign w:val="center"/>
          </w:tcPr>
          <w:p w14:paraId="3DFE4926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41" w:type="dxa"/>
            <w:noWrap w:val="0"/>
            <w:vAlign w:val="center"/>
          </w:tcPr>
          <w:p w14:paraId="64596FA0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64" w:type="dxa"/>
            <w:noWrap w:val="0"/>
            <w:vAlign w:val="center"/>
          </w:tcPr>
          <w:p w14:paraId="2CE38286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22" w:type="dxa"/>
            <w:noWrap w:val="0"/>
            <w:vAlign w:val="center"/>
          </w:tcPr>
          <w:p w14:paraId="4379B838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19" w:type="dxa"/>
            <w:noWrap w:val="0"/>
            <w:vAlign w:val="top"/>
          </w:tcPr>
          <w:p w14:paraId="265628D8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6" w:type="dxa"/>
            <w:noWrap w:val="0"/>
            <w:vAlign w:val="top"/>
          </w:tcPr>
          <w:p w14:paraId="66C91084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4" w:type="dxa"/>
            <w:noWrap w:val="0"/>
            <w:vAlign w:val="top"/>
          </w:tcPr>
          <w:p w14:paraId="084FC910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607" w:type="dxa"/>
            <w:noWrap w:val="0"/>
            <w:vAlign w:val="top"/>
          </w:tcPr>
          <w:p w14:paraId="3559693B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2" w:type="dxa"/>
            <w:noWrap w:val="0"/>
            <w:vAlign w:val="top"/>
          </w:tcPr>
          <w:p w14:paraId="0A83A924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5" w:type="dxa"/>
            <w:noWrap w:val="0"/>
            <w:vAlign w:val="top"/>
          </w:tcPr>
          <w:p w14:paraId="0E8D9357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16" w:type="dxa"/>
            <w:noWrap w:val="0"/>
            <w:vAlign w:val="top"/>
          </w:tcPr>
          <w:p w14:paraId="690BAEDF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2F9DA0B5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3F1EAA6D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98" w:type="dxa"/>
            <w:noWrap w:val="0"/>
            <w:vAlign w:val="top"/>
          </w:tcPr>
          <w:p w14:paraId="052BB8BA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3" w:type="dxa"/>
            <w:noWrap w:val="0"/>
            <w:vAlign w:val="top"/>
          </w:tcPr>
          <w:p w14:paraId="1137AE01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57" w:type="dxa"/>
            <w:noWrap w:val="0"/>
            <w:vAlign w:val="top"/>
          </w:tcPr>
          <w:p w14:paraId="7DD2A188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3FBE02DD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19" w:type="dxa"/>
            <w:noWrap w:val="0"/>
            <w:vAlign w:val="top"/>
          </w:tcPr>
          <w:p w14:paraId="0E37F30C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1" w:type="dxa"/>
            <w:noWrap w:val="0"/>
            <w:vAlign w:val="top"/>
          </w:tcPr>
          <w:p w14:paraId="2AE8BCB4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5" w:type="dxa"/>
            <w:noWrap w:val="0"/>
            <w:vAlign w:val="top"/>
          </w:tcPr>
          <w:p w14:paraId="3174A265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31" w:type="dxa"/>
            <w:noWrap w:val="0"/>
            <w:vAlign w:val="top"/>
          </w:tcPr>
          <w:p w14:paraId="647D2F70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4CDCD9B5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24730498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2" w:type="dxa"/>
            <w:noWrap w:val="0"/>
            <w:vAlign w:val="top"/>
          </w:tcPr>
          <w:p w14:paraId="66FA774D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588" w:type="dxa"/>
            <w:noWrap w:val="0"/>
            <w:vAlign w:val="top"/>
          </w:tcPr>
          <w:p w14:paraId="00140E1D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  <w:tc>
          <w:tcPr>
            <w:tcW w:w="401" w:type="dxa"/>
            <w:noWrap w:val="0"/>
            <w:vAlign w:val="top"/>
          </w:tcPr>
          <w:p w14:paraId="1582F821">
            <w:pPr>
              <w:autoSpaceDE w:val="0"/>
              <w:snapToGrid w:val="0"/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</w:tbl>
    <w:p w14:paraId="0962E525">
      <w:pPr>
        <w:wordWrap w:val="0"/>
        <w:autoSpaceDE w:val="0"/>
        <w:spacing w:line="540" w:lineRule="exact"/>
        <w:rPr>
          <w:rFonts w:ascii="宋体" w:hAnsi="宋体" w:cs="黑体"/>
          <w:sz w:val="24"/>
        </w:rPr>
      </w:pPr>
      <w:r>
        <w:rPr>
          <w:rFonts w:ascii="宋体" w:hAnsi="宋体" w:cs="黑体"/>
          <w:sz w:val="24"/>
          <w:lang w:bidi="ar"/>
        </w:rPr>
        <w:t xml:space="preserve">填表人：                                联系电话：         </w:t>
      </w:r>
      <w:r>
        <w:rPr>
          <w:rFonts w:ascii="宋体" w:hAnsi="宋体" w:cs="黑体"/>
          <w:szCs w:val="32"/>
          <w:lang w:bidi="ar"/>
        </w:rPr>
        <w:t xml:space="preserve">              </w:t>
      </w:r>
      <w:r>
        <w:rPr>
          <w:rFonts w:ascii="宋体" w:hAnsi="宋体" w:cs="黑体"/>
          <w:sz w:val="24"/>
          <w:lang w:bidi="ar"/>
        </w:rPr>
        <w:t>填表时间：      年      月       日</w:t>
      </w:r>
    </w:p>
    <w:p w14:paraId="6373CF95">
      <w:pPr>
        <w:wordWrap w:val="0"/>
        <w:autoSpaceDE w:val="0"/>
        <w:spacing w:line="54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ascii="黑体" w:hAnsi="宋体" w:eastAsia="黑体" w:cs="黑体"/>
          <w:szCs w:val="32"/>
          <w:lang w:bidi="ar"/>
        </w:rPr>
        <w:br w:type="page"/>
      </w:r>
    </w:p>
    <w:p w14:paraId="2AEB76D0">
      <w:pPr>
        <w:wordWrap w:val="0"/>
        <w:autoSpaceDE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专项整治工作总结参考表（2）</w:t>
      </w:r>
    </w:p>
    <w:p w14:paraId="762468A7">
      <w:pPr>
        <w:wordWrap w:val="0"/>
        <w:autoSpaceDE w:val="0"/>
        <w:spacing w:line="54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3DD167E1">
      <w:pPr>
        <w:wordWrap w:val="0"/>
        <w:autoSpaceDE w:val="0"/>
        <w:snapToGrid w:val="0"/>
        <w:jc w:val="left"/>
        <w:rPr>
          <w:rFonts w:ascii="黑体" w:hAnsi="宋体" w:eastAsia="黑体" w:cs="黑体"/>
          <w:sz w:val="24"/>
        </w:rPr>
      </w:pPr>
      <w:r>
        <w:rPr>
          <w:rFonts w:ascii="黑体" w:hAnsi="宋体" w:eastAsia="黑体" w:cs="黑体"/>
          <w:sz w:val="24"/>
          <w:lang w:bidi="ar"/>
        </w:rPr>
        <w:t>填报单位：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6"/>
        <w:gridCol w:w="1241"/>
        <w:gridCol w:w="1418"/>
        <w:gridCol w:w="957"/>
        <w:gridCol w:w="993"/>
        <w:gridCol w:w="992"/>
        <w:gridCol w:w="1345"/>
        <w:gridCol w:w="1275"/>
        <w:gridCol w:w="1276"/>
        <w:gridCol w:w="1169"/>
        <w:gridCol w:w="923"/>
      </w:tblGrid>
      <w:tr w14:paraId="6D9CC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4E8B6">
            <w:pPr>
              <w:wordWrap w:val="0"/>
              <w:autoSpaceDE w:val="0"/>
              <w:snapToGrid w:val="0"/>
              <w:jc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自查自纠问题企业数量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79780">
            <w:pPr>
              <w:wordWrap w:val="0"/>
              <w:autoSpaceDE w:val="0"/>
              <w:snapToGrid w:val="0"/>
              <w:jc w:val="center"/>
              <w:rPr>
                <w:rFonts w:hint="eastAsia" w:ascii="黑体" w:hAnsi="宋体" w:eastAsia="黑体" w:cs="黑体"/>
                <w:sz w:val="24"/>
                <w:lang w:bidi="ar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下发</w:t>
            </w:r>
          </w:p>
          <w:p w14:paraId="6EC7BB35">
            <w:pPr>
              <w:wordWrap w:val="0"/>
              <w:autoSpaceDE w:val="0"/>
              <w:snapToGrid w:val="0"/>
              <w:jc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可疑数据企业数量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FF410">
            <w:pPr>
              <w:wordWrap w:val="0"/>
              <w:autoSpaceDE w:val="0"/>
              <w:snapToGrid w:val="0"/>
              <w:jc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处理投诉举报涉及企业数量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F2CC1">
            <w:pPr>
              <w:wordWrap w:val="0"/>
              <w:autoSpaceDE w:val="0"/>
              <w:snapToGrid w:val="0"/>
              <w:jc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核查后存在违法违规情形企业数量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959B2">
            <w:pPr>
              <w:wordWrap w:val="0"/>
              <w:autoSpaceDE w:val="0"/>
              <w:snapToGrid w:val="0"/>
              <w:jc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注销</w:t>
            </w: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（家）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E88CF">
            <w:pPr>
              <w:wordWrap w:val="0"/>
              <w:autoSpaceDE w:val="0"/>
              <w:snapToGrid w:val="0"/>
              <w:jc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撤销</w:t>
            </w: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（家）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3E816">
            <w:pPr>
              <w:wordWrap w:val="0"/>
              <w:autoSpaceDE w:val="0"/>
              <w:snapToGrid w:val="0"/>
              <w:jc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吊销</w:t>
            </w: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（家）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76A68">
            <w:pPr>
              <w:wordWrap w:val="0"/>
              <w:autoSpaceDE w:val="0"/>
              <w:snapToGrid w:val="0"/>
              <w:jc w:val="center"/>
              <w:rPr>
                <w:rFonts w:hint="eastAsia" w:ascii="黑体" w:hAnsi="宋体" w:eastAsia="黑体" w:cs="黑体"/>
                <w:sz w:val="24"/>
                <w:lang w:bidi="ar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提示函</w:t>
            </w:r>
          </w:p>
          <w:p w14:paraId="7FDAC9E7">
            <w:pPr>
              <w:wordWrap w:val="0"/>
              <w:autoSpaceDE w:val="0"/>
              <w:snapToGrid w:val="0"/>
              <w:jc w:val="center"/>
              <w:rPr>
                <w:rFonts w:hint="eastAsia" w:ascii="黑体" w:hAnsi="宋体" w:eastAsia="黑体" w:cs="黑体"/>
                <w:sz w:val="24"/>
                <w:lang w:bidi="ar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发出数量</w:t>
            </w:r>
          </w:p>
          <w:p w14:paraId="015F99FA">
            <w:pPr>
              <w:wordWrap w:val="0"/>
              <w:autoSpaceDE w:val="0"/>
              <w:snapToGrid w:val="0"/>
              <w:jc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（份）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E60D8">
            <w:pPr>
              <w:wordWrap w:val="0"/>
              <w:autoSpaceDE w:val="0"/>
              <w:snapToGrid w:val="0"/>
              <w:jc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责令改正决定书发出数量</w:t>
            </w: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（份）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D702B">
            <w:pPr>
              <w:wordWrap w:val="0"/>
              <w:autoSpaceDE w:val="0"/>
              <w:snapToGrid w:val="0"/>
              <w:jc w:val="center"/>
              <w:rPr>
                <w:rFonts w:hint="eastAsia" w:ascii="黑体" w:hAnsi="宋体" w:eastAsia="黑体" w:cs="黑体"/>
                <w:sz w:val="24"/>
                <w:lang w:bidi="ar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给予行</w:t>
            </w:r>
          </w:p>
          <w:p w14:paraId="4FE6148D">
            <w:pPr>
              <w:wordWrap w:val="0"/>
              <w:autoSpaceDE w:val="0"/>
              <w:snapToGrid w:val="0"/>
              <w:jc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政处罚的单位数（个）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6933C">
            <w:pPr>
              <w:wordWrap w:val="0"/>
              <w:autoSpaceDE w:val="0"/>
              <w:snapToGrid w:val="0"/>
              <w:jc w:val="center"/>
              <w:rPr>
                <w:rFonts w:hint="eastAsia" w:ascii="黑体" w:hAnsi="宋体" w:eastAsia="黑体" w:cs="黑体"/>
                <w:sz w:val="24"/>
                <w:lang w:bidi="ar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处罚</w:t>
            </w:r>
          </w:p>
          <w:p w14:paraId="61D8BAD4">
            <w:pPr>
              <w:wordWrap w:val="0"/>
              <w:autoSpaceDE w:val="0"/>
              <w:snapToGrid w:val="0"/>
              <w:jc w:val="center"/>
              <w:rPr>
                <w:rFonts w:hint="eastAsia" w:ascii="黑体" w:hAnsi="宋体" w:eastAsia="黑体" w:cs="黑体"/>
                <w:sz w:val="24"/>
                <w:lang w:bidi="ar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金额</w:t>
            </w:r>
          </w:p>
          <w:p w14:paraId="33C47245">
            <w:pPr>
              <w:wordWrap w:val="0"/>
              <w:autoSpaceDE w:val="0"/>
              <w:snapToGrid w:val="0"/>
              <w:jc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（万元）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BA889">
            <w:pPr>
              <w:wordWrap w:val="0"/>
              <w:autoSpaceDE w:val="0"/>
              <w:snapToGrid w:val="0"/>
              <w:jc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ascii="黑体" w:hAnsi="宋体" w:eastAsia="黑体" w:cs="黑体"/>
                <w:sz w:val="24"/>
                <w:lang w:bidi="ar"/>
              </w:rPr>
              <w:t>备注</w:t>
            </w:r>
          </w:p>
        </w:tc>
      </w:tr>
      <w:tr w14:paraId="683C0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A4B3E6">
            <w:pPr>
              <w:wordWrap w:val="0"/>
              <w:autoSpaceDE w:val="0"/>
              <w:spacing w:line="540" w:lineRule="exact"/>
              <w:jc w:val="center"/>
              <w:rPr>
                <w:rFonts w:ascii="黑体" w:hAnsi="宋体" w:eastAsia="黑体" w:cs="黑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DDB9C4">
            <w:pPr>
              <w:wordWrap w:val="0"/>
              <w:autoSpaceDE w:val="0"/>
              <w:spacing w:line="540" w:lineRule="exact"/>
              <w:jc w:val="center"/>
              <w:rPr>
                <w:rFonts w:ascii="黑体" w:hAnsi="宋体" w:eastAsia="黑体" w:cs="黑体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B35C1D">
            <w:pPr>
              <w:wordWrap w:val="0"/>
              <w:autoSpaceDE w:val="0"/>
              <w:spacing w:line="540" w:lineRule="exact"/>
              <w:jc w:val="center"/>
              <w:rPr>
                <w:rFonts w:ascii="黑体" w:hAnsi="宋体" w:eastAsia="黑体" w:cs="黑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32DD7A">
            <w:pPr>
              <w:wordWrap w:val="0"/>
              <w:autoSpaceDE w:val="0"/>
              <w:spacing w:line="540" w:lineRule="exact"/>
              <w:jc w:val="center"/>
              <w:rPr>
                <w:rFonts w:ascii="黑体" w:hAnsi="宋体" w:eastAsia="黑体" w:cs="黑体"/>
                <w:sz w:val="24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DDD0F9">
            <w:pPr>
              <w:wordWrap w:val="0"/>
              <w:autoSpaceDE w:val="0"/>
              <w:spacing w:line="540" w:lineRule="exact"/>
              <w:jc w:val="center"/>
              <w:rPr>
                <w:rFonts w:ascii="黑体" w:hAnsi="宋体" w:eastAsia="黑体" w:cs="黑体"/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1FB744">
            <w:pPr>
              <w:wordWrap w:val="0"/>
              <w:autoSpaceDE w:val="0"/>
              <w:spacing w:line="540" w:lineRule="exact"/>
              <w:jc w:val="center"/>
              <w:rPr>
                <w:rFonts w:ascii="黑体" w:hAnsi="宋体" w:eastAsia="黑体" w:cs="黑体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70AC7A">
            <w:pPr>
              <w:wordWrap w:val="0"/>
              <w:autoSpaceDE w:val="0"/>
              <w:spacing w:line="540" w:lineRule="exact"/>
              <w:jc w:val="center"/>
              <w:rPr>
                <w:rFonts w:ascii="黑体" w:hAnsi="宋体" w:eastAsia="黑体" w:cs="黑体"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052CA7">
            <w:pPr>
              <w:wordWrap w:val="0"/>
              <w:autoSpaceDE w:val="0"/>
              <w:spacing w:line="540" w:lineRule="exact"/>
              <w:jc w:val="center"/>
              <w:rPr>
                <w:rFonts w:ascii="黑体" w:hAnsi="宋体" w:eastAsia="黑体" w:cs="黑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E54369">
            <w:pPr>
              <w:wordWrap w:val="0"/>
              <w:autoSpaceDE w:val="0"/>
              <w:spacing w:line="540" w:lineRule="exact"/>
              <w:jc w:val="center"/>
              <w:rPr>
                <w:rFonts w:ascii="黑体" w:hAnsi="宋体" w:eastAsia="黑体" w:cs="黑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21B573">
            <w:pPr>
              <w:wordWrap w:val="0"/>
              <w:autoSpaceDE w:val="0"/>
              <w:spacing w:line="540" w:lineRule="exact"/>
              <w:jc w:val="center"/>
              <w:rPr>
                <w:rFonts w:ascii="黑体" w:hAnsi="宋体" w:eastAsia="黑体" w:cs="黑体"/>
                <w:sz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9BB09F">
            <w:pPr>
              <w:wordWrap w:val="0"/>
              <w:autoSpaceDE w:val="0"/>
              <w:spacing w:line="540" w:lineRule="exact"/>
              <w:jc w:val="center"/>
              <w:rPr>
                <w:rFonts w:ascii="黑体" w:hAnsi="宋体" w:eastAsia="黑体" w:cs="黑体"/>
                <w:sz w:val="24"/>
              </w:rPr>
            </w:pP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10C38F">
            <w:pPr>
              <w:wordWrap w:val="0"/>
              <w:autoSpaceDE w:val="0"/>
              <w:spacing w:line="540" w:lineRule="exact"/>
              <w:jc w:val="center"/>
              <w:rPr>
                <w:rFonts w:ascii="黑体" w:hAnsi="宋体" w:eastAsia="黑体" w:cs="黑体"/>
                <w:sz w:val="24"/>
              </w:rPr>
            </w:pPr>
          </w:p>
        </w:tc>
      </w:tr>
    </w:tbl>
    <w:p w14:paraId="55F98A6F">
      <w:pPr>
        <w:wordWrap w:val="0"/>
        <w:autoSpaceDE w:val="0"/>
        <w:spacing w:line="540" w:lineRule="exact"/>
        <w:rPr>
          <w:rFonts w:ascii="黑体" w:hAnsi="宋体" w:eastAsia="黑体" w:cs="黑体"/>
          <w:sz w:val="24"/>
        </w:rPr>
      </w:pPr>
      <w:r>
        <w:rPr>
          <w:rFonts w:ascii="黑体" w:hAnsi="宋体" w:eastAsia="黑体" w:cs="黑体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-624840</wp:posOffset>
                </wp:positionH>
                <wp:positionV relativeFrom="paragraph">
                  <wp:posOffset>1829435</wp:posOffset>
                </wp:positionV>
                <wp:extent cx="476885" cy="83693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885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1E2E2D">
                            <w:pP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  <w:t>— 10 —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2pt;margin-top:144.05pt;height:65.9pt;width:37.55pt;z-index:251660288;mso-width-relative:page;mso-height-relative:page;" filled="f" stroked="f" coordsize="21600,21600" o:gfxdata="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7ynOX3AAAAAsBAAAPAAAAAAAAAAEAIAAAACIAAABkcnMvZG93bnJldi54bWxQSwEC&#10;FAAUAAAACACHTuJApJEAP7cBAABbAwAADgAAAAAAAAABACAAAAArAQAAZHJzL2Uyb0RvYy54bWxQ&#10;SwUGAAAAAAYABgBZAQAAVAUAAAAA&#10;">
                <v:path/>
                <v:fill on="f" focussize="0,0"/>
                <v:stroke on="f"/>
                <v:imagedata o:title=""/>
                <o:lock v:ext="edit"/>
                <v:textbox style="layout-flow:vertical-ideographic;">
                  <w:txbxContent>
                    <w:p w14:paraId="351E2E2D">
                      <w:pPr>
                        <w:rPr>
                          <w:rFonts w:ascii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 w:val="28"/>
                          <w:szCs w:val="28"/>
                        </w:rPr>
                        <w:t>— 10 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宋体" w:eastAsia="黑体" w:cs="黑体"/>
          <w:sz w:val="24"/>
          <w:lang w:bidi="ar"/>
        </w:rPr>
        <w:t>填表人：                                联系电话：                        填表时间：      年      月       日</w:t>
      </w:r>
    </w:p>
    <w:p w14:paraId="0CFD3161">
      <w:pPr>
        <w:wordWrap w:val="0"/>
        <w:spacing w:line="540" w:lineRule="exact"/>
        <w:rPr>
          <w:rFonts w:ascii="黑体" w:hAnsi="黑体" w:eastAsia="黑体" w:cs="黑体"/>
          <w:sz w:val="24"/>
        </w:rPr>
        <w:sectPr>
          <w:footerReference r:id="rId3" w:type="default"/>
          <w:footerReference r:id="rId4" w:type="even"/>
          <w:pgSz w:w="16838" w:h="11906" w:orient="landscape"/>
          <w:pgMar w:top="1797" w:right="1440" w:bottom="1797" w:left="1474" w:header="851" w:footer="992" w:gutter="0"/>
          <w:cols w:space="720" w:num="1"/>
          <w:docGrid w:type="lines" w:linePitch="312" w:charSpace="0"/>
        </w:sectPr>
      </w:pPr>
    </w:p>
    <w:p w14:paraId="65D717BB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57ECE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E4B6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3337F0"/>
    <w:rsid w:val="456D6663"/>
    <w:rsid w:val="49BC3EA7"/>
    <w:rsid w:val="682656FE"/>
    <w:rsid w:val="7948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ordWrap w:val="0"/>
      <w:spacing w:beforeLines="0" w:beforeAutospacing="0" w:afterLines="0" w:afterAutospacing="0" w:line="240" w:lineRule="auto"/>
      <w:jc w:val="center"/>
      <w:outlineLvl w:val="0"/>
    </w:pPr>
    <w:rPr>
      <w:rFonts w:eastAsia="小标宋"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wordWrap w:val="0"/>
      <w:spacing w:beforeLines="0" w:beforeAutospacing="0" w:afterLines="0" w:afterAutospacing="0" w:line="560" w:lineRule="exact"/>
      <w:outlineLvl w:val="1"/>
    </w:pPr>
    <w:rPr>
      <w:rFonts w:ascii="Times New Roman" w:hAnsi="Times New Roman" w:eastAsia="黑体"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2025-04-02T06:43:00Z</dcterms:created>
  <dc:creator>Administrator</dc:creator>
  <cp:lastModifiedBy>塵言 </cp:lastModifiedBy>
  <dcterms:modified xsi:type="dcterms:W3CDTF">2026-07-13T07:49:55Z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90D0B41DA9A1459299F7654FA5FE43A1_12</vt:lpwstr>
  </property>
  <property fmtid="{D5CDD505-2E9C-101B-9397-08002B2CF9AE}" pid="4" name="KSOTemplateDocerSaveRecord">
    <vt:lpwstr>eyJoZGlkIjoiMGFhNTAyYjcyMzMzN2NmYzgzYjFkMjI4NmNmMzRmOGIiLCJ1c2VySWQiOiIxMDI4MTE4NDQzIn0=</vt:lpwstr>
  </property>
</Properties>
</file>