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A84DF">
      <w:pPr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 w14:paraId="42FB8F47">
      <w:pPr>
        <w:rPr>
          <w:szCs w:val="22"/>
        </w:rPr>
      </w:pPr>
    </w:p>
    <w:p w14:paraId="60CE46E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江西省劳务派遣领域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"/>
        </w:rPr>
        <w:t>突出问题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专项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"/>
        </w:rPr>
        <w:t>整治</w:t>
      </w:r>
    </w:p>
    <w:p w14:paraId="4212FEF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"/>
        </w:rPr>
        <w:t>工作小组名单</w:t>
      </w:r>
    </w:p>
    <w:p w14:paraId="23AD1435">
      <w:pPr>
        <w:ind w:firstLine="640" w:firstLineChars="200"/>
        <w:rPr>
          <w:rFonts w:hint="eastAsia" w:ascii="仿宋_GB2312" w:hAnsi="仿宋_GB2312" w:cs="仿宋_GB2312"/>
          <w:color w:val="000000"/>
          <w:szCs w:val="32"/>
        </w:rPr>
      </w:pPr>
    </w:p>
    <w:p w14:paraId="761A546B">
      <w:pPr>
        <w:ind w:firstLine="643" w:firstLineChars="200"/>
        <w:rPr>
          <w:rFonts w:hint="eastAsia" w:ascii="楷体_GB2312" w:hAnsi="仿宋_GB2312" w:eastAsia="楷体_GB2312" w:cs="仿宋_GB2312"/>
          <w:b/>
          <w:color w:val="000000"/>
          <w:szCs w:val="32"/>
        </w:rPr>
      </w:pPr>
      <w:r>
        <w:rPr>
          <w:rFonts w:hint="eastAsia" w:ascii="楷体_GB2312" w:hAnsi="仿宋_GB2312" w:eastAsia="楷体_GB2312" w:cs="仿宋_GB2312"/>
          <w:b/>
          <w:color w:val="000000"/>
          <w:szCs w:val="32"/>
        </w:rPr>
        <w:t>组  长：</w:t>
      </w:r>
    </w:p>
    <w:p w14:paraId="7B2E79B2">
      <w:pPr>
        <w:ind w:firstLine="640" w:firstLineChars="200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查金滚  厅党组成员、副厅长</w:t>
      </w:r>
    </w:p>
    <w:p w14:paraId="0B4DF63B">
      <w:pPr>
        <w:ind w:firstLine="643" w:firstLineChars="200"/>
        <w:rPr>
          <w:rFonts w:hint="eastAsia" w:ascii="楷体_GB2312" w:hAnsi="仿宋_GB2312" w:eastAsia="楷体_GB2312" w:cs="仿宋_GB2312"/>
          <w:b/>
          <w:color w:val="000000"/>
          <w:szCs w:val="32"/>
        </w:rPr>
      </w:pPr>
      <w:r>
        <w:rPr>
          <w:rFonts w:hint="eastAsia" w:ascii="楷体_GB2312" w:hAnsi="仿宋_GB2312" w:eastAsia="楷体_GB2312" w:cs="仿宋_GB2312"/>
          <w:b/>
          <w:color w:val="000000"/>
          <w:szCs w:val="32"/>
        </w:rPr>
        <w:t>成  员：</w:t>
      </w:r>
    </w:p>
    <w:p w14:paraId="49675E5E">
      <w:pPr>
        <w:ind w:firstLine="640" w:firstLineChars="200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林祖平  厅劳动关系处处长</w:t>
      </w:r>
    </w:p>
    <w:p w14:paraId="7908E452">
      <w:pPr>
        <w:ind w:firstLine="640" w:firstLineChars="200"/>
        <w:rPr>
          <w:rFonts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杨志俊  厅劳动监察局局长</w:t>
      </w:r>
    </w:p>
    <w:p w14:paraId="4DE8AD03">
      <w:pPr>
        <w:ind w:firstLine="640" w:firstLineChars="200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卢昱昕  厅职工养老保险处处长</w:t>
      </w:r>
    </w:p>
    <w:p w14:paraId="57B756E6">
      <w:pPr>
        <w:ind w:firstLine="640" w:firstLineChars="200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汪继宏  厅工伤保险处处长</w:t>
      </w:r>
    </w:p>
    <w:p w14:paraId="3CC7D27F">
      <w:pPr>
        <w:ind w:firstLine="640" w:firstLineChars="200"/>
        <w:rPr>
          <w:rFonts w:hint="eastAsia" w:ascii="仿宋_GB2312" w:hAnsi="仿宋_GB2312" w:eastAsia="仿宋_GB2312" w:cs="仿宋_GB2312"/>
          <w:color w:val="00000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32"/>
        </w:rPr>
        <w:t>郑庆文  省社保中心党委委员、一级调研员</w:t>
      </w:r>
    </w:p>
    <w:p w14:paraId="317C4F3E">
      <w:pPr>
        <w:wordWrap w:val="0"/>
        <w:spacing w:line="540" w:lineRule="exact"/>
        <w:rPr>
          <w:rFonts w:hint="eastAsia" w:ascii="仿宋_GB2312" w:eastAsia="仿宋_GB2312"/>
        </w:rPr>
      </w:pPr>
    </w:p>
    <w:p w14:paraId="2D779750">
      <w:pPr>
        <w:wordWrap w:val="0"/>
        <w:spacing w:line="540" w:lineRule="exact"/>
        <w:rPr>
          <w:rFonts w:hint="eastAsia" w:ascii="仿宋_GB2312" w:eastAsia="仿宋_GB2312"/>
        </w:rPr>
      </w:pPr>
    </w:p>
    <w:p w14:paraId="3B6661A5">
      <w:pPr>
        <w:wordWrap w:val="0"/>
        <w:spacing w:line="540" w:lineRule="exact"/>
        <w:rPr>
          <w:rFonts w:hint="eastAsia" w:ascii="仿宋_GB2312" w:eastAsia="仿宋_GB2312"/>
        </w:rPr>
      </w:pPr>
    </w:p>
    <w:p w14:paraId="04A2D3E4">
      <w:pPr>
        <w:wordWrap w:val="0"/>
        <w:spacing w:line="540" w:lineRule="exact"/>
        <w:rPr>
          <w:rFonts w:hint="eastAsia" w:ascii="仿宋_GB2312" w:eastAsia="仿宋_GB2312"/>
        </w:rPr>
      </w:pPr>
    </w:p>
    <w:p w14:paraId="13CBD7F8">
      <w:pPr>
        <w:wordWrap w:val="0"/>
        <w:spacing w:line="540" w:lineRule="exact"/>
        <w:rPr>
          <w:rFonts w:hint="eastAsia" w:ascii="仿宋_GB2312" w:eastAsia="仿宋_GB2312"/>
        </w:rPr>
      </w:pPr>
    </w:p>
    <w:p w14:paraId="009342BF">
      <w:r>
        <w:rPr>
          <w:rFonts w:hint="eastAsia" w:ascii="黑体" w:hAnsi="黑体" w:eastAsia="黑体" w:cs="黑体"/>
        </w:rPr>
        <w:br w:type="page"/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D6663"/>
    <w:rsid w:val="49BC3EA7"/>
    <w:rsid w:val="55F362F1"/>
    <w:rsid w:val="682656FE"/>
    <w:rsid w:val="794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ordWrap w:val="0"/>
      <w:spacing w:beforeLines="0" w:beforeAutospacing="0" w:afterLines="0" w:afterAutospacing="0" w:line="240" w:lineRule="auto"/>
      <w:jc w:val="center"/>
      <w:outlineLvl w:val="0"/>
    </w:pPr>
    <w:rPr>
      <w:rFonts w:eastAsia="小标宋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ordWrap w:val="0"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2025-04-02T06:43:00Z</dcterms:created>
  <dc:creator>Administrator</dc:creator>
  <cp:lastModifiedBy>塵言 </cp:lastModifiedBy>
  <dcterms:modified xsi:type="dcterms:W3CDTF">2026-07-13T07:47:51Z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90D0B41DA9A1459299F7654FA5FE43A1_12</vt:lpwstr>
  </property>
  <property fmtid="{D5CDD505-2E9C-101B-9397-08002B2CF9AE}" pid="4" name="KSOTemplateDocerSaveRecord">
    <vt:lpwstr>eyJoZGlkIjoiMGFhNTAyYjcyMzMzN2NmYzgzYjFkMjI4NmNmMzRmOGIiLCJ1c2VySWQiOiIxMDI4MTE4NDQzIn0=</vt:lpwstr>
  </property>
</Properties>
</file>