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CCC" w:rsidRDefault="00D00598">
      <w:pPr>
        <w:spacing w:line="580" w:lineRule="exact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8</w:t>
      </w:r>
    </w:p>
    <w:p w:rsidR="009E6CCC" w:rsidRDefault="00D00598" w:rsidP="00067C57">
      <w:pPr>
        <w:spacing w:afterLines="50"/>
        <w:jc w:val="center"/>
        <w:rPr>
          <w:rFonts w:eastAsia="黑体"/>
          <w:b/>
          <w:bCs/>
          <w:color w:val="000000"/>
          <w:sz w:val="44"/>
        </w:rPr>
      </w:pPr>
      <w:r>
        <w:rPr>
          <w:rFonts w:ascii="华文中宋" w:eastAsia="华文中宋" w:hAnsi="华文中宋" w:cs="华文中宋" w:hint="eastAsia"/>
          <w:color w:val="000000"/>
          <w:sz w:val="44"/>
        </w:rPr>
        <w:t>集体协商争议协调处理案卷归档目录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8"/>
        <w:gridCol w:w="5760"/>
        <w:gridCol w:w="1394"/>
      </w:tblGrid>
      <w:tr w:rsidR="009E6CCC">
        <w:trPr>
          <w:trHeight w:val="680"/>
          <w:jc w:val="center"/>
        </w:trPr>
        <w:tc>
          <w:tcPr>
            <w:tcW w:w="1368" w:type="dxa"/>
            <w:vAlign w:val="center"/>
          </w:tcPr>
          <w:p w:rsidR="009E6CCC" w:rsidRDefault="00D00598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序号</w:t>
            </w:r>
          </w:p>
        </w:tc>
        <w:tc>
          <w:tcPr>
            <w:tcW w:w="5760" w:type="dxa"/>
            <w:vAlign w:val="center"/>
          </w:tcPr>
          <w:p w:rsidR="009E6CCC" w:rsidRDefault="00D00598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文书名称</w:t>
            </w:r>
          </w:p>
        </w:tc>
        <w:tc>
          <w:tcPr>
            <w:tcW w:w="1394" w:type="dxa"/>
            <w:vAlign w:val="center"/>
          </w:tcPr>
          <w:p w:rsidR="009E6CCC" w:rsidRDefault="00D00598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页码</w:t>
            </w:r>
          </w:p>
        </w:tc>
      </w:tr>
      <w:tr w:rsidR="009E6CCC">
        <w:trPr>
          <w:trHeight w:val="680"/>
          <w:jc w:val="center"/>
        </w:trPr>
        <w:tc>
          <w:tcPr>
            <w:tcW w:w="1368" w:type="dxa"/>
            <w:vAlign w:val="center"/>
          </w:tcPr>
          <w:p w:rsidR="009E6CCC" w:rsidRDefault="00D00598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1</w:t>
            </w:r>
            <w:r>
              <w:rPr>
                <w:rFonts w:hint="eastAsia"/>
                <w:color w:val="000000"/>
                <w:sz w:val="28"/>
              </w:rPr>
              <w:t>－</w:t>
            </w:r>
            <w:r>
              <w:rPr>
                <w:rFonts w:hint="eastAsia"/>
                <w:color w:val="000000"/>
                <w:sz w:val="28"/>
              </w:rPr>
              <w:t>1</w:t>
            </w:r>
          </w:p>
        </w:tc>
        <w:tc>
          <w:tcPr>
            <w:tcW w:w="5760" w:type="dxa"/>
            <w:vAlign w:val="center"/>
          </w:tcPr>
          <w:p w:rsidR="009E6CCC" w:rsidRDefault="00D00598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集体协商争议协调处理申请表（单位或组织）</w:t>
            </w:r>
          </w:p>
        </w:tc>
        <w:tc>
          <w:tcPr>
            <w:tcW w:w="1394" w:type="dxa"/>
            <w:vAlign w:val="center"/>
          </w:tcPr>
          <w:p w:rsidR="009E6CCC" w:rsidRDefault="009E6CCC">
            <w:pPr>
              <w:jc w:val="center"/>
              <w:rPr>
                <w:color w:val="000000"/>
                <w:sz w:val="28"/>
              </w:rPr>
            </w:pPr>
          </w:p>
        </w:tc>
      </w:tr>
      <w:tr w:rsidR="009E6CCC">
        <w:trPr>
          <w:trHeight w:val="680"/>
          <w:jc w:val="center"/>
        </w:trPr>
        <w:tc>
          <w:tcPr>
            <w:tcW w:w="1368" w:type="dxa"/>
            <w:vAlign w:val="center"/>
          </w:tcPr>
          <w:p w:rsidR="009E6CCC" w:rsidRDefault="00D00598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1</w:t>
            </w:r>
            <w:r>
              <w:rPr>
                <w:rFonts w:hint="eastAsia"/>
                <w:color w:val="000000"/>
                <w:sz w:val="28"/>
              </w:rPr>
              <w:t>－</w:t>
            </w:r>
            <w:r>
              <w:rPr>
                <w:rFonts w:hint="eastAsia"/>
                <w:color w:val="000000"/>
                <w:sz w:val="28"/>
              </w:rPr>
              <w:t>2</w:t>
            </w:r>
          </w:p>
        </w:tc>
        <w:tc>
          <w:tcPr>
            <w:tcW w:w="5760" w:type="dxa"/>
            <w:vAlign w:val="center"/>
          </w:tcPr>
          <w:p w:rsidR="009E6CCC" w:rsidRDefault="00D00598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集体协商争议协调处理申请表（职工代表）</w:t>
            </w:r>
          </w:p>
        </w:tc>
        <w:tc>
          <w:tcPr>
            <w:tcW w:w="1394" w:type="dxa"/>
            <w:vAlign w:val="center"/>
          </w:tcPr>
          <w:p w:rsidR="009E6CCC" w:rsidRDefault="009E6CCC">
            <w:pPr>
              <w:jc w:val="center"/>
              <w:rPr>
                <w:color w:val="000000"/>
                <w:sz w:val="28"/>
              </w:rPr>
            </w:pPr>
          </w:p>
        </w:tc>
      </w:tr>
      <w:tr w:rsidR="009E6CCC">
        <w:trPr>
          <w:trHeight w:val="680"/>
          <w:jc w:val="center"/>
        </w:trPr>
        <w:tc>
          <w:tcPr>
            <w:tcW w:w="1368" w:type="dxa"/>
            <w:vAlign w:val="center"/>
          </w:tcPr>
          <w:p w:rsidR="009E6CCC" w:rsidRDefault="00D00598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2</w:t>
            </w:r>
          </w:p>
        </w:tc>
        <w:tc>
          <w:tcPr>
            <w:tcW w:w="5760" w:type="dxa"/>
            <w:vAlign w:val="center"/>
          </w:tcPr>
          <w:p w:rsidR="009E6CCC" w:rsidRDefault="00D00598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集体协商争议协调处理受理通知书</w:t>
            </w:r>
          </w:p>
        </w:tc>
        <w:tc>
          <w:tcPr>
            <w:tcW w:w="1394" w:type="dxa"/>
            <w:vAlign w:val="center"/>
          </w:tcPr>
          <w:p w:rsidR="009E6CCC" w:rsidRDefault="009E6CCC">
            <w:pPr>
              <w:jc w:val="center"/>
              <w:rPr>
                <w:color w:val="000000"/>
                <w:sz w:val="28"/>
              </w:rPr>
            </w:pPr>
          </w:p>
        </w:tc>
      </w:tr>
      <w:tr w:rsidR="009E6CCC">
        <w:trPr>
          <w:trHeight w:val="680"/>
          <w:jc w:val="center"/>
        </w:trPr>
        <w:tc>
          <w:tcPr>
            <w:tcW w:w="1368" w:type="dxa"/>
            <w:vAlign w:val="center"/>
          </w:tcPr>
          <w:p w:rsidR="009E6CCC" w:rsidRDefault="00D00598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3</w:t>
            </w:r>
          </w:p>
        </w:tc>
        <w:tc>
          <w:tcPr>
            <w:tcW w:w="5760" w:type="dxa"/>
            <w:vAlign w:val="center"/>
          </w:tcPr>
          <w:p w:rsidR="009E6CCC" w:rsidRDefault="00D00598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调查询问笔录</w:t>
            </w:r>
          </w:p>
        </w:tc>
        <w:tc>
          <w:tcPr>
            <w:tcW w:w="1394" w:type="dxa"/>
            <w:vAlign w:val="center"/>
          </w:tcPr>
          <w:p w:rsidR="009E6CCC" w:rsidRDefault="009E6CCC">
            <w:pPr>
              <w:jc w:val="center"/>
              <w:rPr>
                <w:color w:val="000000"/>
                <w:sz w:val="28"/>
              </w:rPr>
            </w:pPr>
          </w:p>
        </w:tc>
      </w:tr>
      <w:tr w:rsidR="009E6CCC">
        <w:trPr>
          <w:trHeight w:val="680"/>
          <w:jc w:val="center"/>
        </w:trPr>
        <w:tc>
          <w:tcPr>
            <w:tcW w:w="1368" w:type="dxa"/>
            <w:vAlign w:val="center"/>
          </w:tcPr>
          <w:p w:rsidR="009E6CCC" w:rsidRDefault="00D00598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4</w:t>
            </w:r>
          </w:p>
        </w:tc>
        <w:tc>
          <w:tcPr>
            <w:tcW w:w="5760" w:type="dxa"/>
            <w:vAlign w:val="center"/>
          </w:tcPr>
          <w:p w:rsidR="009E6CCC" w:rsidRDefault="00D00598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协调人员参与讨论会议笔录</w:t>
            </w:r>
          </w:p>
        </w:tc>
        <w:tc>
          <w:tcPr>
            <w:tcW w:w="1394" w:type="dxa"/>
            <w:vAlign w:val="center"/>
          </w:tcPr>
          <w:p w:rsidR="009E6CCC" w:rsidRDefault="009E6CCC">
            <w:pPr>
              <w:jc w:val="center"/>
              <w:rPr>
                <w:color w:val="000000"/>
                <w:sz w:val="28"/>
              </w:rPr>
            </w:pPr>
          </w:p>
        </w:tc>
      </w:tr>
      <w:tr w:rsidR="009E6CCC">
        <w:trPr>
          <w:trHeight w:val="680"/>
          <w:jc w:val="center"/>
        </w:trPr>
        <w:tc>
          <w:tcPr>
            <w:tcW w:w="1368" w:type="dxa"/>
            <w:vAlign w:val="center"/>
          </w:tcPr>
          <w:p w:rsidR="009E6CCC" w:rsidRDefault="00D00598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5</w:t>
            </w:r>
          </w:p>
        </w:tc>
        <w:tc>
          <w:tcPr>
            <w:tcW w:w="5760" w:type="dxa"/>
            <w:vAlign w:val="center"/>
          </w:tcPr>
          <w:p w:rsidR="009E6CCC" w:rsidRDefault="00D00598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协调处理集体协商争议过程的记录</w:t>
            </w:r>
          </w:p>
        </w:tc>
        <w:tc>
          <w:tcPr>
            <w:tcW w:w="1394" w:type="dxa"/>
            <w:vAlign w:val="center"/>
          </w:tcPr>
          <w:p w:rsidR="009E6CCC" w:rsidRDefault="009E6CCC">
            <w:pPr>
              <w:jc w:val="center"/>
              <w:rPr>
                <w:color w:val="000000"/>
                <w:sz w:val="28"/>
              </w:rPr>
            </w:pPr>
          </w:p>
        </w:tc>
      </w:tr>
      <w:tr w:rsidR="009E6CCC">
        <w:trPr>
          <w:trHeight w:val="680"/>
          <w:jc w:val="center"/>
        </w:trPr>
        <w:tc>
          <w:tcPr>
            <w:tcW w:w="1368" w:type="dxa"/>
            <w:vAlign w:val="center"/>
          </w:tcPr>
          <w:p w:rsidR="009E6CCC" w:rsidRDefault="00D00598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6</w:t>
            </w:r>
          </w:p>
        </w:tc>
        <w:tc>
          <w:tcPr>
            <w:tcW w:w="5760" w:type="dxa"/>
            <w:vAlign w:val="center"/>
          </w:tcPr>
          <w:p w:rsidR="009E6CCC" w:rsidRDefault="00D00598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集体协商争议</w:t>
            </w:r>
            <w:r>
              <w:rPr>
                <w:color w:val="000000"/>
                <w:sz w:val="28"/>
              </w:rPr>
              <w:t>协调</w:t>
            </w:r>
            <w:r>
              <w:rPr>
                <w:rFonts w:hint="eastAsia"/>
                <w:color w:val="000000"/>
                <w:sz w:val="28"/>
              </w:rPr>
              <w:t>处理</w:t>
            </w:r>
            <w:r>
              <w:rPr>
                <w:color w:val="000000"/>
                <w:sz w:val="28"/>
              </w:rPr>
              <w:t>协议书</w:t>
            </w:r>
          </w:p>
        </w:tc>
        <w:tc>
          <w:tcPr>
            <w:tcW w:w="1394" w:type="dxa"/>
            <w:vAlign w:val="center"/>
          </w:tcPr>
          <w:p w:rsidR="009E6CCC" w:rsidRDefault="009E6CCC">
            <w:pPr>
              <w:jc w:val="center"/>
              <w:rPr>
                <w:color w:val="000000"/>
                <w:sz w:val="28"/>
              </w:rPr>
            </w:pPr>
          </w:p>
        </w:tc>
      </w:tr>
      <w:tr w:rsidR="009E6CCC">
        <w:trPr>
          <w:trHeight w:val="680"/>
          <w:jc w:val="center"/>
        </w:trPr>
        <w:tc>
          <w:tcPr>
            <w:tcW w:w="1368" w:type="dxa"/>
            <w:vAlign w:val="center"/>
          </w:tcPr>
          <w:p w:rsidR="009E6CCC" w:rsidRDefault="00D00598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7</w:t>
            </w:r>
          </w:p>
        </w:tc>
        <w:tc>
          <w:tcPr>
            <w:tcW w:w="5760" w:type="dxa"/>
            <w:vAlign w:val="center"/>
          </w:tcPr>
          <w:p w:rsidR="009E6CCC" w:rsidRDefault="00D00598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集体协商争议协调处理意见书</w:t>
            </w:r>
          </w:p>
        </w:tc>
        <w:tc>
          <w:tcPr>
            <w:tcW w:w="1394" w:type="dxa"/>
            <w:vAlign w:val="center"/>
          </w:tcPr>
          <w:p w:rsidR="009E6CCC" w:rsidRDefault="009E6CCC">
            <w:pPr>
              <w:jc w:val="center"/>
              <w:rPr>
                <w:color w:val="000000"/>
                <w:sz w:val="28"/>
              </w:rPr>
            </w:pPr>
          </w:p>
        </w:tc>
      </w:tr>
      <w:tr w:rsidR="009E6CCC">
        <w:trPr>
          <w:trHeight w:val="680"/>
          <w:jc w:val="center"/>
        </w:trPr>
        <w:tc>
          <w:tcPr>
            <w:tcW w:w="1368" w:type="dxa"/>
            <w:vAlign w:val="center"/>
          </w:tcPr>
          <w:p w:rsidR="009E6CCC" w:rsidRDefault="00D00598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8</w:t>
            </w:r>
          </w:p>
        </w:tc>
        <w:tc>
          <w:tcPr>
            <w:tcW w:w="5760" w:type="dxa"/>
            <w:vAlign w:val="center"/>
          </w:tcPr>
          <w:p w:rsidR="009E6CCC" w:rsidRDefault="00D00598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其他材料</w:t>
            </w:r>
          </w:p>
        </w:tc>
        <w:tc>
          <w:tcPr>
            <w:tcW w:w="1394" w:type="dxa"/>
            <w:vAlign w:val="center"/>
          </w:tcPr>
          <w:p w:rsidR="009E6CCC" w:rsidRDefault="009E6CCC">
            <w:pPr>
              <w:jc w:val="center"/>
              <w:rPr>
                <w:color w:val="000000"/>
                <w:sz w:val="28"/>
              </w:rPr>
            </w:pPr>
          </w:p>
        </w:tc>
      </w:tr>
      <w:tr w:rsidR="009E6CCC">
        <w:trPr>
          <w:trHeight w:val="680"/>
          <w:jc w:val="center"/>
        </w:trPr>
        <w:tc>
          <w:tcPr>
            <w:tcW w:w="1368" w:type="dxa"/>
            <w:vAlign w:val="center"/>
          </w:tcPr>
          <w:p w:rsidR="009E6CCC" w:rsidRDefault="00D00598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9</w:t>
            </w:r>
          </w:p>
        </w:tc>
        <w:tc>
          <w:tcPr>
            <w:tcW w:w="5760" w:type="dxa"/>
            <w:vAlign w:val="center"/>
          </w:tcPr>
          <w:p w:rsidR="009E6CCC" w:rsidRDefault="00D00598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终结协调处理报告</w:t>
            </w:r>
          </w:p>
        </w:tc>
        <w:tc>
          <w:tcPr>
            <w:tcW w:w="1394" w:type="dxa"/>
            <w:vAlign w:val="center"/>
          </w:tcPr>
          <w:p w:rsidR="009E6CCC" w:rsidRDefault="009E6CCC">
            <w:pPr>
              <w:jc w:val="center"/>
              <w:rPr>
                <w:color w:val="000000"/>
                <w:sz w:val="28"/>
              </w:rPr>
            </w:pPr>
          </w:p>
        </w:tc>
      </w:tr>
      <w:tr w:rsidR="009E6CCC">
        <w:trPr>
          <w:trHeight w:val="680"/>
          <w:jc w:val="center"/>
        </w:trPr>
        <w:tc>
          <w:tcPr>
            <w:tcW w:w="1368" w:type="dxa"/>
            <w:vAlign w:val="center"/>
          </w:tcPr>
          <w:p w:rsidR="009E6CCC" w:rsidRDefault="009E6CC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5760" w:type="dxa"/>
            <w:vAlign w:val="center"/>
          </w:tcPr>
          <w:p w:rsidR="009E6CCC" w:rsidRDefault="009E6CC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394" w:type="dxa"/>
            <w:vAlign w:val="center"/>
          </w:tcPr>
          <w:p w:rsidR="009E6CCC" w:rsidRDefault="009E6CCC">
            <w:pPr>
              <w:jc w:val="center"/>
              <w:rPr>
                <w:color w:val="000000"/>
                <w:sz w:val="28"/>
              </w:rPr>
            </w:pPr>
          </w:p>
        </w:tc>
      </w:tr>
      <w:tr w:rsidR="009E6CCC">
        <w:trPr>
          <w:trHeight w:val="680"/>
          <w:jc w:val="center"/>
        </w:trPr>
        <w:tc>
          <w:tcPr>
            <w:tcW w:w="1368" w:type="dxa"/>
            <w:vAlign w:val="center"/>
          </w:tcPr>
          <w:p w:rsidR="009E6CCC" w:rsidRDefault="009E6CC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5760" w:type="dxa"/>
            <w:vAlign w:val="center"/>
          </w:tcPr>
          <w:p w:rsidR="009E6CCC" w:rsidRDefault="009E6CC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394" w:type="dxa"/>
            <w:vAlign w:val="center"/>
          </w:tcPr>
          <w:p w:rsidR="009E6CCC" w:rsidRDefault="009E6CCC">
            <w:pPr>
              <w:jc w:val="center"/>
              <w:rPr>
                <w:color w:val="000000"/>
                <w:sz w:val="28"/>
              </w:rPr>
            </w:pPr>
          </w:p>
        </w:tc>
      </w:tr>
      <w:tr w:rsidR="009E6CCC">
        <w:trPr>
          <w:trHeight w:val="680"/>
          <w:jc w:val="center"/>
        </w:trPr>
        <w:tc>
          <w:tcPr>
            <w:tcW w:w="1368" w:type="dxa"/>
            <w:vAlign w:val="center"/>
          </w:tcPr>
          <w:p w:rsidR="009E6CCC" w:rsidRDefault="009E6CC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5760" w:type="dxa"/>
            <w:vAlign w:val="center"/>
          </w:tcPr>
          <w:p w:rsidR="009E6CCC" w:rsidRDefault="009E6CC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394" w:type="dxa"/>
            <w:vAlign w:val="center"/>
          </w:tcPr>
          <w:p w:rsidR="009E6CCC" w:rsidRDefault="009E6CCC">
            <w:pPr>
              <w:jc w:val="center"/>
              <w:rPr>
                <w:color w:val="000000"/>
                <w:sz w:val="28"/>
              </w:rPr>
            </w:pPr>
          </w:p>
        </w:tc>
      </w:tr>
      <w:tr w:rsidR="009E6CCC">
        <w:trPr>
          <w:trHeight w:val="680"/>
          <w:jc w:val="center"/>
        </w:trPr>
        <w:tc>
          <w:tcPr>
            <w:tcW w:w="1368" w:type="dxa"/>
            <w:vAlign w:val="center"/>
          </w:tcPr>
          <w:p w:rsidR="009E6CCC" w:rsidRDefault="009E6CC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5760" w:type="dxa"/>
            <w:vAlign w:val="center"/>
          </w:tcPr>
          <w:p w:rsidR="009E6CCC" w:rsidRDefault="009E6CC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394" w:type="dxa"/>
            <w:vAlign w:val="center"/>
          </w:tcPr>
          <w:p w:rsidR="009E6CCC" w:rsidRDefault="009E6CCC">
            <w:pPr>
              <w:jc w:val="center"/>
              <w:rPr>
                <w:color w:val="000000"/>
                <w:sz w:val="28"/>
              </w:rPr>
            </w:pPr>
          </w:p>
        </w:tc>
      </w:tr>
      <w:tr w:rsidR="009E6CCC">
        <w:trPr>
          <w:trHeight w:val="680"/>
          <w:jc w:val="center"/>
        </w:trPr>
        <w:tc>
          <w:tcPr>
            <w:tcW w:w="1368" w:type="dxa"/>
            <w:vAlign w:val="center"/>
          </w:tcPr>
          <w:p w:rsidR="009E6CCC" w:rsidRDefault="009E6CC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5760" w:type="dxa"/>
            <w:vAlign w:val="center"/>
          </w:tcPr>
          <w:p w:rsidR="009E6CCC" w:rsidRDefault="009E6CC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394" w:type="dxa"/>
            <w:vAlign w:val="center"/>
          </w:tcPr>
          <w:p w:rsidR="009E6CCC" w:rsidRDefault="009E6CCC">
            <w:pPr>
              <w:jc w:val="center"/>
              <w:rPr>
                <w:color w:val="000000"/>
                <w:sz w:val="28"/>
              </w:rPr>
            </w:pPr>
          </w:p>
        </w:tc>
      </w:tr>
    </w:tbl>
    <w:p w:rsidR="009E6CCC" w:rsidRDefault="009E6CCC">
      <w:pPr>
        <w:spacing w:line="20" w:lineRule="exact"/>
        <w:rPr>
          <w:color w:val="000000"/>
        </w:rPr>
      </w:pPr>
    </w:p>
    <w:p w:rsidR="009E6CCC" w:rsidRDefault="009E6CCC"/>
    <w:sectPr w:rsidR="009E6CCC" w:rsidSect="009E6CCC">
      <w:footerReference w:type="even" r:id="rId8"/>
      <w:footerReference w:type="default" r:id="rId9"/>
      <w:pgSz w:w="11906" w:h="16838"/>
      <w:pgMar w:top="1843" w:right="1474" w:bottom="1871" w:left="1474" w:header="851" w:footer="1134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598" w:rsidRDefault="00D00598" w:rsidP="009E6CCC">
      <w:r>
        <w:separator/>
      </w:r>
    </w:p>
  </w:endnote>
  <w:endnote w:type="continuationSeparator" w:id="0">
    <w:p w:rsidR="00D00598" w:rsidRDefault="00D00598" w:rsidP="009E6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CCC" w:rsidRDefault="009E6CC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0059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E6CCC" w:rsidRDefault="009E6CC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CCC" w:rsidRDefault="009E6CCC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4pt;margin-top:0;width:2in;height:2in;z-index:251659264;mso-wrap-style:none;mso-position-horizontal:outside;mso-position-horizontal-relative:margin" filled="f" stroked="f">
          <v:textbox style="mso-next-textbox:#_x0000_s2049;mso-fit-shape-to-text:t" inset="0,0,0,0">
            <w:txbxContent>
              <w:p w:rsidR="009E6CCC" w:rsidRDefault="00D00598">
                <w:pPr>
                  <w:pStyle w:val="a5"/>
                  <w:rPr>
                    <w:rFonts w:asciiTheme="minorEastAsia" w:eastAsia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>—</w: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 xml:space="preserve"> </w:t>
                </w:r>
                <w:r w:rsidR="009E6CCC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 w:rsidR="009E6CCC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 w:rsidR="00E668DA">
                  <w:rPr>
                    <w:rFonts w:asciiTheme="minorEastAsia" w:eastAsiaTheme="minorEastAsia" w:hAnsiTheme="minorEastAsia" w:cstheme="minorEastAsia"/>
                    <w:noProof/>
                    <w:sz w:val="28"/>
                    <w:szCs w:val="28"/>
                  </w:rPr>
                  <w:t>1</w:t>
                </w:r>
                <w:r w:rsidR="009E6CCC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598" w:rsidRDefault="00D00598" w:rsidP="009E6CCC">
      <w:r>
        <w:separator/>
      </w:r>
    </w:p>
  </w:footnote>
  <w:footnote w:type="continuationSeparator" w:id="0">
    <w:p w:rsidR="00D00598" w:rsidRDefault="00D00598" w:rsidP="009E6C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FEA2CFB"/>
    <w:multiLevelType w:val="singleLevel"/>
    <w:tmpl w:val="DFEA2CFB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74FE"/>
    <w:rsid w:val="BBEE9D4F"/>
    <w:rsid w:val="CEF9B828"/>
    <w:rsid w:val="DA2E9D3E"/>
    <w:rsid w:val="DFEF0961"/>
    <w:rsid w:val="DFFFA1DF"/>
    <w:rsid w:val="EFDD1510"/>
    <w:rsid w:val="EFFF608B"/>
    <w:rsid w:val="EFFFD3CC"/>
    <w:rsid w:val="EFFFF59B"/>
    <w:rsid w:val="F576FCAE"/>
    <w:rsid w:val="F7DD10D1"/>
    <w:rsid w:val="F7FFD264"/>
    <w:rsid w:val="FA2E0082"/>
    <w:rsid w:val="FB06728D"/>
    <w:rsid w:val="FBD7CF49"/>
    <w:rsid w:val="FCEF28A8"/>
    <w:rsid w:val="FD9471A7"/>
    <w:rsid w:val="FDA3149D"/>
    <w:rsid w:val="FF9B2714"/>
    <w:rsid w:val="FFE7930E"/>
    <w:rsid w:val="FFFE5FA0"/>
    <w:rsid w:val="000662DF"/>
    <w:rsid w:val="00067C57"/>
    <w:rsid w:val="00075394"/>
    <w:rsid w:val="00080561"/>
    <w:rsid w:val="00083455"/>
    <w:rsid w:val="000A595E"/>
    <w:rsid w:val="000C127C"/>
    <w:rsid w:val="00114645"/>
    <w:rsid w:val="001872AE"/>
    <w:rsid w:val="001B4B1C"/>
    <w:rsid w:val="001E06BC"/>
    <w:rsid w:val="001F6895"/>
    <w:rsid w:val="00204882"/>
    <w:rsid w:val="00242E15"/>
    <w:rsid w:val="002724FE"/>
    <w:rsid w:val="002A6549"/>
    <w:rsid w:val="002F0260"/>
    <w:rsid w:val="003321F1"/>
    <w:rsid w:val="00360551"/>
    <w:rsid w:val="00361255"/>
    <w:rsid w:val="00372FC2"/>
    <w:rsid w:val="003E2DE9"/>
    <w:rsid w:val="004422D3"/>
    <w:rsid w:val="005126B7"/>
    <w:rsid w:val="005335D9"/>
    <w:rsid w:val="00547A11"/>
    <w:rsid w:val="00552BA3"/>
    <w:rsid w:val="0055772F"/>
    <w:rsid w:val="005E4299"/>
    <w:rsid w:val="005F7543"/>
    <w:rsid w:val="00606C9C"/>
    <w:rsid w:val="00613470"/>
    <w:rsid w:val="00623ADF"/>
    <w:rsid w:val="006332D6"/>
    <w:rsid w:val="00642672"/>
    <w:rsid w:val="00686C8D"/>
    <w:rsid w:val="00694DAA"/>
    <w:rsid w:val="006C56EB"/>
    <w:rsid w:val="006D35F1"/>
    <w:rsid w:val="006D6F25"/>
    <w:rsid w:val="006E7E3D"/>
    <w:rsid w:val="007002AB"/>
    <w:rsid w:val="00735119"/>
    <w:rsid w:val="007623CD"/>
    <w:rsid w:val="0076482A"/>
    <w:rsid w:val="00785390"/>
    <w:rsid w:val="007A6BD4"/>
    <w:rsid w:val="008021C4"/>
    <w:rsid w:val="008374FE"/>
    <w:rsid w:val="008403B5"/>
    <w:rsid w:val="00853D4C"/>
    <w:rsid w:val="0085721E"/>
    <w:rsid w:val="0086080C"/>
    <w:rsid w:val="008A4AB1"/>
    <w:rsid w:val="00910404"/>
    <w:rsid w:val="009575D8"/>
    <w:rsid w:val="00984EB0"/>
    <w:rsid w:val="009D0F8F"/>
    <w:rsid w:val="009E6CCC"/>
    <w:rsid w:val="00A7753B"/>
    <w:rsid w:val="00AB3157"/>
    <w:rsid w:val="00B4535E"/>
    <w:rsid w:val="00B4770B"/>
    <w:rsid w:val="00C138A0"/>
    <w:rsid w:val="00C34B6B"/>
    <w:rsid w:val="00CA6189"/>
    <w:rsid w:val="00CB2AC1"/>
    <w:rsid w:val="00D00598"/>
    <w:rsid w:val="00D14601"/>
    <w:rsid w:val="00D17B76"/>
    <w:rsid w:val="00D4171C"/>
    <w:rsid w:val="00DD6614"/>
    <w:rsid w:val="00E668DA"/>
    <w:rsid w:val="00EC272C"/>
    <w:rsid w:val="00EC5234"/>
    <w:rsid w:val="00ED7B9E"/>
    <w:rsid w:val="00EE6424"/>
    <w:rsid w:val="00F80C84"/>
    <w:rsid w:val="00FA2A7A"/>
    <w:rsid w:val="00FE6B4C"/>
    <w:rsid w:val="14F856FA"/>
    <w:rsid w:val="2CEFB31C"/>
    <w:rsid w:val="327F4A2E"/>
    <w:rsid w:val="3C6F05E9"/>
    <w:rsid w:val="3FF50ABC"/>
    <w:rsid w:val="53F4A8F5"/>
    <w:rsid w:val="5F2FCF0E"/>
    <w:rsid w:val="5FFBA9EF"/>
    <w:rsid w:val="6FE9E22F"/>
    <w:rsid w:val="751F3D82"/>
    <w:rsid w:val="787B9258"/>
    <w:rsid w:val="7A6FDEFA"/>
    <w:rsid w:val="7B5720F9"/>
    <w:rsid w:val="7DCE6DA9"/>
    <w:rsid w:val="7DE98159"/>
    <w:rsid w:val="7E9D81D5"/>
    <w:rsid w:val="7F79DE69"/>
    <w:rsid w:val="7F96C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CCC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9E6CCC"/>
    <w:pPr>
      <w:spacing w:line="400" w:lineRule="exact"/>
      <w:ind w:firstLine="140"/>
      <w:jc w:val="center"/>
    </w:pPr>
    <w:rPr>
      <w:rFonts w:ascii="仿宋_GB2312" w:eastAsia="仿宋_GB2312"/>
      <w:sz w:val="28"/>
    </w:rPr>
  </w:style>
  <w:style w:type="paragraph" w:styleId="2">
    <w:name w:val="Body Text Indent 2"/>
    <w:basedOn w:val="a"/>
    <w:link w:val="2Char"/>
    <w:qFormat/>
    <w:rsid w:val="009E6CCC"/>
    <w:pPr>
      <w:ind w:firstLineChars="200" w:firstLine="600"/>
    </w:pPr>
    <w:rPr>
      <w:rFonts w:ascii="仿宋_GB2312" w:eastAsia="仿宋_GB2312"/>
      <w:bCs/>
      <w:sz w:val="30"/>
    </w:rPr>
  </w:style>
  <w:style w:type="paragraph" w:styleId="a4">
    <w:name w:val="Balloon Text"/>
    <w:basedOn w:val="a"/>
    <w:link w:val="Char0"/>
    <w:uiPriority w:val="99"/>
    <w:semiHidden/>
    <w:unhideWhenUsed/>
    <w:qFormat/>
    <w:rsid w:val="009E6CCC"/>
    <w:rPr>
      <w:sz w:val="18"/>
      <w:szCs w:val="18"/>
    </w:rPr>
  </w:style>
  <w:style w:type="paragraph" w:styleId="a5">
    <w:name w:val="footer"/>
    <w:basedOn w:val="a"/>
    <w:link w:val="Char1"/>
    <w:qFormat/>
    <w:rsid w:val="009E6C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uiPriority w:val="99"/>
    <w:semiHidden/>
    <w:unhideWhenUsed/>
    <w:qFormat/>
    <w:rsid w:val="009E6CC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page number"/>
    <w:basedOn w:val="a0"/>
    <w:qFormat/>
    <w:rsid w:val="009E6CCC"/>
  </w:style>
  <w:style w:type="character" w:customStyle="1" w:styleId="2Char">
    <w:name w:val="正文文本缩进 2 Char"/>
    <w:basedOn w:val="a0"/>
    <w:link w:val="2"/>
    <w:qFormat/>
    <w:rsid w:val="009E6CCC"/>
    <w:rPr>
      <w:rFonts w:ascii="仿宋_GB2312" w:eastAsia="仿宋_GB2312" w:hAnsi="Times New Roman" w:cs="Times New Roman"/>
      <w:bCs/>
      <w:sz w:val="30"/>
      <w:szCs w:val="24"/>
    </w:rPr>
  </w:style>
  <w:style w:type="character" w:customStyle="1" w:styleId="Char">
    <w:name w:val="正文文本缩进 Char"/>
    <w:basedOn w:val="a0"/>
    <w:link w:val="a3"/>
    <w:qFormat/>
    <w:rsid w:val="009E6CCC"/>
    <w:rPr>
      <w:rFonts w:ascii="仿宋_GB2312" w:eastAsia="仿宋_GB2312" w:hAnsi="Times New Roman" w:cs="Times New Roman"/>
      <w:sz w:val="28"/>
      <w:szCs w:val="24"/>
    </w:rPr>
  </w:style>
  <w:style w:type="character" w:customStyle="1" w:styleId="Char1">
    <w:name w:val="页脚 Char"/>
    <w:basedOn w:val="a0"/>
    <w:link w:val="a5"/>
    <w:qFormat/>
    <w:rsid w:val="009E6CCC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9E6CC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</cp:lastModifiedBy>
  <cp:revision>2</cp:revision>
  <cp:lastPrinted>2026-07-16T22:04:00Z</cp:lastPrinted>
  <dcterms:created xsi:type="dcterms:W3CDTF">2026-07-29T06:57:00Z</dcterms:created>
  <dcterms:modified xsi:type="dcterms:W3CDTF">2026-07-29T06:57:00Z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2BC94F7141C70F0D4430576A54C853C8_43</vt:lpwstr>
  </property>
</Properties>
</file>