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BD0B2">
      <w:pPr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附件11</w:t>
      </w:r>
    </w:p>
    <w:p w14:paraId="06DFA14F">
      <w:pPr>
        <w:spacing w:line="600" w:lineRule="exact"/>
        <w:jc w:val="left"/>
        <w:rPr>
          <w:rFonts w:hint="eastAsia" w:ascii="Times New Roman" w:hAnsi="Times New Roman" w:eastAsia="方正小标宋简体" w:cs="方正小标宋简体"/>
          <w:sz w:val="32"/>
          <w:szCs w:val="32"/>
        </w:rPr>
      </w:pPr>
    </w:p>
    <w:p w14:paraId="6CB59ABD">
      <w:pPr>
        <w:spacing w:line="60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市人社局企业特殊工种提前退休</w:t>
      </w:r>
    </w:p>
    <w:p w14:paraId="6226F8D1">
      <w:pPr>
        <w:spacing w:line="60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资格抽查复核意见书</w:t>
      </w:r>
    </w:p>
    <w:p w14:paraId="1513483D">
      <w:pPr>
        <w:spacing w:line="600" w:lineRule="exact"/>
        <w:ind w:right="1218" w:rightChars="580" w:firstLine="4320" w:firstLineChars="1350"/>
        <w:rPr>
          <w:rFonts w:ascii="Times New Roman" w:hAnsi="Times New Roman" w:eastAsia="仿宋_GB2312"/>
          <w:sz w:val="32"/>
          <w:szCs w:val="32"/>
        </w:rPr>
      </w:pPr>
    </w:p>
    <w:p w14:paraId="70034B62">
      <w:pPr>
        <w:spacing w:line="600" w:lineRule="exact"/>
        <w:ind w:right="1218" w:rightChars="58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_____区人社局：</w:t>
      </w:r>
    </w:p>
    <w:p w14:paraId="36330BE2">
      <w:pPr>
        <w:spacing w:line="600" w:lineRule="exact"/>
        <w:ind w:firstLine="720" w:firstLineChars="200"/>
        <w:rPr>
          <w:rFonts w:hint="eastAsia" w:ascii="Times New Roman" w:hAnsi="Times New Roman" w:eastAsia="仿宋_GB2312"/>
          <w:spacing w:val="20"/>
          <w:sz w:val="32"/>
          <w:szCs w:val="32"/>
          <w:u w:val="single"/>
          <w:shd w:val="pct10" w:color="auto" w:fill="FFFFFF"/>
          <w:lang w:eastAsia="zh-CN"/>
        </w:rPr>
      </w:pPr>
      <w:r>
        <w:rPr>
          <w:rFonts w:ascii="Times New Roman" w:hAnsi="Times New Roman" w:eastAsia="仿宋_GB2312"/>
          <w:spacing w:val="20"/>
          <w:sz w:val="32"/>
          <w:szCs w:val="32"/>
        </w:rPr>
        <w:t>你区本月报送随机抽查的企业特殊工种提前退休资格</w:t>
      </w:r>
      <w:r>
        <w:rPr>
          <w:rFonts w:ascii="Times New Roman" w:hAnsi="Times New Roman" w:eastAsia="仿宋_GB2312"/>
          <w:sz w:val="32"/>
          <w:szCs w:val="32"/>
        </w:rPr>
        <w:t>____人</w:t>
      </w:r>
      <w:r>
        <w:rPr>
          <w:rFonts w:ascii="Times New Roman" w:hAnsi="Times New Roman" w:eastAsia="仿宋_GB2312"/>
          <w:spacing w:val="20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经复核，其中_____人符合特殊工种提前退休条件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sz w:val="32"/>
          <w:szCs w:val="32"/>
        </w:rPr>
        <w:t>_____</w:t>
      </w:r>
      <w:r>
        <w:rPr>
          <w:rFonts w:hint="eastAsia" w:eastAsia="仿宋_GB2312"/>
          <w:sz w:val="32"/>
          <w:szCs w:val="32"/>
          <w:lang w:eastAsia="zh-CN"/>
        </w:rPr>
        <w:t>人存在申报工种岗位与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原始档案</w:t>
      </w:r>
      <w:r>
        <w:rPr>
          <w:rFonts w:hint="eastAsia" w:eastAsia="仿宋_GB2312" w:cs="Times New Roman"/>
          <w:sz w:val="32"/>
          <w:lang w:eastAsia="zh-CN"/>
        </w:rPr>
        <w:t>等材料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记载不清晰、不一致</w:t>
      </w:r>
      <w:r>
        <w:rPr>
          <w:rFonts w:hint="eastAsia" w:eastAsia="仿宋_GB2312" w:cs="Times New Roman"/>
          <w:sz w:val="32"/>
          <w:lang w:eastAsia="zh-CN"/>
        </w:rPr>
        <w:t>等问题</w:t>
      </w:r>
      <w:r>
        <w:rPr>
          <w:rFonts w:ascii="Times New Roman" w:hAnsi="Times New Roman" w:eastAsia="仿宋_GB2312"/>
          <w:sz w:val="32"/>
          <w:szCs w:val="32"/>
        </w:rPr>
        <w:t>需补充材料</w:t>
      </w:r>
      <w:r>
        <w:rPr>
          <w:rFonts w:hint="eastAsia" w:eastAsia="仿宋_GB2312"/>
          <w:sz w:val="32"/>
          <w:szCs w:val="32"/>
          <w:lang w:eastAsia="zh-CN"/>
        </w:rPr>
        <w:t>后</w:t>
      </w:r>
      <w:r>
        <w:rPr>
          <w:rFonts w:ascii="Times New Roman" w:hAnsi="Times New Roman" w:eastAsia="仿宋_GB2312"/>
          <w:sz w:val="32"/>
          <w:szCs w:val="32"/>
        </w:rPr>
        <w:t>重新审核</w:t>
      </w:r>
      <w:bookmarkStart w:id="0" w:name="_Hlt73465539"/>
      <w:bookmarkStart w:id="1" w:name="_Hlt73465499"/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sz w:val="32"/>
          <w:szCs w:val="32"/>
        </w:rPr>
        <w:t>_____人</w:t>
      </w:r>
      <w:r>
        <w:rPr>
          <w:rFonts w:hint="eastAsia" w:eastAsia="仿宋_GB2312"/>
          <w:sz w:val="32"/>
          <w:szCs w:val="32"/>
          <w:lang w:eastAsia="zh-CN"/>
        </w:rPr>
        <w:t>不</w:t>
      </w:r>
      <w:r>
        <w:rPr>
          <w:rFonts w:ascii="Times New Roman" w:hAnsi="Times New Roman" w:eastAsia="仿宋_GB2312"/>
          <w:sz w:val="32"/>
          <w:szCs w:val="32"/>
        </w:rPr>
        <w:t>符合特殊工种提前退休条件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 w14:paraId="04F3FC19">
      <w:pPr>
        <w:spacing w:line="600" w:lineRule="exact"/>
        <w:ind w:firstLine="720" w:firstLineChars="200"/>
        <w:rPr>
          <w:rFonts w:ascii="Times New Roman" w:hAnsi="Times New Roman" w:eastAsia="仿宋_GB2312"/>
          <w:spacing w:val="20"/>
          <w:sz w:val="32"/>
          <w:szCs w:val="32"/>
          <w:u w:val="single"/>
          <w:shd w:val="pct10" w:color="auto" w:fill="FFFFFF"/>
        </w:rPr>
      </w:pPr>
    </w:p>
    <w:p w14:paraId="32A96746">
      <w:pPr>
        <w:spacing w:line="600" w:lineRule="exact"/>
        <w:ind w:left="1415" w:leftChars="304" w:hanging="777" w:hangingChars="243"/>
        <w:rPr>
          <w:rFonts w:hint="eastAsia" w:eastAsia="仿宋_GB2312"/>
          <w:color w:val="000000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fldChar w:fldCharType="begin"/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instrText xml:space="preserve"> HYPERLINK "http://www.tj.lss.gov.cn:80/ecdomain/ecplatform/fileHandle.do?action=download&amp;objectID=20150226095011937" </w:instrTex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fldChar w:fldCharType="separate"/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附件：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年  月企业特殊工种</w:t>
      </w:r>
      <w:bookmarkStart w:id="2" w:name="_Hlt73465519"/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提</w:t>
      </w:r>
      <w:bookmarkEnd w:id="2"/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前</w:t>
      </w:r>
      <w:bookmarkStart w:id="3" w:name="_Hlt73465526"/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退</w:t>
      </w:r>
      <w:bookmarkEnd w:id="3"/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休资格抽查复核情况</w:t>
      </w:r>
    </w:p>
    <w:p w14:paraId="0647DECC">
      <w:pPr>
        <w:spacing w:line="600" w:lineRule="exact"/>
        <w:ind w:left="1415" w:leftChars="304" w:hanging="777" w:hangingChars="243"/>
        <w:rPr>
          <w:rFonts w:ascii="Times New Roman" w:hAnsi="Times New Roman" w:eastAsia="仿宋_GB2312"/>
          <w:spacing w:val="20"/>
          <w:sz w:val="32"/>
          <w:szCs w:val="32"/>
          <w:u w:val="single"/>
          <w:shd w:val="pct10" w:color="auto" w:fill="FFFFFF"/>
        </w:rPr>
      </w:pP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反馈名册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fldChar w:fldCharType="end"/>
      </w:r>
      <w:bookmarkEnd w:id="0"/>
      <w:bookmarkEnd w:id="1"/>
    </w:p>
    <w:p w14:paraId="2A51BA37">
      <w:pPr>
        <w:spacing w:line="600" w:lineRule="exact"/>
        <w:ind w:right="1218" w:rightChars="580"/>
        <w:jc w:val="left"/>
        <w:rPr>
          <w:rFonts w:ascii="Times New Roman" w:hAnsi="Times New Roman" w:eastAsia="仿宋_GB2312"/>
          <w:sz w:val="32"/>
          <w:szCs w:val="32"/>
        </w:rPr>
      </w:pPr>
    </w:p>
    <w:p w14:paraId="6C7F273D">
      <w:pPr>
        <w:spacing w:line="600" w:lineRule="exact"/>
        <w:ind w:right="1415" w:rightChars="674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（盖章）</w:t>
      </w:r>
    </w:p>
    <w:p w14:paraId="255A2A28">
      <w:pPr>
        <w:spacing w:line="600" w:lineRule="exact"/>
        <w:ind w:right="1273" w:rightChars="606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年   月   日</w:t>
      </w:r>
    </w:p>
    <w:p w14:paraId="75F26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sectPr>
          <w:footerReference r:id="rId3" w:type="default"/>
          <w:pgSz w:w="11906" w:h="16838"/>
          <w:pgMar w:top="2268" w:right="1588" w:bottom="1418" w:left="1588" w:header="851" w:footer="992" w:gutter="0"/>
          <w:pgNumType w:fmt="numberInDash"/>
          <w:cols w:space="720" w:num="1"/>
          <w:docGrid w:type="lines" w:linePitch="337" w:charSpace="0"/>
        </w:sectPr>
      </w:pPr>
    </w:p>
    <w:p w14:paraId="31A20AD9">
      <w:pPr>
        <w:pStyle w:val="5"/>
        <w:jc w:val="both"/>
        <w:rPr>
          <w:rFonts w:hint="default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  <w:lang w:eastAsia="zh-CN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11的附件</w:t>
      </w:r>
    </w:p>
    <w:p w14:paraId="77056A7E">
      <w:pPr>
        <w:pStyle w:val="5"/>
        <w:jc w:val="both"/>
        <w:rPr>
          <w:rFonts w:hint="eastAsia"/>
          <w:sz w:val="28"/>
          <w:szCs w:val="28"/>
          <w:lang w:eastAsia="zh-CN"/>
        </w:rPr>
      </w:pPr>
    </w:p>
    <w:p w14:paraId="673C42EA">
      <w:pPr>
        <w:spacing w:line="600" w:lineRule="exact"/>
        <w:ind w:right="65" w:rightChars="31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  <w:lang w:val="en-US" w:eastAsia="zh-CN"/>
        </w:rPr>
        <w:t xml:space="preserve"> 年  月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企业特殊工种提前退休资格</w:t>
      </w:r>
      <w:r>
        <w:rPr>
          <w:rFonts w:hint="eastAsia" w:eastAsia="方正小标宋简体" w:cs="方正小标宋简体"/>
          <w:sz w:val="44"/>
          <w:szCs w:val="44"/>
          <w:lang w:eastAsia="zh-CN"/>
        </w:rPr>
        <w:t>抽查复核情况反馈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名册</w:t>
      </w:r>
    </w:p>
    <w:tbl>
      <w:tblPr>
        <w:tblStyle w:val="9"/>
        <w:tblW w:w="147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270"/>
        <w:gridCol w:w="1351"/>
        <w:gridCol w:w="1348"/>
        <w:gridCol w:w="661"/>
        <w:gridCol w:w="650"/>
        <w:gridCol w:w="650"/>
        <w:gridCol w:w="650"/>
        <w:gridCol w:w="1890"/>
        <w:gridCol w:w="741"/>
        <w:gridCol w:w="822"/>
        <w:gridCol w:w="2945"/>
        <w:gridCol w:w="1375"/>
      </w:tblGrid>
      <w:tr w14:paraId="59094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479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7BAFE">
            <w:pPr>
              <w:widowControl/>
              <w:jc w:val="left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</w:p>
        </w:tc>
      </w:tr>
      <w:tr w14:paraId="31C16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59166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序号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F9003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申报单位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894FE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原从事特殊</w:t>
            </w: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工种单位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94BA0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2"/>
              </w:rPr>
              <w:t>原从事特殊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2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2"/>
              </w:rPr>
              <w:t>工种单位上级主管部门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25687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现参保区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EE571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姓名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2FC26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性别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8AC2F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年龄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2EC88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社会保障号码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171DB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工种名称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6DD0C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工种性质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840AE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实际从事特殊工种起止时间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21820">
            <w:pPr>
              <w:widowControl/>
              <w:jc w:val="center"/>
              <w:rPr>
                <w:rFonts w:hint="eastAsia" w:eastAsia="黑体" w:cs="黑体"/>
                <w:kern w:val="0"/>
                <w:sz w:val="22"/>
                <w:lang w:eastAsia="zh-CN"/>
              </w:rPr>
            </w:pPr>
            <w:r>
              <w:rPr>
                <w:rFonts w:hint="eastAsia" w:eastAsia="黑体" w:cs="黑体"/>
                <w:kern w:val="0"/>
                <w:sz w:val="22"/>
                <w:lang w:eastAsia="zh-CN"/>
              </w:rPr>
              <w:t>存在问题</w:t>
            </w:r>
          </w:p>
          <w:p w14:paraId="3115689B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lang w:eastAsia="zh-CN"/>
              </w:rPr>
            </w:pPr>
            <w:r>
              <w:rPr>
                <w:rFonts w:hint="eastAsia" w:eastAsia="黑体" w:cs="黑体"/>
                <w:kern w:val="0"/>
                <w:sz w:val="22"/>
                <w:lang w:eastAsia="zh-CN"/>
              </w:rPr>
              <w:t>类型</w:t>
            </w:r>
          </w:p>
        </w:tc>
      </w:tr>
      <w:tr w14:paraId="262ED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68D3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0F37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1825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AAD4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9227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719F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E3B0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83AE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ED07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4B1F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A1DB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327B9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DAAF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12A5C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D133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5785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AD1C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D988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390A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C49A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E653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9EEB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6C1A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488A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1B3C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25342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5521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05F2C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4E26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04E9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CE41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BB3D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BBDE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B213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BBB4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D37D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546F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9E15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2BB7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D392A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8517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6E99A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D803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C526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012A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06C2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33AB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A972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C5DE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F1A5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C0A9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6BB3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6F2D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5E4E5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D696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2DD09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813F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F214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E493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1EBE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6638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7017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40BB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ED56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8387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450B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A017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6940B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8B76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34439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2938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F977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17E9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33E3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87D0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E2A5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D553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D9FC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B828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3BDE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277D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90ECE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A411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25A1F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30AC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41E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F54F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9A22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8698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E53C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5D4F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D17E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9374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212F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CE69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28340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A88F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01688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5988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FAEF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E368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0402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EAEC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596E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0241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A5C1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FC6E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CA9E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9B65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9FEED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FE78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53397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A303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FE50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0520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3E96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F8BF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AD74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F7C7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16E9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AA3D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D944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B404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2008F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572264C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529E1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AFD1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3DDF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F52A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F50C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335A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7979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F22C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1A81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3F13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4EF1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60EB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94516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4693FBB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63A30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80FD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5AF1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B78F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B586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AF1A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AF76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62EA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2D4F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E38E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7165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B4B0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BE0C4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3DAD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</w:tbl>
    <w:p w14:paraId="3B4DAA68">
      <w:pPr>
        <w:rPr>
          <w:rFonts w:hint="eastAsia"/>
        </w:rPr>
      </w:pPr>
      <w:bookmarkStart w:id="4" w:name="_GoBack"/>
      <w:bookmarkEnd w:id="4"/>
    </w:p>
    <w:sectPr>
      <w:footerReference r:id="rId4" w:type="default"/>
      <w:footerReference r:id="rId5" w:type="even"/>
      <w:pgSz w:w="16838" w:h="11906" w:orient="landscape"/>
      <w:pgMar w:top="1587" w:right="2268" w:bottom="158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B0C849-23A0-4998-8124-F05432EABD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1AF9F5D-9294-41A6-8EC1-4F8452C6704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FE0877D-0FF6-4C27-9812-F0C3401B085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709C8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D49C3C0">
                          <w:pPr>
                            <w:pStyle w:val="6"/>
                            <w:jc w:val="center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49C3C0">
                    <w:pPr>
                      <w:pStyle w:val="6"/>
                      <w:jc w:val="center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D444C99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E67B8">
    <w:pPr>
      <w:pStyle w:val="6"/>
      <w:framePr w:wrap="around" w:vAnchor="text" w:hAnchor="margin" w:xAlign="outside" w:y="1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hint="eastAsia" w:ascii="宋体" w:hAnsi="宋体"/>
        <w:sz w:val="28"/>
        <w:szCs w:val="28"/>
      </w:rPr>
      <w:t>―</w:t>
    </w: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1</w:t>
    </w:r>
    <w:r>
      <w:rPr>
        <w:rStyle w:val="12"/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>―</w:t>
    </w:r>
  </w:p>
  <w:p w14:paraId="2ECB02C8">
    <w:pPr>
      <w:pStyle w:val="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A42AD">
    <w:pPr>
      <w:pStyle w:val="6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CF0377B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20237F7"/>
    <w:rsid w:val="0D61111E"/>
    <w:rsid w:val="1EEFF405"/>
    <w:rsid w:val="23237693"/>
    <w:rsid w:val="3EFE4611"/>
    <w:rsid w:val="3F576972"/>
    <w:rsid w:val="579F5D6A"/>
    <w:rsid w:val="5A9773A1"/>
    <w:rsid w:val="60C546D6"/>
    <w:rsid w:val="6AFFE381"/>
    <w:rsid w:val="77D33638"/>
    <w:rsid w:val="7BBFFCB7"/>
    <w:rsid w:val="7F5DAE1B"/>
    <w:rsid w:val="7F7EC09B"/>
    <w:rsid w:val="7FF7C3C7"/>
    <w:rsid w:val="877FE3C4"/>
    <w:rsid w:val="AB7F63D7"/>
    <w:rsid w:val="E35B4F6E"/>
    <w:rsid w:val="E79B59AE"/>
    <w:rsid w:val="ECBDB695"/>
    <w:rsid w:val="EFA79CCA"/>
    <w:rsid w:val="F37F844B"/>
    <w:rsid w:val="F7EF39DE"/>
    <w:rsid w:val="FE775645"/>
    <w:rsid w:val="FEF92D9B"/>
    <w:rsid w:val="FF7D5703"/>
    <w:rsid w:val="FFFE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</w:rPr>
  </w:style>
  <w:style w:type="paragraph" w:styleId="3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5"/>
    <w:basedOn w:val="1"/>
    <w:next w:val="1"/>
    <w:qFormat/>
    <w:uiPriority w:val="2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22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3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4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5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6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7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8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9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1361</Words>
  <Characters>1399</Characters>
  <Lines>1</Lines>
  <Paragraphs>1</Paragraphs>
  <TotalTime>13</TotalTime>
  <ScaleCrop>false</ScaleCrop>
  <LinksUpToDate>false</LinksUpToDate>
  <CharactersWithSpaces>2103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admin</dc:creator>
  <cp:lastModifiedBy>佟萌萌</cp:lastModifiedBy>
  <cp:lastPrinted>2005-02-23T15:04:00Z</cp:lastPrinted>
  <dcterms:modified xsi:type="dcterms:W3CDTF">2026-07-13T02:47:24Z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58B5088C92FB4C55BD87F780B4CA1D28_12</vt:lpwstr>
  </property>
</Properties>
</file>