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60C4E">
      <w:pPr>
        <w:spacing w:line="600" w:lineRule="exact"/>
        <w:jc w:val="left"/>
        <w:rPr>
          <w:rFonts w:ascii="Times New Roman" w:hAnsi="Times New Roman" w:eastAsia="黑体"/>
          <w:sz w:val="32"/>
          <w:szCs w:val="32"/>
        </w:rPr>
      </w:pPr>
      <w:r>
        <w:rPr>
          <w:rFonts w:ascii="Times New Roman" w:hAnsi="Times New Roman" w:eastAsia="黑体"/>
          <w:sz w:val="32"/>
          <w:szCs w:val="32"/>
        </w:rPr>
        <w:t>附件10</w:t>
      </w:r>
    </w:p>
    <w:p w14:paraId="1F3A3029">
      <w:pPr>
        <w:spacing w:line="600" w:lineRule="exact"/>
        <w:jc w:val="center"/>
        <w:rPr>
          <w:rFonts w:hint="eastAsia" w:ascii="Times New Roman" w:hAnsi="Times New Roman" w:eastAsia="方正小标宋简体" w:cs="方正小标宋简体"/>
          <w:sz w:val="44"/>
          <w:szCs w:val="44"/>
        </w:rPr>
      </w:pPr>
    </w:p>
    <w:p w14:paraId="5A75FEEA">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市人社局企业特殊工种提前退休</w:t>
      </w:r>
    </w:p>
    <w:p w14:paraId="2092877D">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资格抽查复核通知书</w:t>
      </w:r>
      <w:bookmarkStart w:id="1" w:name="_GoBack"/>
      <w:bookmarkEnd w:id="1"/>
    </w:p>
    <w:p w14:paraId="25BEBDC8">
      <w:pPr>
        <w:spacing w:line="600" w:lineRule="exact"/>
        <w:ind w:right="1218" w:rightChars="580" w:firstLine="4320" w:firstLineChars="1350"/>
        <w:rPr>
          <w:rFonts w:ascii="Times New Roman" w:hAnsi="Times New Roman" w:eastAsia="仿宋_GB2312"/>
          <w:sz w:val="32"/>
          <w:szCs w:val="32"/>
        </w:rPr>
      </w:pPr>
    </w:p>
    <w:p w14:paraId="398954AB">
      <w:pPr>
        <w:spacing w:line="600" w:lineRule="exact"/>
        <w:ind w:right="1218" w:rightChars="580"/>
        <w:rPr>
          <w:rFonts w:ascii="Times New Roman" w:hAnsi="Times New Roman" w:eastAsia="仿宋_GB2312"/>
          <w:sz w:val="32"/>
          <w:szCs w:val="32"/>
        </w:rPr>
      </w:pPr>
      <w:r>
        <w:rPr>
          <w:rFonts w:ascii="Times New Roman" w:hAnsi="Times New Roman" w:eastAsia="仿宋_GB2312"/>
          <w:sz w:val="32"/>
          <w:szCs w:val="32"/>
        </w:rPr>
        <w:t>_____区人社局：</w:t>
      </w:r>
    </w:p>
    <w:p w14:paraId="655A70F6">
      <w:pPr>
        <w:spacing w:line="600" w:lineRule="exact"/>
        <w:ind w:firstLine="680" w:firstLineChars="200"/>
        <w:jc w:val="left"/>
        <w:rPr>
          <w:rFonts w:ascii="Times New Roman" w:hAnsi="Times New Roman" w:eastAsia="仿宋_GB2312"/>
          <w:sz w:val="32"/>
          <w:szCs w:val="32"/>
          <w:u w:val="single"/>
        </w:rPr>
      </w:pPr>
      <w:r>
        <w:rPr>
          <w:rFonts w:ascii="Times New Roman" w:hAnsi="Times New Roman" w:eastAsia="仿宋_GB2312"/>
          <w:spacing w:val="10"/>
          <w:sz w:val="32"/>
          <w:szCs w:val="32"/>
        </w:rPr>
        <w:t>根据《市人社局关于调整企业特殊工种提前退休资格审核权限有关问题的通知》（津人社办发〔2020〕62号）规定，对你区___</w:t>
      </w:r>
      <w:r>
        <w:rPr>
          <w:rFonts w:ascii="Times New Roman" w:hAnsi="Times New Roman" w:eastAsia="仿宋_GB2312"/>
          <w:sz w:val="32"/>
          <w:szCs w:val="32"/>
        </w:rPr>
        <w:t>月份审核的企业特殊工种提前退休资格进行随机抽查复核，请合理安排相关企业（公共就业服务机构）</w:t>
      </w:r>
      <w:r>
        <w:rPr>
          <w:rFonts w:ascii="Times New Roman" w:hAnsi="Times New Roman" w:eastAsia="仿宋_GB2312"/>
          <w:sz w:val="32"/>
          <w:szCs w:val="32"/>
          <w:u w:val="single"/>
        </w:rPr>
        <w:t xml:space="preserve">     </w:t>
      </w:r>
    </w:p>
    <w:p w14:paraId="29C8AC96">
      <w:pPr>
        <w:spacing w:line="600" w:lineRule="exact"/>
        <w:jc w:val="left"/>
        <w:rPr>
          <w:rFonts w:ascii="Times New Roman" w:hAnsi="Times New Roman" w:eastAsia="仿宋_GB2312"/>
          <w:sz w:val="32"/>
          <w:szCs w:val="32"/>
          <w:u w:val="single"/>
        </w:rPr>
      </w:pPr>
      <w:r>
        <w:rPr>
          <w:rFonts w:ascii="Times New Roman" w:hAnsi="Times New Roman" w:eastAsia="仿宋_GB2312"/>
          <w:sz w:val="32"/>
          <w:szCs w:val="32"/>
        </w:rPr>
        <w:t>于___月___日按规定时间到_________参加复核。</w:t>
      </w:r>
    </w:p>
    <w:p w14:paraId="153A9385">
      <w:pPr>
        <w:spacing w:line="600" w:lineRule="exact"/>
        <w:rPr>
          <w:rFonts w:ascii="Times New Roman" w:hAnsi="Times New Roman" w:eastAsia="仿宋_GB2312"/>
          <w:sz w:val="32"/>
          <w:szCs w:val="32"/>
        </w:rPr>
      </w:pPr>
    </w:p>
    <w:p w14:paraId="70AD2D1A">
      <w:pPr>
        <w:widowControl/>
        <w:spacing w:line="600" w:lineRule="exact"/>
        <w:ind w:left="1415" w:leftChars="304" w:hanging="777" w:hangingChars="243"/>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fldChar w:fldCharType="begin"/>
      </w:r>
      <w:r>
        <w:rPr>
          <w:rFonts w:ascii="Times New Roman" w:hAnsi="Times New Roman" w:eastAsia="仿宋_GB2312"/>
          <w:color w:val="000000"/>
          <w:kern w:val="0"/>
          <w:sz w:val="32"/>
          <w:szCs w:val="32"/>
        </w:rPr>
        <w:instrText xml:space="preserve"> HYPERLINK "http://www.tj.lss.gov.cn:80/ecdomain/ecplatform/fileHandle.do?action=download&amp;objectID=20150226095011937" </w:instrText>
      </w:r>
      <w:r>
        <w:rPr>
          <w:rFonts w:ascii="Times New Roman" w:hAnsi="Times New Roman" w:eastAsia="仿宋_GB2312"/>
          <w:color w:val="000000"/>
          <w:kern w:val="0"/>
          <w:sz w:val="32"/>
          <w:szCs w:val="32"/>
        </w:rPr>
        <w:fldChar w:fldCharType="separate"/>
      </w:r>
      <w:r>
        <w:rPr>
          <w:rFonts w:ascii="Times New Roman" w:hAnsi="Times New Roman" w:eastAsia="仿宋_GB2312"/>
          <w:color w:val="000000"/>
          <w:kern w:val="0"/>
          <w:sz w:val="32"/>
          <w:szCs w:val="32"/>
        </w:rPr>
        <w:t xml:space="preserve">附件：  </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年  月企业特殊工种提前退休资格抽查复核人员</w:t>
      </w:r>
      <w:bookmarkStart w:id="0" w:name="_Hlt73465434"/>
      <w:r>
        <w:rPr>
          <w:rFonts w:ascii="Times New Roman" w:hAnsi="Times New Roman" w:eastAsia="仿宋_GB2312"/>
          <w:color w:val="000000"/>
          <w:kern w:val="0"/>
          <w:sz w:val="32"/>
          <w:szCs w:val="32"/>
        </w:rPr>
        <w:t>花</w:t>
      </w:r>
      <w:bookmarkEnd w:id="0"/>
      <w:r>
        <w:rPr>
          <w:rFonts w:ascii="Times New Roman" w:hAnsi="Times New Roman" w:eastAsia="仿宋_GB2312"/>
          <w:color w:val="000000"/>
          <w:kern w:val="0"/>
          <w:sz w:val="32"/>
          <w:szCs w:val="32"/>
        </w:rPr>
        <w:t>名册</w:t>
      </w:r>
      <w:r>
        <w:rPr>
          <w:rFonts w:ascii="Times New Roman" w:hAnsi="Times New Roman" w:eastAsia="仿宋_GB2312"/>
          <w:color w:val="000000"/>
          <w:kern w:val="0"/>
          <w:sz w:val="32"/>
          <w:szCs w:val="32"/>
        </w:rPr>
        <w:fldChar w:fldCharType="end"/>
      </w:r>
    </w:p>
    <w:p w14:paraId="66655D93">
      <w:pPr>
        <w:spacing w:line="600" w:lineRule="exact"/>
        <w:ind w:firstLine="480" w:firstLineChars="150"/>
        <w:rPr>
          <w:rFonts w:ascii="Times New Roman" w:hAnsi="Times New Roman" w:eastAsia="仿宋_GB2312"/>
          <w:sz w:val="32"/>
          <w:szCs w:val="32"/>
        </w:rPr>
      </w:pPr>
    </w:p>
    <w:p w14:paraId="0AB09342">
      <w:pPr>
        <w:spacing w:line="600" w:lineRule="exact"/>
        <w:ind w:right="1700"/>
        <w:jc w:val="right"/>
        <w:rPr>
          <w:rFonts w:ascii="Times New Roman" w:hAnsi="Times New Roman" w:eastAsia="仿宋_GB2312"/>
          <w:sz w:val="32"/>
          <w:szCs w:val="32"/>
        </w:rPr>
      </w:pPr>
      <w:r>
        <w:rPr>
          <w:rFonts w:ascii="Times New Roman" w:hAnsi="Times New Roman" w:eastAsia="仿宋_GB2312"/>
          <w:sz w:val="32"/>
          <w:szCs w:val="32"/>
        </w:rPr>
        <w:t>（盖章）</w:t>
      </w:r>
    </w:p>
    <w:p w14:paraId="59457355">
      <w:pPr>
        <w:spacing w:line="600" w:lineRule="exact"/>
        <w:ind w:right="1273" w:rightChars="606"/>
        <w:jc w:val="right"/>
        <w:rPr>
          <w:rFonts w:ascii="Times New Roman" w:hAnsi="Times New Roman" w:eastAsia="仿宋_GB2312"/>
          <w:sz w:val="32"/>
          <w:szCs w:val="32"/>
        </w:rPr>
        <w:sectPr>
          <w:footerReference r:id="rId3" w:type="default"/>
          <w:pgSz w:w="11906" w:h="16838"/>
          <w:pgMar w:top="1440" w:right="1701" w:bottom="1440"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仿宋_GB2312"/>
          <w:sz w:val="32"/>
          <w:szCs w:val="32"/>
        </w:rPr>
        <w:t>年   月   日</w:t>
      </w:r>
    </w:p>
    <w:p w14:paraId="6C9B0F40">
      <w:pPr>
        <w:pStyle w:val="5"/>
        <w:jc w:val="both"/>
        <w:rPr>
          <w:rFonts w:hint="eastAsia" w:eastAsia="黑体"/>
          <w:sz w:val="32"/>
          <w:szCs w:val="32"/>
          <w:lang w:eastAsia="zh-CN"/>
        </w:rPr>
      </w:pPr>
      <w:r>
        <w:rPr>
          <w:rFonts w:hint="eastAsia" w:eastAsia="黑体"/>
          <w:sz w:val="32"/>
          <w:szCs w:val="32"/>
          <w:lang w:eastAsia="zh-CN"/>
        </w:rPr>
        <w:t>附件</w:t>
      </w:r>
      <w:r>
        <w:rPr>
          <w:rFonts w:ascii="Times New Roman" w:hAnsi="Times New Roman" w:eastAsia="黑体"/>
          <w:sz w:val="32"/>
          <w:szCs w:val="32"/>
        </w:rPr>
        <w:t>10</w:t>
      </w:r>
      <w:r>
        <w:rPr>
          <w:rFonts w:hint="eastAsia" w:eastAsia="黑体"/>
          <w:sz w:val="32"/>
          <w:szCs w:val="32"/>
          <w:lang w:eastAsia="zh-CN"/>
        </w:rPr>
        <w:t>的附件</w:t>
      </w:r>
    </w:p>
    <w:p w14:paraId="1A433E90">
      <w:pPr>
        <w:spacing w:line="600" w:lineRule="exact"/>
        <w:ind w:right="65" w:rightChars="31"/>
        <w:jc w:val="center"/>
        <w:rPr>
          <w:rFonts w:hint="eastAsia" w:ascii="Times New Roman" w:hAnsi="Times New Roman" w:eastAsia="方正小标宋简体" w:cs="方正小标宋简体"/>
          <w:sz w:val="44"/>
          <w:szCs w:val="44"/>
        </w:rPr>
      </w:pPr>
      <w:r>
        <w:rPr>
          <w:rFonts w:hint="eastAsia" w:eastAsia="方正小标宋简体" w:cs="方正小标宋简体"/>
          <w:sz w:val="44"/>
          <w:szCs w:val="44"/>
          <w:lang w:val="en-US" w:eastAsia="zh-CN"/>
        </w:rPr>
        <w:t xml:space="preserve"> 年  月</w:t>
      </w:r>
      <w:r>
        <w:rPr>
          <w:rFonts w:hint="eastAsia" w:ascii="Times New Roman" w:hAnsi="Times New Roman" w:eastAsia="方正小标宋简体" w:cs="方正小标宋简体"/>
          <w:sz w:val="44"/>
          <w:szCs w:val="44"/>
        </w:rPr>
        <w:t>企业特殊工种提前退休资格</w:t>
      </w:r>
      <w:r>
        <w:rPr>
          <w:rFonts w:hint="eastAsia" w:eastAsia="方正小标宋简体" w:cs="方正小标宋简体"/>
          <w:sz w:val="44"/>
          <w:szCs w:val="44"/>
          <w:lang w:eastAsia="zh-CN"/>
        </w:rPr>
        <w:t>抽查复核</w:t>
      </w:r>
      <w:r>
        <w:rPr>
          <w:rFonts w:hint="eastAsia" w:ascii="Times New Roman" w:hAnsi="Times New Roman" w:eastAsia="方正小标宋简体" w:cs="方正小标宋简体"/>
          <w:sz w:val="44"/>
          <w:szCs w:val="44"/>
        </w:rPr>
        <w:t>人员花名册</w:t>
      </w:r>
    </w:p>
    <w:tbl>
      <w:tblPr>
        <w:tblStyle w:val="9"/>
        <w:tblW w:w="14790" w:type="dxa"/>
        <w:jc w:val="center"/>
        <w:tblLayout w:type="fixed"/>
        <w:tblCellMar>
          <w:top w:w="0" w:type="dxa"/>
          <w:left w:w="108" w:type="dxa"/>
          <w:bottom w:w="0" w:type="dxa"/>
          <w:right w:w="108" w:type="dxa"/>
        </w:tblCellMar>
      </w:tblPr>
      <w:tblGrid>
        <w:gridCol w:w="437"/>
        <w:gridCol w:w="1270"/>
        <w:gridCol w:w="1351"/>
        <w:gridCol w:w="1348"/>
        <w:gridCol w:w="661"/>
        <w:gridCol w:w="650"/>
        <w:gridCol w:w="650"/>
        <w:gridCol w:w="650"/>
        <w:gridCol w:w="1890"/>
        <w:gridCol w:w="741"/>
        <w:gridCol w:w="822"/>
        <w:gridCol w:w="3313"/>
        <w:gridCol w:w="1007"/>
      </w:tblGrid>
      <w:tr w14:paraId="0B84DA0A">
        <w:tblPrEx>
          <w:tblCellMar>
            <w:top w:w="0" w:type="dxa"/>
            <w:left w:w="108" w:type="dxa"/>
            <w:bottom w:w="0" w:type="dxa"/>
            <w:right w:w="108" w:type="dxa"/>
          </w:tblCellMar>
        </w:tblPrEx>
        <w:trPr>
          <w:trHeight w:val="435" w:hRule="atLeast"/>
          <w:jc w:val="center"/>
        </w:trPr>
        <w:tc>
          <w:tcPr>
            <w:tcW w:w="14790" w:type="dxa"/>
            <w:gridSpan w:val="13"/>
            <w:tcBorders>
              <w:top w:val="nil"/>
              <w:left w:val="nil"/>
              <w:bottom w:val="nil"/>
              <w:right w:val="nil"/>
            </w:tcBorders>
            <w:noWrap/>
            <w:vAlign w:val="center"/>
          </w:tcPr>
          <w:p w14:paraId="68477259">
            <w:pPr>
              <w:widowControl/>
              <w:jc w:val="left"/>
              <w:rPr>
                <w:rFonts w:ascii="Times New Roman" w:hAnsi="Times New Roman" w:eastAsia="黑体"/>
                <w:kern w:val="0"/>
                <w:sz w:val="24"/>
                <w:szCs w:val="24"/>
              </w:rPr>
            </w:pPr>
          </w:p>
        </w:tc>
      </w:tr>
      <w:tr w14:paraId="3D634BBA">
        <w:tblPrEx>
          <w:tblCellMar>
            <w:top w:w="0" w:type="dxa"/>
            <w:left w:w="108" w:type="dxa"/>
            <w:bottom w:w="0" w:type="dxa"/>
            <w:right w:w="108" w:type="dxa"/>
          </w:tblCellMar>
        </w:tblPrEx>
        <w:trPr>
          <w:trHeight w:val="1020"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16A6E811">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序号</w:t>
            </w:r>
          </w:p>
        </w:tc>
        <w:tc>
          <w:tcPr>
            <w:tcW w:w="1270" w:type="dxa"/>
            <w:tcBorders>
              <w:top w:val="single" w:color="auto" w:sz="4" w:space="0"/>
              <w:left w:val="nil"/>
              <w:bottom w:val="single" w:color="auto" w:sz="4" w:space="0"/>
              <w:right w:val="single" w:color="auto" w:sz="4" w:space="0"/>
            </w:tcBorders>
            <w:noWrap/>
            <w:vAlign w:val="center"/>
          </w:tcPr>
          <w:p w14:paraId="69B5590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申报单位</w:t>
            </w:r>
          </w:p>
        </w:tc>
        <w:tc>
          <w:tcPr>
            <w:tcW w:w="1351" w:type="dxa"/>
            <w:tcBorders>
              <w:top w:val="single" w:color="auto" w:sz="4" w:space="0"/>
              <w:left w:val="nil"/>
              <w:bottom w:val="single" w:color="auto" w:sz="4" w:space="0"/>
              <w:right w:val="single" w:color="auto" w:sz="4" w:space="0"/>
            </w:tcBorders>
            <w:noWrap w:val="0"/>
            <w:vAlign w:val="center"/>
          </w:tcPr>
          <w:p w14:paraId="267076C0">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原从事特殊</w:t>
            </w:r>
            <w:r>
              <w:rPr>
                <w:rFonts w:hint="eastAsia" w:ascii="Times New Roman" w:hAnsi="Times New Roman" w:eastAsia="黑体" w:cs="黑体"/>
                <w:kern w:val="0"/>
                <w:sz w:val="22"/>
              </w:rPr>
              <w:br w:type="textWrapping"/>
            </w:r>
            <w:r>
              <w:rPr>
                <w:rFonts w:hint="eastAsia" w:ascii="Times New Roman" w:hAnsi="Times New Roman" w:eastAsia="黑体" w:cs="黑体"/>
                <w:kern w:val="0"/>
                <w:sz w:val="22"/>
              </w:rPr>
              <w:t>工种单位</w:t>
            </w:r>
          </w:p>
        </w:tc>
        <w:tc>
          <w:tcPr>
            <w:tcW w:w="1348" w:type="dxa"/>
            <w:tcBorders>
              <w:top w:val="single" w:color="auto" w:sz="4" w:space="0"/>
              <w:left w:val="nil"/>
              <w:bottom w:val="single" w:color="auto" w:sz="4" w:space="0"/>
              <w:right w:val="single" w:color="auto" w:sz="4" w:space="0"/>
            </w:tcBorders>
            <w:noWrap w:val="0"/>
            <w:vAlign w:val="center"/>
          </w:tcPr>
          <w:p w14:paraId="01719EE6">
            <w:pPr>
              <w:widowControl/>
              <w:jc w:val="center"/>
              <w:rPr>
                <w:rFonts w:hint="eastAsia" w:ascii="Times New Roman" w:hAnsi="Times New Roman" w:eastAsia="黑体" w:cs="黑体"/>
                <w:kern w:val="0"/>
                <w:sz w:val="22"/>
              </w:rPr>
            </w:pPr>
            <w:r>
              <w:rPr>
                <w:rFonts w:hint="eastAsia" w:ascii="Times New Roman" w:hAnsi="Times New Roman" w:eastAsia="黑体" w:cs="黑体"/>
                <w:b w:val="0"/>
                <w:bCs w:val="0"/>
                <w:kern w:val="0"/>
                <w:sz w:val="22"/>
              </w:rPr>
              <w:t>原从事特殊</w:t>
            </w:r>
            <w:r>
              <w:rPr>
                <w:rFonts w:hint="eastAsia" w:ascii="Times New Roman" w:hAnsi="Times New Roman" w:eastAsia="黑体" w:cs="黑体"/>
                <w:b w:val="0"/>
                <w:bCs w:val="0"/>
                <w:kern w:val="0"/>
                <w:sz w:val="22"/>
              </w:rPr>
              <w:br w:type="textWrapping"/>
            </w:r>
            <w:r>
              <w:rPr>
                <w:rFonts w:hint="eastAsia" w:ascii="Times New Roman" w:hAnsi="Times New Roman" w:eastAsia="黑体" w:cs="黑体"/>
                <w:b w:val="0"/>
                <w:bCs w:val="0"/>
                <w:kern w:val="0"/>
                <w:sz w:val="22"/>
              </w:rPr>
              <w:t>工种单位上级主管部门</w:t>
            </w:r>
          </w:p>
        </w:tc>
        <w:tc>
          <w:tcPr>
            <w:tcW w:w="661" w:type="dxa"/>
            <w:tcBorders>
              <w:top w:val="single" w:color="auto" w:sz="4" w:space="0"/>
              <w:left w:val="nil"/>
              <w:bottom w:val="single" w:color="auto" w:sz="4" w:space="0"/>
              <w:right w:val="single" w:color="auto" w:sz="4" w:space="0"/>
            </w:tcBorders>
            <w:noWrap w:val="0"/>
            <w:vAlign w:val="center"/>
          </w:tcPr>
          <w:p w14:paraId="6760BB4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现参保区</w:t>
            </w:r>
          </w:p>
        </w:tc>
        <w:tc>
          <w:tcPr>
            <w:tcW w:w="650" w:type="dxa"/>
            <w:tcBorders>
              <w:top w:val="single" w:color="auto" w:sz="4" w:space="0"/>
              <w:left w:val="nil"/>
              <w:bottom w:val="single" w:color="auto" w:sz="4" w:space="0"/>
              <w:right w:val="single" w:color="auto" w:sz="4" w:space="0"/>
            </w:tcBorders>
            <w:noWrap/>
            <w:vAlign w:val="center"/>
          </w:tcPr>
          <w:p w14:paraId="1BB6E2E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姓名</w:t>
            </w:r>
          </w:p>
        </w:tc>
        <w:tc>
          <w:tcPr>
            <w:tcW w:w="650" w:type="dxa"/>
            <w:tcBorders>
              <w:top w:val="single" w:color="auto" w:sz="4" w:space="0"/>
              <w:left w:val="nil"/>
              <w:bottom w:val="single" w:color="auto" w:sz="4" w:space="0"/>
              <w:right w:val="single" w:color="auto" w:sz="4" w:space="0"/>
            </w:tcBorders>
            <w:noWrap/>
            <w:vAlign w:val="center"/>
          </w:tcPr>
          <w:p w14:paraId="4EBE35AD">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性别</w:t>
            </w:r>
          </w:p>
        </w:tc>
        <w:tc>
          <w:tcPr>
            <w:tcW w:w="650" w:type="dxa"/>
            <w:tcBorders>
              <w:top w:val="single" w:color="auto" w:sz="4" w:space="0"/>
              <w:left w:val="nil"/>
              <w:bottom w:val="single" w:color="auto" w:sz="4" w:space="0"/>
              <w:right w:val="single" w:color="auto" w:sz="4" w:space="0"/>
            </w:tcBorders>
            <w:noWrap/>
            <w:vAlign w:val="center"/>
          </w:tcPr>
          <w:p w14:paraId="18EF055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年龄</w:t>
            </w:r>
          </w:p>
        </w:tc>
        <w:tc>
          <w:tcPr>
            <w:tcW w:w="1890" w:type="dxa"/>
            <w:tcBorders>
              <w:top w:val="single" w:color="auto" w:sz="4" w:space="0"/>
              <w:left w:val="nil"/>
              <w:bottom w:val="single" w:color="auto" w:sz="4" w:space="0"/>
              <w:right w:val="single" w:color="auto" w:sz="4" w:space="0"/>
            </w:tcBorders>
            <w:noWrap/>
            <w:vAlign w:val="center"/>
          </w:tcPr>
          <w:p w14:paraId="429E7BBA">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社会保障号码</w:t>
            </w:r>
          </w:p>
        </w:tc>
        <w:tc>
          <w:tcPr>
            <w:tcW w:w="741" w:type="dxa"/>
            <w:tcBorders>
              <w:top w:val="single" w:color="auto" w:sz="4" w:space="0"/>
              <w:left w:val="nil"/>
              <w:bottom w:val="single" w:color="auto" w:sz="4" w:space="0"/>
              <w:right w:val="single" w:color="auto" w:sz="4" w:space="0"/>
            </w:tcBorders>
            <w:noWrap/>
            <w:vAlign w:val="center"/>
          </w:tcPr>
          <w:p w14:paraId="5807537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工种名称</w:t>
            </w:r>
          </w:p>
        </w:tc>
        <w:tc>
          <w:tcPr>
            <w:tcW w:w="822" w:type="dxa"/>
            <w:tcBorders>
              <w:top w:val="single" w:color="auto" w:sz="4" w:space="0"/>
              <w:left w:val="nil"/>
              <w:bottom w:val="single" w:color="auto" w:sz="4" w:space="0"/>
              <w:right w:val="single" w:color="auto" w:sz="4" w:space="0"/>
            </w:tcBorders>
            <w:noWrap/>
            <w:vAlign w:val="center"/>
          </w:tcPr>
          <w:p w14:paraId="469C055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工种性质</w:t>
            </w:r>
          </w:p>
        </w:tc>
        <w:tc>
          <w:tcPr>
            <w:tcW w:w="3313" w:type="dxa"/>
            <w:tcBorders>
              <w:top w:val="single" w:color="auto" w:sz="4" w:space="0"/>
              <w:left w:val="nil"/>
              <w:bottom w:val="single" w:color="auto" w:sz="4" w:space="0"/>
              <w:right w:val="single" w:color="auto" w:sz="4" w:space="0"/>
            </w:tcBorders>
            <w:noWrap w:val="0"/>
            <w:vAlign w:val="center"/>
          </w:tcPr>
          <w:p w14:paraId="6DC0CA1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实际从事特殊工种起止时间</w:t>
            </w:r>
          </w:p>
        </w:tc>
        <w:tc>
          <w:tcPr>
            <w:tcW w:w="1007" w:type="dxa"/>
            <w:tcBorders>
              <w:top w:val="single" w:color="auto" w:sz="4" w:space="0"/>
              <w:left w:val="nil"/>
              <w:bottom w:val="single" w:color="auto" w:sz="4" w:space="0"/>
              <w:right w:val="single" w:color="auto" w:sz="4" w:space="0"/>
            </w:tcBorders>
            <w:noWrap/>
            <w:vAlign w:val="center"/>
          </w:tcPr>
          <w:p w14:paraId="796ACC5D">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备注</w:t>
            </w:r>
          </w:p>
        </w:tc>
      </w:tr>
      <w:tr w14:paraId="630B9917">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49DDB32">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10EFB8E8">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8882730">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FCCB2DD">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E8D570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5571B3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76B2F9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FA4C18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37120DCE">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38383954">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017856F">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5B3897FC">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2F5FA26A">
            <w:pPr>
              <w:widowControl/>
              <w:jc w:val="center"/>
              <w:rPr>
                <w:rFonts w:ascii="Times New Roman" w:hAnsi="Times New Roman" w:eastAsia="宋体"/>
                <w:kern w:val="0"/>
                <w:sz w:val="20"/>
                <w:szCs w:val="20"/>
              </w:rPr>
            </w:pPr>
          </w:p>
        </w:tc>
      </w:tr>
      <w:tr w14:paraId="65D1496B">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A0FF717">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2790061">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AEB800B">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AB3CD80">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3FB13695">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58075FD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14C0A63F">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DF4F923">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54C71CD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4998A526">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0F6F9E9">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2BC08327">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1661D390">
            <w:pPr>
              <w:widowControl/>
              <w:jc w:val="center"/>
              <w:rPr>
                <w:rFonts w:ascii="Times New Roman" w:hAnsi="Times New Roman" w:eastAsia="宋体"/>
                <w:kern w:val="0"/>
                <w:sz w:val="20"/>
                <w:szCs w:val="20"/>
              </w:rPr>
            </w:pPr>
          </w:p>
        </w:tc>
      </w:tr>
      <w:tr w14:paraId="59BF3F34">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5EECDF79">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F01C55D">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1430D7B2">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035AAD38">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24978940">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E9A2F9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65FD76C">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5391D34">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6ED0FA60">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710091EB">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2C4940B6">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6B6C37C3">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09E0683F">
            <w:pPr>
              <w:widowControl/>
              <w:jc w:val="center"/>
              <w:rPr>
                <w:rFonts w:ascii="Times New Roman" w:hAnsi="Times New Roman" w:eastAsia="宋体"/>
                <w:kern w:val="0"/>
                <w:sz w:val="20"/>
                <w:szCs w:val="20"/>
              </w:rPr>
            </w:pPr>
          </w:p>
        </w:tc>
      </w:tr>
      <w:tr w14:paraId="42DA7FE9">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0B4E8EA">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2B338EA7">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22003A1">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7BC446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1CE276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09A3F7F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EF2683A">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9979D00">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61E8C6D4">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12E1CE4A">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9795FFC">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668AFF6E">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3E648530">
            <w:pPr>
              <w:widowControl/>
              <w:jc w:val="center"/>
              <w:rPr>
                <w:rFonts w:ascii="Times New Roman" w:hAnsi="Times New Roman" w:eastAsia="宋体"/>
                <w:kern w:val="0"/>
                <w:sz w:val="20"/>
                <w:szCs w:val="20"/>
              </w:rPr>
            </w:pPr>
          </w:p>
        </w:tc>
      </w:tr>
      <w:tr w14:paraId="1D781C6A">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B30A403">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2BAF77CB">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90A96FF">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41417EC">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CF19BF9">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31EF73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02258B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74F1958">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03D1A51E">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16E8E2F9">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30FF0123">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14B8D26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086D685C">
            <w:pPr>
              <w:widowControl/>
              <w:jc w:val="center"/>
              <w:rPr>
                <w:rFonts w:ascii="Times New Roman" w:hAnsi="Times New Roman" w:eastAsia="宋体"/>
                <w:kern w:val="0"/>
                <w:sz w:val="20"/>
                <w:szCs w:val="20"/>
              </w:rPr>
            </w:pPr>
          </w:p>
        </w:tc>
      </w:tr>
      <w:tr w14:paraId="767D9AD6">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5F7EF15">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EC031BF">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0C386F35">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04B08DB8">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253998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6BD45F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42BBF9E">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483F344">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7F7BE2AC">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375B58CD">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08217DB">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424E404B">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644C1278">
            <w:pPr>
              <w:widowControl/>
              <w:jc w:val="center"/>
              <w:rPr>
                <w:rFonts w:ascii="Times New Roman" w:hAnsi="Times New Roman" w:eastAsia="宋体"/>
                <w:kern w:val="0"/>
                <w:sz w:val="20"/>
                <w:szCs w:val="20"/>
              </w:rPr>
            </w:pPr>
          </w:p>
        </w:tc>
      </w:tr>
      <w:tr w14:paraId="43341B2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684B3FF">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3F6F6826">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5E94CDF">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E40A3A7">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0FEFA57">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F1DA888">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9A5F0B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B3701C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3415A7A8">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6F00EE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4B5A0A99">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78BBD5EE">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568D2B27">
            <w:pPr>
              <w:widowControl/>
              <w:jc w:val="center"/>
              <w:rPr>
                <w:rFonts w:ascii="Times New Roman" w:hAnsi="Times New Roman" w:eastAsia="宋体"/>
                <w:kern w:val="0"/>
                <w:sz w:val="20"/>
                <w:szCs w:val="20"/>
              </w:rPr>
            </w:pPr>
          </w:p>
        </w:tc>
      </w:tr>
      <w:tr w14:paraId="6EDDA9B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14C6F4D">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71BBDA10">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328E278">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46D78569">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B8BB8D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7B685B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4358165">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CBC040F">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14C5ABB7">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0E56511">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73112990">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448A2C87">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705A5884">
            <w:pPr>
              <w:widowControl/>
              <w:jc w:val="center"/>
              <w:rPr>
                <w:rFonts w:ascii="Times New Roman" w:hAnsi="Times New Roman" w:eastAsia="宋体"/>
                <w:kern w:val="0"/>
                <w:sz w:val="20"/>
                <w:szCs w:val="20"/>
              </w:rPr>
            </w:pPr>
          </w:p>
        </w:tc>
      </w:tr>
      <w:tr w14:paraId="4AF26817">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7019BC45">
            <w:pPr>
              <w:widowControl/>
              <w:jc w:val="center"/>
              <w:rPr>
                <w:rFonts w:ascii="Times New Roman" w:hAnsi="Times New Roman" w:eastAsia="宋体"/>
                <w:kern w:val="0"/>
                <w:sz w:val="20"/>
                <w:szCs w:val="20"/>
              </w:rPr>
            </w:pPr>
          </w:p>
        </w:tc>
        <w:tc>
          <w:tcPr>
            <w:tcW w:w="1270" w:type="dxa"/>
            <w:tcBorders>
              <w:top w:val="nil"/>
              <w:left w:val="single" w:color="auto" w:sz="4" w:space="0"/>
              <w:bottom w:val="single" w:color="auto" w:sz="4" w:space="0"/>
              <w:right w:val="single" w:color="auto" w:sz="4" w:space="0"/>
            </w:tcBorders>
            <w:noWrap/>
            <w:vAlign w:val="center"/>
          </w:tcPr>
          <w:p w14:paraId="1A6FCB74">
            <w:pPr>
              <w:widowControl/>
              <w:jc w:val="center"/>
              <w:rPr>
                <w:rFonts w:ascii="Times New Roman" w:hAnsi="Times New Roman" w:eastAsia="宋体"/>
                <w:kern w:val="0"/>
                <w:sz w:val="20"/>
                <w:szCs w:val="20"/>
              </w:rPr>
            </w:pPr>
          </w:p>
        </w:tc>
        <w:tc>
          <w:tcPr>
            <w:tcW w:w="1351" w:type="dxa"/>
            <w:tcBorders>
              <w:top w:val="nil"/>
              <w:left w:val="single" w:color="auto" w:sz="4" w:space="0"/>
              <w:bottom w:val="single" w:color="auto" w:sz="4" w:space="0"/>
              <w:right w:val="single" w:color="auto" w:sz="4" w:space="0"/>
            </w:tcBorders>
            <w:noWrap/>
            <w:vAlign w:val="center"/>
          </w:tcPr>
          <w:p w14:paraId="07622E95">
            <w:pPr>
              <w:widowControl/>
              <w:jc w:val="center"/>
              <w:rPr>
                <w:rFonts w:ascii="Times New Roman" w:hAnsi="Times New Roman" w:eastAsia="宋体"/>
                <w:kern w:val="0"/>
                <w:sz w:val="20"/>
                <w:szCs w:val="20"/>
              </w:rPr>
            </w:pPr>
          </w:p>
        </w:tc>
        <w:tc>
          <w:tcPr>
            <w:tcW w:w="1348" w:type="dxa"/>
            <w:tcBorders>
              <w:top w:val="nil"/>
              <w:left w:val="single" w:color="auto" w:sz="4" w:space="0"/>
              <w:bottom w:val="single" w:color="auto" w:sz="4" w:space="0"/>
              <w:right w:val="single" w:color="auto" w:sz="4" w:space="0"/>
            </w:tcBorders>
            <w:noWrap/>
            <w:vAlign w:val="center"/>
          </w:tcPr>
          <w:p w14:paraId="458F7444">
            <w:pPr>
              <w:widowControl/>
              <w:jc w:val="center"/>
              <w:rPr>
                <w:rFonts w:ascii="Times New Roman" w:hAnsi="Times New Roman" w:eastAsia="宋体"/>
                <w:kern w:val="0"/>
                <w:sz w:val="20"/>
                <w:szCs w:val="20"/>
              </w:rPr>
            </w:pPr>
          </w:p>
        </w:tc>
        <w:tc>
          <w:tcPr>
            <w:tcW w:w="661" w:type="dxa"/>
            <w:tcBorders>
              <w:top w:val="nil"/>
              <w:left w:val="single" w:color="auto" w:sz="4" w:space="0"/>
              <w:bottom w:val="single" w:color="auto" w:sz="4" w:space="0"/>
              <w:right w:val="single" w:color="auto" w:sz="4" w:space="0"/>
            </w:tcBorders>
            <w:noWrap/>
            <w:vAlign w:val="center"/>
          </w:tcPr>
          <w:p w14:paraId="7461CBF6">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203EBD47">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334037BD">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280CD2CA">
            <w:pPr>
              <w:widowControl/>
              <w:jc w:val="center"/>
              <w:rPr>
                <w:rFonts w:ascii="Times New Roman" w:hAnsi="Times New Roman" w:eastAsia="宋体"/>
                <w:kern w:val="0"/>
                <w:sz w:val="20"/>
                <w:szCs w:val="20"/>
              </w:rPr>
            </w:pPr>
          </w:p>
        </w:tc>
        <w:tc>
          <w:tcPr>
            <w:tcW w:w="1890" w:type="dxa"/>
            <w:tcBorders>
              <w:top w:val="nil"/>
              <w:left w:val="single" w:color="auto" w:sz="4" w:space="0"/>
              <w:bottom w:val="single" w:color="auto" w:sz="4" w:space="0"/>
              <w:right w:val="single" w:color="auto" w:sz="4" w:space="0"/>
            </w:tcBorders>
            <w:noWrap/>
            <w:vAlign w:val="center"/>
          </w:tcPr>
          <w:p w14:paraId="6463648E">
            <w:pPr>
              <w:widowControl/>
              <w:jc w:val="center"/>
              <w:rPr>
                <w:rFonts w:ascii="Times New Roman" w:hAnsi="Times New Roman" w:eastAsia="宋体"/>
                <w:kern w:val="0"/>
                <w:sz w:val="20"/>
                <w:szCs w:val="20"/>
              </w:rPr>
            </w:pPr>
          </w:p>
        </w:tc>
        <w:tc>
          <w:tcPr>
            <w:tcW w:w="741" w:type="dxa"/>
            <w:tcBorders>
              <w:top w:val="nil"/>
              <w:left w:val="single" w:color="auto" w:sz="4" w:space="0"/>
              <w:bottom w:val="single" w:color="auto" w:sz="4" w:space="0"/>
              <w:right w:val="single" w:color="auto" w:sz="4" w:space="0"/>
            </w:tcBorders>
            <w:noWrap/>
            <w:vAlign w:val="center"/>
          </w:tcPr>
          <w:p w14:paraId="4A67152B">
            <w:pPr>
              <w:widowControl/>
              <w:jc w:val="center"/>
              <w:rPr>
                <w:rFonts w:ascii="Times New Roman" w:hAnsi="Times New Roman" w:eastAsia="宋体"/>
                <w:kern w:val="0"/>
                <w:sz w:val="20"/>
                <w:szCs w:val="20"/>
              </w:rPr>
            </w:pPr>
          </w:p>
        </w:tc>
        <w:tc>
          <w:tcPr>
            <w:tcW w:w="822" w:type="dxa"/>
            <w:tcBorders>
              <w:top w:val="nil"/>
              <w:left w:val="single" w:color="auto" w:sz="4" w:space="0"/>
              <w:bottom w:val="single" w:color="auto" w:sz="4" w:space="0"/>
              <w:right w:val="single" w:color="auto" w:sz="4" w:space="0"/>
            </w:tcBorders>
            <w:noWrap/>
            <w:vAlign w:val="center"/>
          </w:tcPr>
          <w:p w14:paraId="06AE603E">
            <w:pPr>
              <w:widowControl/>
              <w:jc w:val="center"/>
              <w:rPr>
                <w:rFonts w:ascii="Times New Roman" w:hAnsi="Times New Roman" w:eastAsia="宋体"/>
                <w:kern w:val="0"/>
                <w:sz w:val="20"/>
                <w:szCs w:val="20"/>
              </w:rPr>
            </w:pPr>
          </w:p>
        </w:tc>
        <w:tc>
          <w:tcPr>
            <w:tcW w:w="3313" w:type="dxa"/>
            <w:tcBorders>
              <w:top w:val="nil"/>
              <w:left w:val="single" w:color="auto" w:sz="4" w:space="0"/>
              <w:bottom w:val="single" w:color="auto" w:sz="4" w:space="0"/>
              <w:right w:val="single" w:color="auto" w:sz="4" w:space="0"/>
            </w:tcBorders>
            <w:noWrap/>
            <w:vAlign w:val="center"/>
          </w:tcPr>
          <w:p w14:paraId="49364D0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34BB3F1D">
            <w:pPr>
              <w:widowControl/>
              <w:jc w:val="center"/>
              <w:rPr>
                <w:rFonts w:ascii="Times New Roman" w:hAnsi="Times New Roman" w:eastAsia="宋体"/>
                <w:kern w:val="0"/>
                <w:sz w:val="20"/>
                <w:szCs w:val="20"/>
              </w:rPr>
            </w:pPr>
          </w:p>
        </w:tc>
      </w:tr>
      <w:tr w14:paraId="48458CC1">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65FF3FB9">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6FC31E25">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01FDB959">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36345F86">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207BBF4A">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0024083E">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29F37339">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02A3229A">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7AA37225">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225A1437">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70D51269">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0ACFF3DD">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0444F384">
            <w:pPr>
              <w:widowControl/>
              <w:jc w:val="center"/>
              <w:rPr>
                <w:rFonts w:ascii="Times New Roman" w:hAnsi="Times New Roman" w:eastAsia="宋体"/>
                <w:kern w:val="0"/>
                <w:sz w:val="20"/>
                <w:szCs w:val="20"/>
              </w:rPr>
            </w:pPr>
          </w:p>
        </w:tc>
      </w:tr>
      <w:tr w14:paraId="5CBFA539">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2ADE81C3">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6E159D72">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472FE843">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68FE81F4">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40FA4637">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5E0EA541">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271D9DA7">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517C2E1F">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60620203">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6DE41104">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3108F6DA">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1022EFBA">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760FA2F6">
            <w:pPr>
              <w:widowControl/>
              <w:jc w:val="center"/>
              <w:rPr>
                <w:rFonts w:ascii="Times New Roman" w:hAnsi="Times New Roman" w:eastAsia="宋体"/>
                <w:kern w:val="0"/>
                <w:sz w:val="20"/>
                <w:szCs w:val="20"/>
              </w:rPr>
            </w:pPr>
          </w:p>
        </w:tc>
      </w:tr>
    </w:tbl>
    <w:p w14:paraId="3B4DAA68">
      <w:pPr>
        <w:rPr>
          <w:rFonts w:hint="eastAsia"/>
        </w:rPr>
      </w:pPr>
    </w:p>
    <w:sectPr>
      <w:footerReference r:id="rId4" w:type="default"/>
      <w:footerReference r:id="rId5" w:type="even"/>
      <w:pgSz w:w="16838" w:h="11906" w:orient="landscape"/>
      <w:pgMar w:top="1587" w:right="2268" w:bottom="158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3040C5-BA02-4C96-BCAE-FE5F9B74EA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AE38AA99-7534-44FB-A111-2F7556B415CC}"/>
  </w:font>
  <w:font w:name="仿宋_GB2312">
    <w:panose1 w:val="02010609030101010101"/>
    <w:charset w:val="86"/>
    <w:family w:val="modern"/>
    <w:pitch w:val="default"/>
    <w:sig w:usb0="00000001" w:usb1="080E0000" w:usb2="00000000" w:usb3="00000000" w:csb0="00040000" w:csb1="00000000"/>
    <w:embedRegular r:id="rId3" w:fontKey="{E9A7B7C9-44DA-48A2-B52A-69B405BF91BB}"/>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文星简小标宋">
    <w:altName w:val="方正小标宋_GBK"/>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18CF0">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67B8">
    <w:pPr>
      <w:pStyle w:val="6"/>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ECB02C8">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42AD">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CF0377B">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20237F7"/>
    <w:rsid w:val="0D61111E"/>
    <w:rsid w:val="1EEFF405"/>
    <w:rsid w:val="23237693"/>
    <w:rsid w:val="3EFE4611"/>
    <w:rsid w:val="3F576972"/>
    <w:rsid w:val="4AFA34C1"/>
    <w:rsid w:val="579F5D6A"/>
    <w:rsid w:val="60C546D6"/>
    <w:rsid w:val="6AFFE381"/>
    <w:rsid w:val="77D33638"/>
    <w:rsid w:val="7BBFFCB7"/>
    <w:rsid w:val="7F5DAE1B"/>
    <w:rsid w:val="7F7EC09B"/>
    <w:rsid w:val="7FF7C3C7"/>
    <w:rsid w:val="877FE3C4"/>
    <w:rsid w:val="AB7F63D7"/>
    <w:rsid w:val="E35B4F6E"/>
    <w:rsid w:val="E79B59AE"/>
    <w:rsid w:val="ECBDB695"/>
    <w:rsid w:val="EFA79CCA"/>
    <w:rsid w:val="F37F844B"/>
    <w:rsid w:val="F7EF39DE"/>
    <w:rsid w:val="FE775645"/>
    <w:rsid w:val="FEF92D9B"/>
    <w:rsid w:val="FF7D5703"/>
    <w:rsid w:val="FFFE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sz w:val="44"/>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360"/>
    </w:pPr>
  </w:style>
  <w:style w:type="paragraph" w:styleId="8">
    <w:name w:val="Date"/>
    <w:basedOn w:val="1"/>
    <w:next w:val="1"/>
    <w:qFormat/>
    <w:uiPriority w:val="0"/>
    <w:rPr>
      <w:rFonts w:ascii="仿宋_GB2312" w:eastAsia="仿宋_GB2312"/>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List Paragraph"/>
    <w:basedOn w:val="1"/>
    <w:qFormat/>
    <w:uiPriority w:val="99"/>
    <w:pPr>
      <w:ind w:firstLine="420" w:firstLineChars="200"/>
    </w:pPr>
    <w:rPr>
      <w:rFonts w:ascii="Calibri" w:hAnsi="Calibri" w:eastAsia="宋体" w:cs="Calibri"/>
      <w:szCs w:val="21"/>
    </w:rPr>
  </w:style>
  <w:style w:type="character" w:customStyle="1" w:styleId="22">
    <w:name w:val="Hei Ti1"/>
    <w:qFormat/>
    <w:uiPriority w:val="0"/>
    <w:rPr>
      <w:rFonts w:ascii="黑体" w:hAnsi="黑体" w:eastAsia="黑体" w:cs="黑体"/>
      <w:sz w:val="32"/>
    </w:rPr>
  </w:style>
  <w:style w:type="character" w:customStyle="1" w:styleId="23">
    <w:name w:val="Hei Ti Bold2"/>
    <w:qFormat/>
    <w:uiPriority w:val="0"/>
    <w:rPr>
      <w:rFonts w:ascii="黑体" w:hAnsi="黑体" w:eastAsia="黑体" w:cs="黑体"/>
      <w:b/>
      <w:sz w:val="32"/>
    </w:rPr>
  </w:style>
  <w:style w:type="character" w:customStyle="1" w:styleId="24">
    <w:name w:val="Hei Ti Bold3"/>
    <w:qFormat/>
    <w:uiPriority w:val="0"/>
    <w:rPr>
      <w:rFonts w:ascii="黑体" w:hAnsi="黑体" w:eastAsia="黑体" w:cs="黑体"/>
      <w:b/>
      <w:sz w:val="36"/>
    </w:rPr>
  </w:style>
  <w:style w:type="character" w:customStyle="1" w:styleId="25">
    <w:name w:val="GB_23122"/>
    <w:qFormat/>
    <w:uiPriority w:val="0"/>
    <w:rPr>
      <w:rFonts w:ascii="仿宋_GB2312" w:hAnsi="仿宋_GB2312" w:eastAsia="仿宋_GB2312" w:cs="仿宋_GB2312"/>
      <w:sz w:val="32"/>
    </w:rPr>
  </w:style>
  <w:style w:type="character" w:customStyle="1" w:styleId="26">
    <w:name w:val="GB_23123"/>
    <w:qFormat/>
    <w:uiPriority w:val="0"/>
    <w:rPr>
      <w:rFonts w:ascii="仿宋_GB2312" w:hAnsi="仿宋_GB2312" w:eastAsia="仿宋_GB2312" w:cs="仿宋_GB2312"/>
      <w:sz w:val="36"/>
    </w:rPr>
  </w:style>
  <w:style w:type="character" w:customStyle="1" w:styleId="27">
    <w:name w:val="Red_Color1"/>
    <w:qFormat/>
    <w:uiPriority w:val="0"/>
    <w:rPr>
      <w:rFonts w:ascii="方正小标宋简体" w:hAnsi="方正小标宋简体" w:eastAsia="方正小标宋简体" w:cs="方正小标宋简体"/>
      <w:color w:val="000000"/>
      <w:sz w:val="65"/>
    </w:rPr>
  </w:style>
  <w:style w:type="character" w:customStyle="1" w:styleId="28">
    <w:name w:val="KaiTi1"/>
    <w:qFormat/>
    <w:uiPriority w:val="0"/>
    <w:rPr>
      <w:rFonts w:ascii="楷体_GB2312" w:hAnsi="楷体_GB2312" w:eastAsia="楷体_GB2312" w:cs="楷体_GB2312"/>
      <w:sz w:val="32"/>
    </w:rPr>
  </w:style>
  <w:style w:type="character" w:customStyle="1" w:styleId="29">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2</Pages>
  <Words>1843</Words>
  <Characters>1918</Characters>
  <Lines>1</Lines>
  <Paragraphs>1</Paragraphs>
  <TotalTime>14</TotalTime>
  <ScaleCrop>false</ScaleCrop>
  <LinksUpToDate>false</LinksUpToDate>
  <CharactersWithSpaces>3014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2020-09-18T06:56:00Z</dcterms:created>
  <dc:creator>admin</dc:creator>
  <cp:lastModifiedBy>佟萌萌</cp:lastModifiedBy>
  <cp:lastPrinted>2005-02-23T15:04:00Z</cp:lastPrinted>
  <dcterms:modified xsi:type="dcterms:W3CDTF">2026-07-13T02:46:03Z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58B5088C92FB4C55BD87F780B4CA1D28_12</vt:lpwstr>
  </property>
</Properties>
</file>