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672A8">
      <w:pPr>
        <w:widowControl/>
        <w:spacing w:line="520" w:lineRule="exact"/>
        <w:jc w:val="left"/>
        <w:rPr>
          <w:rFonts w:ascii="Times New Roman" w:hAnsi="Times New Roman" w:eastAsia="黑体"/>
          <w:kern w:val="0"/>
          <w:sz w:val="32"/>
          <w:szCs w:val="32"/>
        </w:rPr>
      </w:pPr>
      <w:r>
        <w:rPr>
          <w:rFonts w:ascii="Times New Roman" w:hAnsi="Times New Roman" w:eastAsia="黑体"/>
          <w:kern w:val="0"/>
          <w:sz w:val="32"/>
          <w:szCs w:val="32"/>
        </w:rPr>
        <w:t>附件7</w:t>
      </w:r>
    </w:p>
    <w:p w14:paraId="6C50CA3A">
      <w:pPr>
        <w:widowControl/>
        <w:spacing w:line="520" w:lineRule="exact"/>
        <w:jc w:val="center"/>
        <w:rPr>
          <w:rFonts w:hint="eastAsia" w:ascii="Times New Roman" w:hAnsi="Times New Roman" w:eastAsia="方正小标宋简体" w:cs="方正小标宋简体"/>
          <w:kern w:val="0"/>
          <w:sz w:val="44"/>
          <w:szCs w:val="44"/>
        </w:rPr>
      </w:pPr>
    </w:p>
    <w:p w14:paraId="2069B0ED">
      <w:pPr>
        <w:widowControl/>
        <w:spacing w:line="520" w:lineRule="exact"/>
        <w:jc w:val="center"/>
        <w:rPr>
          <w:rFonts w:hint="eastAsia" w:ascii="Times New Roman" w:hAnsi="Times New Roman" w:eastAsia="方正小标宋简体" w:cs="方正小标宋简体"/>
          <w:kern w:val="0"/>
          <w:sz w:val="44"/>
          <w:szCs w:val="44"/>
        </w:rPr>
      </w:pPr>
      <w:r>
        <w:rPr>
          <w:rFonts w:hint="eastAsia" w:ascii="Times New Roman" w:hAnsi="Times New Roman" w:eastAsia="方正小标宋简体" w:cs="方正小标宋简体"/>
          <w:kern w:val="0"/>
          <w:sz w:val="44"/>
          <w:szCs w:val="44"/>
        </w:rPr>
        <w:t>公示报告</w:t>
      </w:r>
    </w:p>
    <w:p w14:paraId="2945F342">
      <w:pPr>
        <w:widowControl/>
        <w:spacing w:line="520" w:lineRule="exact"/>
        <w:ind w:firstLine="3520" w:firstLineChars="1100"/>
        <w:jc w:val="left"/>
        <w:rPr>
          <w:rFonts w:ascii="Times New Roman" w:hAnsi="Times New Roman" w:eastAsia="仿宋_GB2312"/>
          <w:kern w:val="0"/>
          <w:sz w:val="32"/>
          <w:szCs w:val="32"/>
        </w:rPr>
      </w:pPr>
    </w:p>
    <w:p w14:paraId="4A0781A0">
      <w:pPr>
        <w:widowControl/>
        <w:spacing w:line="520" w:lineRule="exact"/>
        <w:jc w:val="left"/>
        <w:rPr>
          <w:rFonts w:ascii="Times New Roman" w:hAnsi="Times New Roman" w:eastAsia="仿宋_GB2312"/>
          <w:kern w:val="0"/>
          <w:sz w:val="32"/>
          <w:szCs w:val="32"/>
        </w:rPr>
      </w:pPr>
      <w:r>
        <w:rPr>
          <w:rFonts w:ascii="Times New Roman" w:hAnsi="Times New Roman" w:eastAsia="仿宋_GB2312"/>
          <w:sz w:val="28"/>
          <w:szCs w:val="28"/>
          <w:u w:val="single"/>
        </w:rPr>
        <w:t xml:space="preserve">       </w:t>
      </w:r>
      <w:r>
        <w:rPr>
          <w:rFonts w:ascii="Times New Roman" w:hAnsi="Times New Roman" w:eastAsia="仿宋_GB2312"/>
          <w:kern w:val="0"/>
          <w:sz w:val="32"/>
          <w:szCs w:val="32"/>
        </w:rPr>
        <w:t>区人力资源和社会保障局：</w:t>
      </w:r>
    </w:p>
    <w:p w14:paraId="2193C045">
      <w:pPr>
        <w:widowControl/>
        <w:snapToGrid w:val="0"/>
        <w:spacing w:before="100" w:beforeAutospacing="1" w:after="100" w:afterAutospacing="1"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按照《关于制止和纠正违反国家规定办理企业职工提前退休有关问题的通知》（劳社部发〔1999〕8号）和《人力资源社会保障部关于进一步加强企业特殊工种提前退休管理工作的通知》（人社部发〔2018〕73号）规定，我单位于    年  月  日至    年  月  日，将经单位初步审核达到企业特殊工种提前退休法定年龄，符合申报企业特</w:t>
      </w:r>
      <w:r>
        <w:rPr>
          <w:rFonts w:ascii="Times New Roman" w:hAnsi="Times New Roman" w:eastAsia="仿宋_GB2312"/>
          <w:kern w:val="0"/>
          <w:sz w:val="32"/>
          <w:szCs w:val="32"/>
        </w:rPr>
        <w:t>殊工种提前退休</w:t>
      </w:r>
      <w:r>
        <w:rPr>
          <w:rFonts w:ascii="Times New Roman" w:hAnsi="Times New Roman" w:eastAsia="仿宋_GB2312"/>
          <w:sz w:val="32"/>
          <w:szCs w:val="32"/>
        </w:rPr>
        <w:t>条件的</w:t>
      </w:r>
      <w:r>
        <w:rPr>
          <w:rFonts w:ascii="Times New Roman" w:hAnsi="Times New Roman" w:eastAsia="仿宋_GB2312"/>
          <w:kern w:val="0"/>
          <w:sz w:val="32"/>
          <w:szCs w:val="32"/>
          <w:u w:val="single"/>
        </w:rPr>
        <w:t xml:space="preserve">    </w:t>
      </w:r>
      <w:r>
        <w:rPr>
          <w:rFonts w:ascii="Times New Roman" w:hAnsi="Times New Roman" w:eastAsia="仿宋_GB2312"/>
          <w:sz w:val="32"/>
          <w:szCs w:val="32"/>
        </w:rPr>
        <w:t>名职工情况进行了公示。</w:t>
      </w:r>
      <w:r>
        <w:rPr>
          <w:rFonts w:ascii="Times New Roman" w:hAnsi="Times New Roman" w:eastAsia="仿宋_GB2312"/>
          <w:kern w:val="0"/>
          <w:sz w:val="32"/>
          <w:szCs w:val="32"/>
        </w:rPr>
        <w:t>经公示，</w:t>
      </w:r>
      <w:r>
        <w:rPr>
          <w:rFonts w:ascii="Times New Roman" w:hAnsi="Times New Roman" w:eastAsia="仿宋_GB2312"/>
          <w:kern w:val="0"/>
          <w:sz w:val="32"/>
          <w:szCs w:val="32"/>
          <w:u w:val="single"/>
        </w:rPr>
        <w:t xml:space="preserve">    </w:t>
      </w:r>
      <w:r>
        <w:rPr>
          <w:rFonts w:ascii="Times New Roman" w:hAnsi="Times New Roman" w:eastAsia="仿宋_GB2312"/>
          <w:kern w:val="0"/>
          <w:sz w:val="32"/>
          <w:szCs w:val="32"/>
        </w:rPr>
        <w:t>名职工公示结果无异议（无异议职工名单附后）。</w:t>
      </w:r>
    </w:p>
    <w:p w14:paraId="0CE3D823">
      <w:pPr>
        <w:widowControl/>
        <w:snapToGrid w:val="0"/>
        <w:spacing w:before="100" w:beforeAutospacing="1" w:after="100" w:afterAutospacing="1"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 xml:space="preserve">特此报告。   </w:t>
      </w:r>
    </w:p>
    <w:p w14:paraId="2CF82101">
      <w:pPr>
        <w:widowControl/>
        <w:spacing w:line="520" w:lineRule="exact"/>
        <w:ind w:firstLine="800" w:firstLineChars="250"/>
        <w:jc w:val="left"/>
        <w:rPr>
          <w:rFonts w:ascii="Times New Roman" w:hAnsi="Times New Roman" w:eastAsia="仿宋_GB2312"/>
          <w:kern w:val="0"/>
          <w:sz w:val="32"/>
          <w:szCs w:val="32"/>
        </w:rPr>
      </w:pPr>
    </w:p>
    <w:p w14:paraId="170B55DC">
      <w:pPr>
        <w:widowControl/>
        <w:spacing w:line="52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 xml:space="preserve">经办人（签字）：  </w:t>
      </w:r>
    </w:p>
    <w:p w14:paraId="1EBF7265">
      <w:pPr>
        <w:widowControl/>
        <w:spacing w:line="52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主管部门负责人（签字）：</w:t>
      </w:r>
    </w:p>
    <w:p w14:paraId="66131E9F">
      <w:pPr>
        <w:widowControl/>
        <w:spacing w:line="52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企业法人（签字）：</w:t>
      </w:r>
    </w:p>
    <w:p w14:paraId="502E21B5">
      <w:pPr>
        <w:widowControl/>
        <w:spacing w:line="520" w:lineRule="exact"/>
        <w:ind w:firstLine="645"/>
        <w:jc w:val="left"/>
        <w:rPr>
          <w:rFonts w:ascii="Times New Roman" w:hAnsi="Times New Roman" w:eastAsia="仿宋_GB2312"/>
          <w:kern w:val="0"/>
          <w:sz w:val="32"/>
          <w:szCs w:val="32"/>
        </w:rPr>
      </w:pPr>
      <w:r>
        <w:rPr>
          <w:rFonts w:ascii="Times New Roman" w:hAnsi="Times New Roman" w:eastAsia="仿宋_GB2312"/>
          <w:kern w:val="0"/>
          <w:sz w:val="32"/>
          <w:szCs w:val="32"/>
        </w:rPr>
        <w:t xml:space="preserve">  </w:t>
      </w:r>
    </w:p>
    <w:p w14:paraId="3469A9F3">
      <w:pPr>
        <w:widowControl/>
        <w:spacing w:line="520" w:lineRule="exact"/>
        <w:ind w:firstLine="645"/>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劳动人事部门（章）   纪检（章）   工会（章）</w:t>
      </w:r>
    </w:p>
    <w:p w14:paraId="6E371A0D">
      <w:pPr>
        <w:widowControl/>
        <w:spacing w:line="520" w:lineRule="exact"/>
        <w:ind w:firstLine="645"/>
        <w:jc w:val="left"/>
        <w:rPr>
          <w:rFonts w:ascii="Times New Roman" w:hAnsi="Times New Roman" w:eastAsia="仿宋_GB2312"/>
          <w:kern w:val="0"/>
          <w:sz w:val="32"/>
          <w:szCs w:val="32"/>
        </w:rPr>
      </w:pPr>
    </w:p>
    <w:p w14:paraId="5B20B107">
      <w:pPr>
        <w:widowControl/>
        <w:spacing w:line="520" w:lineRule="exact"/>
        <w:ind w:firstLine="645"/>
        <w:jc w:val="left"/>
        <w:rPr>
          <w:rFonts w:ascii="Times New Roman" w:hAnsi="Times New Roman" w:eastAsia="仿宋_GB2312"/>
          <w:kern w:val="0"/>
          <w:sz w:val="32"/>
          <w:szCs w:val="32"/>
        </w:rPr>
      </w:pPr>
      <w:r>
        <w:rPr>
          <w:rFonts w:ascii="Times New Roman" w:hAnsi="Times New Roman" w:eastAsia="仿宋_GB2312"/>
          <w:kern w:val="0"/>
          <w:sz w:val="32"/>
          <w:szCs w:val="32"/>
        </w:rPr>
        <w:t xml:space="preserve">                            单位（公章）</w:t>
      </w:r>
    </w:p>
    <w:p w14:paraId="07CA96F4">
      <w:pPr>
        <w:widowControl/>
        <w:spacing w:line="520" w:lineRule="exact"/>
        <w:ind w:firstLine="4960" w:firstLineChars="1550"/>
        <w:jc w:val="left"/>
        <w:rPr>
          <w:rFonts w:ascii="Times New Roman" w:hAnsi="Times New Roman" w:eastAsia="仿宋_GB2312"/>
          <w:kern w:val="0"/>
          <w:sz w:val="32"/>
          <w:szCs w:val="32"/>
        </w:rPr>
      </w:pPr>
      <w:r>
        <w:rPr>
          <w:rFonts w:ascii="Times New Roman" w:hAnsi="Times New Roman" w:eastAsia="仿宋_GB2312"/>
          <w:kern w:val="0"/>
          <w:sz w:val="32"/>
          <w:szCs w:val="32"/>
        </w:rPr>
        <w:t>年    月     日</w:t>
      </w:r>
    </w:p>
    <w:p w14:paraId="36CF2784">
      <w:pPr>
        <w:spacing w:line="600" w:lineRule="exact"/>
        <w:ind w:right="65" w:rightChars="31"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附件：无异议职工名单</w:t>
      </w:r>
    </w:p>
    <w:p w14:paraId="0BF4B14B">
      <w:pPr>
        <w:spacing w:line="600" w:lineRule="exact"/>
        <w:ind w:right="65" w:rightChars="31"/>
        <w:rPr>
          <w:rFonts w:ascii="Times New Roman" w:hAnsi="Times New Roman" w:eastAsia="仿宋_GB2312"/>
          <w:kern w:val="0"/>
          <w:sz w:val="32"/>
          <w:szCs w:val="32"/>
        </w:rPr>
        <w:sectPr>
          <w:footerReference r:id="rId3" w:type="default"/>
          <w:pgSz w:w="11906" w:h="16838"/>
          <w:pgMar w:top="1440" w:right="1191" w:bottom="1440" w:left="1191"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60A5217D">
      <w:pPr>
        <w:spacing w:line="600" w:lineRule="exact"/>
        <w:ind w:right="65" w:rightChars="31"/>
        <w:rPr>
          <w:rFonts w:ascii="Times New Roman" w:hAnsi="Times New Roman" w:eastAsia="仿宋_GB2312"/>
          <w:kern w:val="0"/>
          <w:sz w:val="32"/>
          <w:szCs w:val="32"/>
        </w:rPr>
      </w:pPr>
      <w:r>
        <w:rPr>
          <w:rFonts w:hint="eastAsia" w:eastAsia="黑体"/>
          <w:sz w:val="32"/>
          <w:szCs w:val="32"/>
          <w:lang w:eastAsia="zh-CN"/>
        </w:rPr>
        <w:t>附件</w:t>
      </w:r>
      <w:r>
        <w:rPr>
          <w:rFonts w:hint="eastAsia" w:eastAsia="黑体"/>
          <w:sz w:val="32"/>
          <w:szCs w:val="32"/>
          <w:lang w:val="en-US" w:eastAsia="zh-CN"/>
        </w:rPr>
        <w:t>7的</w:t>
      </w:r>
      <w:r>
        <w:rPr>
          <w:rFonts w:hint="eastAsia" w:ascii="Times New Roman" w:hAnsi="Times New Roman" w:eastAsia="黑体"/>
          <w:sz w:val="32"/>
          <w:szCs w:val="32"/>
        </w:rPr>
        <w:t>附件</w:t>
      </w:r>
    </w:p>
    <w:p w14:paraId="38A622F4">
      <w:pPr>
        <w:spacing w:line="600" w:lineRule="exact"/>
        <w:ind w:right="65" w:rightChars="31" w:firstLine="640" w:firstLineChars="200"/>
        <w:rPr>
          <w:rFonts w:ascii="Times New Roman" w:hAnsi="Times New Roman" w:eastAsia="仿宋_GB2312"/>
          <w:kern w:val="0"/>
          <w:sz w:val="32"/>
          <w:szCs w:val="32"/>
        </w:rPr>
      </w:pPr>
    </w:p>
    <w:p w14:paraId="262A9722">
      <w:pPr>
        <w:spacing w:line="600" w:lineRule="exact"/>
        <w:ind w:right="65" w:rightChars="31"/>
        <w:jc w:val="center"/>
        <w:rPr>
          <w:rFonts w:hint="eastAsia" w:ascii="Times New Roman" w:hAnsi="Times New Roman" w:eastAsia="方正小标宋简体" w:cs="方正小标宋简体"/>
          <w:color w:val="000000"/>
          <w:kern w:val="0"/>
          <w:sz w:val="44"/>
          <w:szCs w:val="44"/>
        </w:rPr>
      </w:pPr>
      <w:r>
        <w:rPr>
          <w:rFonts w:hint="eastAsia" w:ascii="Times New Roman" w:hAnsi="Times New Roman" w:eastAsia="方正小标宋简体" w:cs="方正小标宋简体"/>
          <w:color w:val="000000"/>
          <w:kern w:val="0"/>
          <w:sz w:val="44"/>
          <w:szCs w:val="44"/>
        </w:rPr>
        <w:t>无异议职工名单</w:t>
      </w:r>
    </w:p>
    <w:tbl>
      <w:tblPr>
        <w:tblStyle w:val="9"/>
        <w:tblpPr w:leftFromText="180" w:rightFromText="180" w:vertAnchor="page" w:horzAnchor="margin" w:tblpY="3351"/>
        <w:tblW w:w="13858" w:type="dxa"/>
        <w:tblInd w:w="0" w:type="dxa"/>
        <w:tblLayout w:type="autofit"/>
        <w:tblCellMar>
          <w:top w:w="0" w:type="dxa"/>
          <w:left w:w="108" w:type="dxa"/>
          <w:bottom w:w="0" w:type="dxa"/>
          <w:right w:w="108" w:type="dxa"/>
        </w:tblCellMar>
      </w:tblPr>
      <w:tblGrid>
        <w:gridCol w:w="817"/>
        <w:gridCol w:w="1134"/>
        <w:gridCol w:w="1325"/>
        <w:gridCol w:w="2693"/>
        <w:gridCol w:w="1701"/>
        <w:gridCol w:w="1794"/>
        <w:gridCol w:w="1701"/>
        <w:gridCol w:w="1276"/>
        <w:gridCol w:w="1417"/>
      </w:tblGrid>
      <w:tr w14:paraId="66D75154">
        <w:tblPrEx>
          <w:tblCellMar>
            <w:top w:w="0" w:type="dxa"/>
            <w:left w:w="108" w:type="dxa"/>
            <w:bottom w:w="0" w:type="dxa"/>
            <w:right w:w="108" w:type="dxa"/>
          </w:tblCellMar>
        </w:tblPrEx>
        <w:trPr>
          <w:trHeight w:val="780"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061E1976">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序号</w:t>
            </w:r>
          </w:p>
        </w:tc>
        <w:tc>
          <w:tcPr>
            <w:tcW w:w="1134" w:type="dxa"/>
            <w:tcBorders>
              <w:top w:val="single" w:color="auto" w:sz="4" w:space="0"/>
              <w:left w:val="nil"/>
              <w:bottom w:val="single" w:color="auto" w:sz="4" w:space="0"/>
              <w:right w:val="single" w:color="auto" w:sz="4" w:space="0"/>
            </w:tcBorders>
            <w:noWrap w:val="0"/>
            <w:vAlign w:val="center"/>
          </w:tcPr>
          <w:p w14:paraId="6BE8DBC7">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姓名</w:t>
            </w:r>
          </w:p>
        </w:tc>
        <w:tc>
          <w:tcPr>
            <w:tcW w:w="1325" w:type="dxa"/>
            <w:tcBorders>
              <w:top w:val="single" w:color="auto" w:sz="4" w:space="0"/>
              <w:left w:val="nil"/>
              <w:bottom w:val="single" w:color="auto" w:sz="4" w:space="0"/>
              <w:right w:val="single" w:color="auto" w:sz="4" w:space="0"/>
            </w:tcBorders>
            <w:noWrap w:val="0"/>
            <w:vAlign w:val="center"/>
          </w:tcPr>
          <w:p w14:paraId="730C59D5">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出生年月</w:t>
            </w:r>
          </w:p>
        </w:tc>
        <w:tc>
          <w:tcPr>
            <w:tcW w:w="2693" w:type="dxa"/>
            <w:tcBorders>
              <w:top w:val="single" w:color="auto" w:sz="4" w:space="0"/>
              <w:left w:val="nil"/>
              <w:bottom w:val="single" w:color="auto" w:sz="4" w:space="0"/>
              <w:right w:val="single" w:color="auto" w:sz="4" w:space="0"/>
            </w:tcBorders>
            <w:noWrap w:val="0"/>
            <w:vAlign w:val="center"/>
          </w:tcPr>
          <w:p w14:paraId="362BCBD7">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现工作单位名称</w:t>
            </w:r>
          </w:p>
        </w:tc>
        <w:tc>
          <w:tcPr>
            <w:tcW w:w="1701" w:type="dxa"/>
            <w:tcBorders>
              <w:top w:val="single" w:color="auto" w:sz="4" w:space="0"/>
              <w:left w:val="nil"/>
              <w:bottom w:val="single" w:color="auto" w:sz="4" w:space="0"/>
              <w:right w:val="single" w:color="auto" w:sz="4" w:space="0"/>
            </w:tcBorders>
            <w:noWrap w:val="0"/>
            <w:vAlign w:val="center"/>
          </w:tcPr>
          <w:p w14:paraId="308506BB">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现工作岗位</w:t>
            </w:r>
          </w:p>
        </w:tc>
        <w:tc>
          <w:tcPr>
            <w:tcW w:w="1794" w:type="dxa"/>
            <w:tcBorders>
              <w:top w:val="single" w:color="auto" w:sz="4" w:space="0"/>
              <w:left w:val="nil"/>
              <w:bottom w:val="single" w:color="auto" w:sz="4" w:space="0"/>
              <w:right w:val="single" w:color="auto" w:sz="4" w:space="0"/>
            </w:tcBorders>
            <w:noWrap w:val="0"/>
            <w:vAlign w:val="center"/>
          </w:tcPr>
          <w:p w14:paraId="7BE58666">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从事特殊工种岗位</w:t>
            </w:r>
          </w:p>
        </w:tc>
        <w:tc>
          <w:tcPr>
            <w:tcW w:w="1701" w:type="dxa"/>
            <w:tcBorders>
              <w:top w:val="single" w:color="auto" w:sz="4" w:space="0"/>
              <w:left w:val="nil"/>
              <w:bottom w:val="single" w:color="auto" w:sz="4" w:space="0"/>
              <w:right w:val="single" w:color="auto" w:sz="4" w:space="0"/>
            </w:tcBorders>
            <w:noWrap w:val="0"/>
            <w:vAlign w:val="center"/>
          </w:tcPr>
          <w:p w14:paraId="5C5AE2D7">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从事特殊工种</w:t>
            </w:r>
          </w:p>
          <w:p w14:paraId="3DC76854">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起止时间</w:t>
            </w:r>
          </w:p>
        </w:tc>
        <w:tc>
          <w:tcPr>
            <w:tcW w:w="1276" w:type="dxa"/>
            <w:tcBorders>
              <w:top w:val="single" w:color="auto" w:sz="4" w:space="0"/>
              <w:left w:val="nil"/>
              <w:bottom w:val="single" w:color="auto" w:sz="4" w:space="0"/>
              <w:right w:val="single" w:color="auto" w:sz="4" w:space="0"/>
            </w:tcBorders>
            <w:noWrap w:val="0"/>
            <w:vAlign w:val="center"/>
          </w:tcPr>
          <w:p w14:paraId="37FF12FE">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原车间</w:t>
            </w:r>
          </w:p>
          <w:p w14:paraId="0EF0A89F">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主任</w:t>
            </w:r>
          </w:p>
        </w:tc>
        <w:tc>
          <w:tcPr>
            <w:tcW w:w="1417" w:type="dxa"/>
            <w:tcBorders>
              <w:top w:val="single" w:color="auto" w:sz="4" w:space="0"/>
              <w:left w:val="nil"/>
              <w:bottom w:val="single" w:color="auto" w:sz="4" w:space="0"/>
              <w:right w:val="single" w:color="auto" w:sz="4" w:space="0"/>
            </w:tcBorders>
            <w:noWrap w:val="0"/>
            <w:vAlign w:val="center"/>
          </w:tcPr>
          <w:p w14:paraId="41B3E663">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同班组</w:t>
            </w:r>
          </w:p>
          <w:p w14:paraId="77C3935B">
            <w:pPr>
              <w:widowControl/>
              <w:jc w:val="center"/>
              <w:rPr>
                <w:rFonts w:ascii="Times New Roman" w:hAnsi="Times New Roman" w:eastAsia="黑体"/>
                <w:color w:val="000000"/>
                <w:kern w:val="0"/>
                <w:sz w:val="22"/>
                <w:szCs w:val="22"/>
              </w:rPr>
            </w:pPr>
            <w:r>
              <w:rPr>
                <w:rFonts w:ascii="Times New Roman" w:hAnsi="Times New Roman" w:eastAsia="黑体"/>
                <w:color w:val="000000"/>
                <w:kern w:val="0"/>
                <w:sz w:val="22"/>
                <w:szCs w:val="22"/>
              </w:rPr>
              <w:t>证明人</w:t>
            </w:r>
          </w:p>
        </w:tc>
      </w:tr>
      <w:tr w14:paraId="57DD8EA0">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42BB4202">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76D20599">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29CC2EBA">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20FC35BA">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50CF09B9">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2354736E">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693105AE">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5F460D22">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46D64A70">
            <w:pPr>
              <w:widowControl/>
              <w:jc w:val="center"/>
              <w:rPr>
                <w:rFonts w:ascii="Times New Roman" w:hAnsi="Times New Roman"/>
                <w:color w:val="000000"/>
                <w:kern w:val="0"/>
                <w:sz w:val="22"/>
              </w:rPr>
            </w:pPr>
          </w:p>
        </w:tc>
      </w:tr>
      <w:tr w14:paraId="056DB4AB">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67F897EB">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3B0AD8CE">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5878CD3E">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0ECD5B5E">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0AFCE7CA">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4CED092C">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4DB25C96">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242480F9">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37356F96">
            <w:pPr>
              <w:widowControl/>
              <w:jc w:val="center"/>
              <w:rPr>
                <w:rFonts w:ascii="Times New Roman" w:hAnsi="Times New Roman"/>
                <w:color w:val="000000"/>
                <w:kern w:val="0"/>
                <w:sz w:val="22"/>
              </w:rPr>
            </w:pPr>
          </w:p>
        </w:tc>
      </w:tr>
      <w:tr w14:paraId="12D51786">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329EF07A">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10D247CC">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3F363520">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720C3BA5">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1F261720">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73D62440">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1F306A8C">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0F876E7C">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124E6734">
            <w:pPr>
              <w:widowControl/>
              <w:jc w:val="center"/>
              <w:rPr>
                <w:rFonts w:ascii="Times New Roman" w:hAnsi="Times New Roman"/>
                <w:color w:val="000000"/>
                <w:kern w:val="0"/>
                <w:sz w:val="22"/>
              </w:rPr>
            </w:pPr>
          </w:p>
        </w:tc>
      </w:tr>
      <w:tr w14:paraId="3328C311">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3B52FF36">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00DB45F3">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43FD9A1F">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3E4F350F">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03DFC55F">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6F4C3DC0">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5B33007C">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64D70650">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070226C6">
            <w:pPr>
              <w:widowControl/>
              <w:jc w:val="center"/>
              <w:rPr>
                <w:rFonts w:ascii="Times New Roman" w:hAnsi="Times New Roman"/>
                <w:color w:val="000000"/>
                <w:kern w:val="0"/>
                <w:sz w:val="22"/>
              </w:rPr>
            </w:pPr>
          </w:p>
        </w:tc>
      </w:tr>
      <w:tr w14:paraId="01C7F2EE">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052C37EE">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0408D03A">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3F2BE614">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6CEE6661">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5ADF2999">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391F2FE9">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0A6A8C0C">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2F1FB3DC">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0B278A2E">
            <w:pPr>
              <w:widowControl/>
              <w:jc w:val="center"/>
              <w:rPr>
                <w:rFonts w:ascii="Times New Roman" w:hAnsi="Times New Roman"/>
                <w:color w:val="000000"/>
                <w:kern w:val="0"/>
                <w:sz w:val="22"/>
              </w:rPr>
            </w:pPr>
          </w:p>
        </w:tc>
      </w:tr>
      <w:tr w14:paraId="68E51116">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548C608D">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4ACE53AF">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0C69055E">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01078878">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61FDE4CC">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4B4F06B2">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2D5D447D">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0DE0B295">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655A57EB">
            <w:pPr>
              <w:widowControl/>
              <w:jc w:val="center"/>
              <w:rPr>
                <w:rFonts w:ascii="Times New Roman" w:hAnsi="Times New Roman"/>
                <w:color w:val="000000"/>
                <w:kern w:val="0"/>
                <w:sz w:val="22"/>
              </w:rPr>
            </w:pPr>
          </w:p>
        </w:tc>
      </w:tr>
      <w:tr w14:paraId="7B33D807">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1E0ECBFB">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78AFE1E5">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6A3B3C03">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59D5B130">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137AB91A">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706D7BFC">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49E530F9">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4543215D">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08CD76F2">
            <w:pPr>
              <w:widowControl/>
              <w:jc w:val="center"/>
              <w:rPr>
                <w:rFonts w:ascii="Times New Roman" w:hAnsi="Times New Roman"/>
                <w:color w:val="000000"/>
                <w:kern w:val="0"/>
                <w:sz w:val="22"/>
              </w:rPr>
            </w:pPr>
          </w:p>
        </w:tc>
      </w:tr>
      <w:tr w14:paraId="6969830F">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72D7F769">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251CEA3F">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20209263">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13769B0E">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746B8D5C">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25E89680">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27DF201D">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03CC65F3">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54A3D64F">
            <w:pPr>
              <w:widowControl/>
              <w:jc w:val="center"/>
              <w:rPr>
                <w:rFonts w:ascii="Times New Roman" w:hAnsi="Times New Roman"/>
                <w:color w:val="000000"/>
                <w:kern w:val="0"/>
                <w:sz w:val="22"/>
              </w:rPr>
            </w:pPr>
          </w:p>
        </w:tc>
      </w:tr>
      <w:tr w14:paraId="67DE27FC">
        <w:tblPrEx>
          <w:tblCellMar>
            <w:top w:w="0" w:type="dxa"/>
            <w:left w:w="108" w:type="dxa"/>
            <w:bottom w:w="0" w:type="dxa"/>
            <w:right w:w="108" w:type="dxa"/>
          </w:tblCellMar>
        </w:tblPrEx>
        <w:trPr>
          <w:trHeight w:val="525" w:hRule="atLeast"/>
        </w:trPr>
        <w:tc>
          <w:tcPr>
            <w:tcW w:w="817" w:type="dxa"/>
            <w:tcBorders>
              <w:top w:val="nil"/>
              <w:left w:val="single" w:color="auto" w:sz="4" w:space="0"/>
              <w:bottom w:val="single" w:color="auto" w:sz="4" w:space="0"/>
              <w:right w:val="single" w:color="auto" w:sz="4" w:space="0"/>
            </w:tcBorders>
            <w:noWrap/>
            <w:vAlign w:val="center"/>
          </w:tcPr>
          <w:p w14:paraId="70271DD4">
            <w:pPr>
              <w:widowControl/>
              <w:jc w:val="center"/>
              <w:rPr>
                <w:rFonts w:ascii="Times New Roman" w:hAnsi="Times New Roman"/>
                <w:color w:val="000000"/>
                <w:kern w:val="0"/>
                <w:sz w:val="22"/>
              </w:rPr>
            </w:pPr>
          </w:p>
        </w:tc>
        <w:tc>
          <w:tcPr>
            <w:tcW w:w="1134" w:type="dxa"/>
            <w:tcBorders>
              <w:top w:val="nil"/>
              <w:left w:val="nil"/>
              <w:bottom w:val="single" w:color="auto" w:sz="4" w:space="0"/>
              <w:right w:val="single" w:color="auto" w:sz="4" w:space="0"/>
            </w:tcBorders>
            <w:noWrap/>
            <w:vAlign w:val="center"/>
          </w:tcPr>
          <w:p w14:paraId="7A0C2336">
            <w:pPr>
              <w:widowControl/>
              <w:jc w:val="center"/>
              <w:rPr>
                <w:rFonts w:ascii="Times New Roman" w:hAnsi="Times New Roman"/>
                <w:color w:val="000000"/>
                <w:kern w:val="0"/>
                <w:sz w:val="22"/>
              </w:rPr>
            </w:pPr>
          </w:p>
        </w:tc>
        <w:tc>
          <w:tcPr>
            <w:tcW w:w="1325" w:type="dxa"/>
            <w:tcBorders>
              <w:top w:val="nil"/>
              <w:left w:val="nil"/>
              <w:bottom w:val="single" w:color="auto" w:sz="4" w:space="0"/>
              <w:right w:val="single" w:color="auto" w:sz="4" w:space="0"/>
            </w:tcBorders>
            <w:noWrap/>
            <w:vAlign w:val="center"/>
          </w:tcPr>
          <w:p w14:paraId="12A91BCD">
            <w:pPr>
              <w:widowControl/>
              <w:jc w:val="center"/>
              <w:rPr>
                <w:rFonts w:ascii="Times New Roman" w:hAnsi="Times New Roman"/>
                <w:color w:val="000000"/>
                <w:kern w:val="0"/>
                <w:sz w:val="22"/>
              </w:rPr>
            </w:pPr>
          </w:p>
        </w:tc>
        <w:tc>
          <w:tcPr>
            <w:tcW w:w="2693" w:type="dxa"/>
            <w:tcBorders>
              <w:top w:val="nil"/>
              <w:left w:val="nil"/>
              <w:bottom w:val="single" w:color="auto" w:sz="4" w:space="0"/>
              <w:right w:val="single" w:color="auto" w:sz="4" w:space="0"/>
            </w:tcBorders>
            <w:noWrap/>
            <w:vAlign w:val="center"/>
          </w:tcPr>
          <w:p w14:paraId="43C81BFA">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52C79C9A">
            <w:pPr>
              <w:widowControl/>
              <w:jc w:val="center"/>
              <w:rPr>
                <w:rFonts w:ascii="Times New Roman" w:hAnsi="Times New Roman"/>
                <w:color w:val="000000"/>
                <w:kern w:val="0"/>
                <w:sz w:val="22"/>
              </w:rPr>
            </w:pPr>
          </w:p>
        </w:tc>
        <w:tc>
          <w:tcPr>
            <w:tcW w:w="1794" w:type="dxa"/>
            <w:tcBorders>
              <w:top w:val="nil"/>
              <w:left w:val="nil"/>
              <w:bottom w:val="single" w:color="auto" w:sz="4" w:space="0"/>
              <w:right w:val="single" w:color="auto" w:sz="4" w:space="0"/>
            </w:tcBorders>
            <w:noWrap/>
            <w:vAlign w:val="center"/>
          </w:tcPr>
          <w:p w14:paraId="59E26509">
            <w:pPr>
              <w:widowControl/>
              <w:jc w:val="center"/>
              <w:rPr>
                <w:rFonts w:ascii="Times New Roman" w:hAnsi="Times New Roman"/>
                <w:color w:val="000000"/>
                <w:kern w:val="0"/>
                <w:sz w:val="22"/>
              </w:rPr>
            </w:pPr>
          </w:p>
        </w:tc>
        <w:tc>
          <w:tcPr>
            <w:tcW w:w="1701" w:type="dxa"/>
            <w:tcBorders>
              <w:top w:val="nil"/>
              <w:left w:val="nil"/>
              <w:bottom w:val="single" w:color="auto" w:sz="4" w:space="0"/>
              <w:right w:val="single" w:color="auto" w:sz="4" w:space="0"/>
            </w:tcBorders>
            <w:noWrap/>
            <w:vAlign w:val="center"/>
          </w:tcPr>
          <w:p w14:paraId="16A73C94">
            <w:pPr>
              <w:widowControl/>
              <w:jc w:val="center"/>
              <w:rPr>
                <w:rFonts w:ascii="Times New Roman" w:hAnsi="Times New Roman"/>
                <w:color w:val="000000"/>
                <w:kern w:val="0"/>
                <w:sz w:val="22"/>
              </w:rPr>
            </w:pPr>
          </w:p>
        </w:tc>
        <w:tc>
          <w:tcPr>
            <w:tcW w:w="1276" w:type="dxa"/>
            <w:tcBorders>
              <w:top w:val="nil"/>
              <w:left w:val="nil"/>
              <w:bottom w:val="single" w:color="auto" w:sz="4" w:space="0"/>
              <w:right w:val="single" w:color="auto" w:sz="4" w:space="0"/>
            </w:tcBorders>
            <w:noWrap/>
            <w:vAlign w:val="center"/>
          </w:tcPr>
          <w:p w14:paraId="2BE02A4C">
            <w:pPr>
              <w:widowControl/>
              <w:jc w:val="center"/>
              <w:rPr>
                <w:rFonts w:ascii="Times New Roman" w:hAnsi="Times New Roman"/>
                <w:color w:val="000000"/>
                <w:kern w:val="0"/>
                <w:sz w:val="22"/>
              </w:rPr>
            </w:pPr>
          </w:p>
        </w:tc>
        <w:tc>
          <w:tcPr>
            <w:tcW w:w="1417" w:type="dxa"/>
            <w:tcBorders>
              <w:top w:val="nil"/>
              <w:left w:val="nil"/>
              <w:bottom w:val="single" w:color="auto" w:sz="4" w:space="0"/>
              <w:right w:val="single" w:color="auto" w:sz="4" w:space="0"/>
            </w:tcBorders>
            <w:noWrap/>
            <w:vAlign w:val="center"/>
          </w:tcPr>
          <w:p w14:paraId="30551B43">
            <w:pPr>
              <w:widowControl/>
              <w:jc w:val="center"/>
              <w:rPr>
                <w:rFonts w:ascii="Times New Roman" w:hAnsi="Times New Roman"/>
                <w:color w:val="000000"/>
                <w:kern w:val="0"/>
                <w:sz w:val="22"/>
              </w:rPr>
            </w:pPr>
          </w:p>
        </w:tc>
      </w:tr>
      <w:tr w14:paraId="2D5B7F0B">
        <w:tblPrEx>
          <w:tblCellMar>
            <w:top w:w="0" w:type="dxa"/>
            <w:left w:w="108" w:type="dxa"/>
            <w:bottom w:w="0" w:type="dxa"/>
            <w:right w:w="108" w:type="dxa"/>
          </w:tblCellMar>
        </w:tblPrEx>
        <w:trPr>
          <w:trHeight w:val="525" w:hRule="atLeast"/>
        </w:trPr>
        <w:tc>
          <w:tcPr>
            <w:tcW w:w="817" w:type="dxa"/>
            <w:tcBorders>
              <w:top w:val="single" w:color="auto" w:sz="4" w:space="0"/>
              <w:left w:val="single" w:color="auto" w:sz="4" w:space="0"/>
              <w:bottom w:val="single" w:color="auto" w:sz="4" w:space="0"/>
              <w:right w:val="single" w:color="auto" w:sz="4" w:space="0"/>
            </w:tcBorders>
            <w:noWrap/>
            <w:vAlign w:val="center"/>
          </w:tcPr>
          <w:p w14:paraId="3D912AFF">
            <w:pPr>
              <w:widowControl/>
              <w:jc w:val="center"/>
              <w:rPr>
                <w:rFonts w:ascii="Times New Roman" w:hAnsi="Times New Roman"/>
                <w:color w:val="000000"/>
                <w:kern w:val="0"/>
                <w:sz w:val="22"/>
              </w:rPr>
            </w:pPr>
          </w:p>
        </w:tc>
        <w:tc>
          <w:tcPr>
            <w:tcW w:w="1134" w:type="dxa"/>
            <w:tcBorders>
              <w:top w:val="single" w:color="auto" w:sz="4" w:space="0"/>
              <w:left w:val="nil"/>
              <w:bottom w:val="single" w:color="auto" w:sz="4" w:space="0"/>
              <w:right w:val="single" w:color="auto" w:sz="4" w:space="0"/>
            </w:tcBorders>
            <w:noWrap/>
            <w:vAlign w:val="center"/>
          </w:tcPr>
          <w:p w14:paraId="2D652607">
            <w:pPr>
              <w:widowControl/>
              <w:jc w:val="center"/>
              <w:rPr>
                <w:rFonts w:ascii="Times New Roman" w:hAnsi="Times New Roman"/>
                <w:color w:val="000000"/>
                <w:kern w:val="0"/>
                <w:sz w:val="22"/>
              </w:rPr>
            </w:pPr>
          </w:p>
        </w:tc>
        <w:tc>
          <w:tcPr>
            <w:tcW w:w="1325" w:type="dxa"/>
            <w:tcBorders>
              <w:top w:val="single" w:color="auto" w:sz="4" w:space="0"/>
              <w:left w:val="nil"/>
              <w:bottom w:val="single" w:color="auto" w:sz="4" w:space="0"/>
              <w:right w:val="single" w:color="auto" w:sz="4" w:space="0"/>
            </w:tcBorders>
            <w:noWrap/>
            <w:vAlign w:val="center"/>
          </w:tcPr>
          <w:p w14:paraId="44DA3B73">
            <w:pPr>
              <w:widowControl/>
              <w:jc w:val="center"/>
              <w:rPr>
                <w:rFonts w:ascii="Times New Roman" w:hAnsi="Times New Roman"/>
                <w:color w:val="000000"/>
                <w:kern w:val="0"/>
                <w:sz w:val="22"/>
              </w:rPr>
            </w:pPr>
          </w:p>
        </w:tc>
        <w:tc>
          <w:tcPr>
            <w:tcW w:w="2693" w:type="dxa"/>
            <w:tcBorders>
              <w:top w:val="single" w:color="auto" w:sz="4" w:space="0"/>
              <w:left w:val="nil"/>
              <w:bottom w:val="single" w:color="auto" w:sz="4" w:space="0"/>
              <w:right w:val="single" w:color="auto" w:sz="4" w:space="0"/>
            </w:tcBorders>
            <w:noWrap/>
            <w:vAlign w:val="center"/>
          </w:tcPr>
          <w:p w14:paraId="12A24F06">
            <w:pPr>
              <w:widowControl/>
              <w:jc w:val="center"/>
              <w:rPr>
                <w:rFonts w:ascii="Times New Roman" w:hAnsi="Times New Roman"/>
                <w:color w:val="000000"/>
                <w:kern w:val="0"/>
                <w:sz w:val="22"/>
              </w:rPr>
            </w:pPr>
          </w:p>
        </w:tc>
        <w:tc>
          <w:tcPr>
            <w:tcW w:w="1701" w:type="dxa"/>
            <w:tcBorders>
              <w:top w:val="single" w:color="auto" w:sz="4" w:space="0"/>
              <w:left w:val="nil"/>
              <w:bottom w:val="single" w:color="auto" w:sz="4" w:space="0"/>
              <w:right w:val="single" w:color="auto" w:sz="4" w:space="0"/>
            </w:tcBorders>
            <w:noWrap/>
            <w:vAlign w:val="center"/>
          </w:tcPr>
          <w:p w14:paraId="5DD9F4E0">
            <w:pPr>
              <w:widowControl/>
              <w:jc w:val="center"/>
              <w:rPr>
                <w:rFonts w:ascii="Times New Roman" w:hAnsi="Times New Roman"/>
                <w:color w:val="000000"/>
                <w:kern w:val="0"/>
                <w:sz w:val="22"/>
              </w:rPr>
            </w:pPr>
          </w:p>
        </w:tc>
        <w:tc>
          <w:tcPr>
            <w:tcW w:w="1794" w:type="dxa"/>
            <w:tcBorders>
              <w:top w:val="single" w:color="auto" w:sz="4" w:space="0"/>
              <w:left w:val="nil"/>
              <w:bottom w:val="single" w:color="auto" w:sz="4" w:space="0"/>
              <w:right w:val="single" w:color="auto" w:sz="4" w:space="0"/>
            </w:tcBorders>
            <w:noWrap/>
            <w:vAlign w:val="center"/>
          </w:tcPr>
          <w:p w14:paraId="4CC7A13D">
            <w:pPr>
              <w:widowControl/>
              <w:jc w:val="center"/>
              <w:rPr>
                <w:rFonts w:ascii="Times New Roman" w:hAnsi="Times New Roman"/>
                <w:color w:val="000000"/>
                <w:kern w:val="0"/>
                <w:sz w:val="22"/>
              </w:rPr>
            </w:pPr>
          </w:p>
        </w:tc>
        <w:tc>
          <w:tcPr>
            <w:tcW w:w="1701" w:type="dxa"/>
            <w:tcBorders>
              <w:top w:val="single" w:color="auto" w:sz="4" w:space="0"/>
              <w:left w:val="nil"/>
              <w:bottom w:val="single" w:color="auto" w:sz="4" w:space="0"/>
              <w:right w:val="single" w:color="auto" w:sz="4" w:space="0"/>
            </w:tcBorders>
            <w:noWrap/>
            <w:vAlign w:val="center"/>
          </w:tcPr>
          <w:p w14:paraId="39BC6B6A">
            <w:pPr>
              <w:widowControl/>
              <w:jc w:val="center"/>
              <w:rPr>
                <w:rFonts w:ascii="Times New Roman" w:hAnsi="Times New Roman"/>
                <w:color w:val="000000"/>
                <w:kern w:val="0"/>
                <w:sz w:val="22"/>
              </w:rPr>
            </w:pPr>
          </w:p>
        </w:tc>
        <w:tc>
          <w:tcPr>
            <w:tcW w:w="1276" w:type="dxa"/>
            <w:tcBorders>
              <w:top w:val="single" w:color="auto" w:sz="4" w:space="0"/>
              <w:left w:val="nil"/>
              <w:bottom w:val="single" w:color="auto" w:sz="4" w:space="0"/>
              <w:right w:val="single" w:color="auto" w:sz="4" w:space="0"/>
            </w:tcBorders>
            <w:noWrap/>
            <w:vAlign w:val="center"/>
          </w:tcPr>
          <w:p w14:paraId="5ECF8A20">
            <w:pPr>
              <w:widowControl/>
              <w:jc w:val="center"/>
              <w:rPr>
                <w:rFonts w:ascii="Times New Roman" w:hAnsi="Times New Roman"/>
                <w:color w:val="000000"/>
                <w:kern w:val="0"/>
                <w:sz w:val="22"/>
              </w:rPr>
            </w:pPr>
          </w:p>
        </w:tc>
        <w:tc>
          <w:tcPr>
            <w:tcW w:w="1417" w:type="dxa"/>
            <w:tcBorders>
              <w:top w:val="single" w:color="auto" w:sz="4" w:space="0"/>
              <w:left w:val="nil"/>
              <w:bottom w:val="single" w:color="auto" w:sz="4" w:space="0"/>
              <w:right w:val="single" w:color="auto" w:sz="4" w:space="0"/>
            </w:tcBorders>
            <w:noWrap/>
            <w:vAlign w:val="center"/>
          </w:tcPr>
          <w:p w14:paraId="5C0853B1">
            <w:pPr>
              <w:widowControl/>
              <w:jc w:val="center"/>
              <w:rPr>
                <w:rFonts w:ascii="Times New Roman" w:hAnsi="Times New Roman"/>
                <w:color w:val="000000"/>
                <w:kern w:val="0"/>
                <w:sz w:val="22"/>
              </w:rPr>
            </w:pPr>
          </w:p>
        </w:tc>
      </w:tr>
      <w:tr w14:paraId="141D6685">
        <w:tblPrEx>
          <w:tblCellMar>
            <w:top w:w="0" w:type="dxa"/>
            <w:left w:w="108" w:type="dxa"/>
            <w:bottom w:w="0" w:type="dxa"/>
            <w:right w:w="108" w:type="dxa"/>
          </w:tblCellMar>
        </w:tblPrEx>
        <w:trPr>
          <w:trHeight w:val="525" w:hRule="atLeast"/>
        </w:trPr>
        <w:tc>
          <w:tcPr>
            <w:tcW w:w="817" w:type="dxa"/>
            <w:tcBorders>
              <w:top w:val="single" w:color="auto" w:sz="4" w:space="0"/>
              <w:left w:val="single" w:color="auto" w:sz="4" w:space="0"/>
              <w:bottom w:val="single" w:color="auto" w:sz="4" w:space="0"/>
              <w:right w:val="single" w:color="auto" w:sz="4" w:space="0"/>
            </w:tcBorders>
            <w:noWrap/>
            <w:vAlign w:val="center"/>
          </w:tcPr>
          <w:p w14:paraId="08BB2908">
            <w:pPr>
              <w:widowControl/>
              <w:jc w:val="center"/>
              <w:rPr>
                <w:rFonts w:ascii="Times New Roman" w:hAnsi="Times New Roman"/>
                <w:color w:val="000000"/>
                <w:kern w:val="0"/>
                <w:sz w:val="22"/>
              </w:rPr>
            </w:pPr>
          </w:p>
        </w:tc>
        <w:tc>
          <w:tcPr>
            <w:tcW w:w="1134" w:type="dxa"/>
            <w:tcBorders>
              <w:top w:val="single" w:color="auto" w:sz="4" w:space="0"/>
              <w:left w:val="nil"/>
              <w:bottom w:val="single" w:color="auto" w:sz="4" w:space="0"/>
              <w:right w:val="single" w:color="auto" w:sz="4" w:space="0"/>
            </w:tcBorders>
            <w:noWrap/>
            <w:vAlign w:val="center"/>
          </w:tcPr>
          <w:p w14:paraId="36AC8990">
            <w:pPr>
              <w:widowControl/>
              <w:jc w:val="center"/>
              <w:rPr>
                <w:rFonts w:ascii="Times New Roman" w:hAnsi="Times New Roman"/>
                <w:color w:val="000000"/>
                <w:kern w:val="0"/>
                <w:sz w:val="22"/>
              </w:rPr>
            </w:pPr>
          </w:p>
        </w:tc>
        <w:tc>
          <w:tcPr>
            <w:tcW w:w="1325" w:type="dxa"/>
            <w:tcBorders>
              <w:top w:val="single" w:color="auto" w:sz="4" w:space="0"/>
              <w:left w:val="nil"/>
              <w:bottom w:val="single" w:color="auto" w:sz="4" w:space="0"/>
              <w:right w:val="single" w:color="auto" w:sz="4" w:space="0"/>
            </w:tcBorders>
            <w:noWrap/>
            <w:vAlign w:val="center"/>
          </w:tcPr>
          <w:p w14:paraId="66539D8B">
            <w:pPr>
              <w:widowControl/>
              <w:jc w:val="center"/>
              <w:rPr>
                <w:rFonts w:ascii="Times New Roman" w:hAnsi="Times New Roman"/>
                <w:color w:val="000000"/>
                <w:kern w:val="0"/>
                <w:sz w:val="22"/>
              </w:rPr>
            </w:pPr>
          </w:p>
        </w:tc>
        <w:tc>
          <w:tcPr>
            <w:tcW w:w="2693" w:type="dxa"/>
            <w:tcBorders>
              <w:top w:val="single" w:color="auto" w:sz="4" w:space="0"/>
              <w:left w:val="nil"/>
              <w:bottom w:val="single" w:color="auto" w:sz="4" w:space="0"/>
              <w:right w:val="single" w:color="auto" w:sz="4" w:space="0"/>
            </w:tcBorders>
            <w:noWrap/>
            <w:vAlign w:val="center"/>
          </w:tcPr>
          <w:p w14:paraId="15AC81A2">
            <w:pPr>
              <w:widowControl/>
              <w:jc w:val="center"/>
              <w:rPr>
                <w:rFonts w:ascii="Times New Roman" w:hAnsi="Times New Roman"/>
                <w:color w:val="000000"/>
                <w:kern w:val="0"/>
                <w:sz w:val="22"/>
              </w:rPr>
            </w:pPr>
          </w:p>
        </w:tc>
        <w:tc>
          <w:tcPr>
            <w:tcW w:w="1701" w:type="dxa"/>
            <w:tcBorders>
              <w:top w:val="single" w:color="auto" w:sz="4" w:space="0"/>
              <w:left w:val="nil"/>
              <w:bottom w:val="single" w:color="auto" w:sz="4" w:space="0"/>
              <w:right w:val="single" w:color="auto" w:sz="4" w:space="0"/>
            </w:tcBorders>
            <w:noWrap/>
            <w:vAlign w:val="center"/>
          </w:tcPr>
          <w:p w14:paraId="1B1756AE">
            <w:pPr>
              <w:widowControl/>
              <w:jc w:val="center"/>
              <w:rPr>
                <w:rFonts w:ascii="Times New Roman" w:hAnsi="Times New Roman"/>
                <w:color w:val="000000"/>
                <w:kern w:val="0"/>
                <w:sz w:val="22"/>
              </w:rPr>
            </w:pPr>
          </w:p>
        </w:tc>
        <w:tc>
          <w:tcPr>
            <w:tcW w:w="1794" w:type="dxa"/>
            <w:tcBorders>
              <w:top w:val="single" w:color="auto" w:sz="4" w:space="0"/>
              <w:left w:val="nil"/>
              <w:bottom w:val="single" w:color="auto" w:sz="4" w:space="0"/>
              <w:right w:val="single" w:color="auto" w:sz="4" w:space="0"/>
            </w:tcBorders>
            <w:noWrap/>
            <w:vAlign w:val="center"/>
          </w:tcPr>
          <w:p w14:paraId="29E43B14">
            <w:pPr>
              <w:widowControl/>
              <w:jc w:val="center"/>
              <w:rPr>
                <w:rFonts w:ascii="Times New Roman" w:hAnsi="Times New Roman"/>
                <w:color w:val="000000"/>
                <w:kern w:val="0"/>
                <w:sz w:val="22"/>
              </w:rPr>
            </w:pPr>
          </w:p>
        </w:tc>
        <w:tc>
          <w:tcPr>
            <w:tcW w:w="1701" w:type="dxa"/>
            <w:tcBorders>
              <w:top w:val="single" w:color="auto" w:sz="4" w:space="0"/>
              <w:left w:val="nil"/>
              <w:bottom w:val="single" w:color="auto" w:sz="4" w:space="0"/>
              <w:right w:val="single" w:color="auto" w:sz="4" w:space="0"/>
            </w:tcBorders>
            <w:noWrap/>
            <w:vAlign w:val="center"/>
          </w:tcPr>
          <w:p w14:paraId="66879265">
            <w:pPr>
              <w:widowControl/>
              <w:jc w:val="center"/>
              <w:rPr>
                <w:rFonts w:ascii="Times New Roman" w:hAnsi="Times New Roman"/>
                <w:color w:val="000000"/>
                <w:kern w:val="0"/>
                <w:sz w:val="22"/>
              </w:rPr>
            </w:pPr>
          </w:p>
        </w:tc>
        <w:tc>
          <w:tcPr>
            <w:tcW w:w="1276" w:type="dxa"/>
            <w:tcBorders>
              <w:top w:val="single" w:color="auto" w:sz="4" w:space="0"/>
              <w:left w:val="nil"/>
              <w:bottom w:val="single" w:color="auto" w:sz="4" w:space="0"/>
              <w:right w:val="single" w:color="auto" w:sz="4" w:space="0"/>
            </w:tcBorders>
            <w:noWrap/>
            <w:vAlign w:val="center"/>
          </w:tcPr>
          <w:p w14:paraId="6C5E97A2">
            <w:pPr>
              <w:widowControl/>
              <w:jc w:val="center"/>
              <w:rPr>
                <w:rFonts w:ascii="Times New Roman" w:hAnsi="Times New Roman"/>
                <w:color w:val="000000"/>
                <w:kern w:val="0"/>
                <w:sz w:val="22"/>
              </w:rPr>
            </w:pPr>
          </w:p>
        </w:tc>
        <w:tc>
          <w:tcPr>
            <w:tcW w:w="1417" w:type="dxa"/>
            <w:tcBorders>
              <w:top w:val="single" w:color="auto" w:sz="4" w:space="0"/>
              <w:left w:val="nil"/>
              <w:bottom w:val="single" w:color="auto" w:sz="4" w:space="0"/>
              <w:right w:val="single" w:color="auto" w:sz="4" w:space="0"/>
            </w:tcBorders>
            <w:noWrap/>
            <w:vAlign w:val="center"/>
          </w:tcPr>
          <w:p w14:paraId="45BE241A">
            <w:pPr>
              <w:widowControl/>
              <w:jc w:val="center"/>
              <w:rPr>
                <w:rFonts w:ascii="Times New Roman" w:hAnsi="Times New Roman"/>
                <w:color w:val="000000"/>
                <w:kern w:val="0"/>
                <w:sz w:val="22"/>
              </w:rPr>
            </w:pPr>
          </w:p>
        </w:tc>
      </w:tr>
    </w:tbl>
    <w:p w14:paraId="6D7C8E7D">
      <w:pPr>
        <w:spacing w:line="600" w:lineRule="exact"/>
        <w:ind w:right="65" w:rightChars="31"/>
        <w:jc w:val="left"/>
        <w:rPr>
          <w:rFonts w:hint="eastAsia" w:ascii="Times New Roman" w:hAnsi="Times New Roman" w:eastAsia="楷体_GB2312" w:cs="楷体_GB2312"/>
          <w:color w:val="000000"/>
          <w:kern w:val="0"/>
          <w:sz w:val="22"/>
          <w:szCs w:val="22"/>
          <w:lang w:eastAsia="zh-CN"/>
        </w:rPr>
      </w:pPr>
      <w:r>
        <w:rPr>
          <w:rFonts w:hint="eastAsia" w:ascii="Times New Roman" w:hAnsi="Times New Roman" w:eastAsia="楷体_GB2312" w:cs="楷体_GB2312"/>
          <w:color w:val="000000"/>
          <w:kern w:val="0"/>
          <w:sz w:val="22"/>
          <w:szCs w:val="22"/>
        </w:rPr>
        <w:t>注：失业人员，“现工作单位名称”栏填写存档单位名称，“现工作岗位”栏填写失</w:t>
      </w:r>
      <w:r>
        <w:rPr>
          <w:rFonts w:hint="eastAsia" w:ascii="Times New Roman" w:hAnsi="Times New Roman" w:eastAsia="楷体_GB2312" w:cs="楷体_GB2312"/>
          <w:color w:val="000000"/>
          <w:kern w:val="0"/>
          <w:sz w:val="22"/>
          <w:szCs w:val="22"/>
          <w:lang w:eastAsia="zh-CN"/>
        </w:rPr>
        <w:t>业。</w:t>
      </w:r>
    </w:p>
    <w:p w14:paraId="15053E34">
      <w:pPr>
        <w:pStyle w:val="3"/>
        <w:rPr>
          <w:rFonts w:hint="eastAsia"/>
          <w:lang w:eastAsia="zh-CN"/>
        </w:rPr>
        <w:sectPr>
          <w:pgSz w:w="16838" w:h="11906" w:orient="landscape"/>
          <w:pgMar w:top="1191" w:right="1440" w:bottom="1191"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bookmarkStart w:id="0" w:name="_GoBack"/>
      <w:bookmarkEnd w:id="0"/>
    </w:p>
    <w:p w14:paraId="3B4DAA68">
      <w:pPr>
        <w:rPr>
          <w:rFonts w:hint="eastAsia"/>
        </w:rPr>
      </w:pPr>
    </w:p>
    <w:sectPr>
      <w:footerReference r:id="rId4" w:type="default"/>
      <w:footerReference r:id="rId5" w:type="even"/>
      <w:pgSz w:w="16838" w:h="11906" w:orient="landscape"/>
      <w:pgMar w:top="1587" w:right="2268" w:bottom="158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238C3A-AE6E-4603-A9B9-52EF33245E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467F4CC8-7136-4722-A772-6C6117A2BA8D}"/>
  </w:font>
  <w:font w:name="仿宋_GB2312">
    <w:panose1 w:val="02010609030101010101"/>
    <w:charset w:val="86"/>
    <w:family w:val="modern"/>
    <w:pitch w:val="default"/>
    <w:sig w:usb0="00000001" w:usb1="080E0000" w:usb2="00000000" w:usb3="00000000" w:csb0="00040000" w:csb1="00000000"/>
    <w:embedRegular r:id="rId3" w:fontKey="{26B1F2CD-7537-4A9A-B647-2D1472F6C295}"/>
  </w:font>
  <w:font w:name="楷体_GB2312">
    <w:panose1 w:val="02010609030101010101"/>
    <w:charset w:val="86"/>
    <w:family w:val="auto"/>
    <w:pitch w:val="default"/>
    <w:sig w:usb0="00000001" w:usb1="080E0000" w:usb2="00000000" w:usb3="00000000" w:csb0="00040000" w:csb1="00000000"/>
    <w:embedRegular r:id="rId4" w:fontKey="{6BBD2F0A-BA64-4C89-98B8-FBE88788576D}"/>
  </w:font>
  <w:font w:name="方正小标宋_GBK">
    <w:panose1 w:val="02000000000000000000"/>
    <w:charset w:val="86"/>
    <w:family w:val="auto"/>
    <w:pitch w:val="default"/>
    <w:sig w:usb0="A00002BF" w:usb1="38CF7CFA" w:usb2="00082016" w:usb3="00000000" w:csb0="00040001" w:csb1="00000000"/>
  </w:font>
  <w:font w:name="文星简小标宋">
    <w:altName w:val="方正小标宋_GBK"/>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18CF0">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555EBD3">
                          <w:pPr>
                            <w:pStyle w:val="6"/>
                            <w:rPr>
                              <w:rStyle w:val="12"/>
                              <w:rFonts w:hint="eastAsia" w:ascii="宋体" w:hAnsi="宋体" w:eastAsia="宋体" w:cs="宋体"/>
                              <w:sz w:val="28"/>
                              <w:szCs w:val="28"/>
                            </w:rPr>
                          </w:pPr>
                          <w:r>
                            <w:rPr>
                              <w:rStyle w:val="12"/>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Style w:val="12"/>
                              <w:rFonts w:hint="eastAsia" w:ascii="宋体" w:hAnsi="宋体" w:eastAsia="宋体" w:cs="宋体"/>
                              <w:sz w:val="28"/>
                              <w:szCs w:val="28"/>
                            </w:rPr>
                            <w:fldChar w:fldCharType="separate"/>
                          </w:r>
                          <w:r>
                            <w:rPr>
                              <w:rStyle w:val="12"/>
                              <w:rFonts w:hint="eastAsia" w:ascii="宋体" w:hAnsi="宋体" w:eastAsia="宋体" w:cs="宋体"/>
                              <w:sz w:val="28"/>
                              <w:szCs w:val="28"/>
                            </w:rPr>
                            <w:t>20</w:t>
                          </w:r>
                          <w:r>
                            <w:rPr>
                              <w:rStyle w:val="12"/>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7555EBD3">
                    <w:pPr>
                      <w:pStyle w:val="6"/>
                      <w:rPr>
                        <w:rStyle w:val="12"/>
                        <w:rFonts w:hint="eastAsia" w:ascii="宋体" w:hAnsi="宋体" w:eastAsia="宋体" w:cs="宋体"/>
                        <w:sz w:val="28"/>
                        <w:szCs w:val="28"/>
                      </w:rPr>
                    </w:pPr>
                    <w:r>
                      <w:rPr>
                        <w:rStyle w:val="12"/>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 PAGE </w:instrText>
                    </w:r>
                    <w:r>
                      <w:rPr>
                        <w:rStyle w:val="12"/>
                        <w:rFonts w:hint="eastAsia" w:ascii="宋体" w:hAnsi="宋体" w:eastAsia="宋体" w:cs="宋体"/>
                        <w:sz w:val="28"/>
                        <w:szCs w:val="28"/>
                      </w:rPr>
                      <w:fldChar w:fldCharType="separate"/>
                    </w:r>
                    <w:r>
                      <w:rPr>
                        <w:rStyle w:val="12"/>
                        <w:rFonts w:hint="eastAsia" w:ascii="宋体" w:hAnsi="宋体" w:eastAsia="宋体" w:cs="宋体"/>
                        <w:sz w:val="28"/>
                        <w:szCs w:val="28"/>
                      </w:rPr>
                      <w:t>20</w:t>
                    </w:r>
                    <w:r>
                      <w:rPr>
                        <w:rStyle w:val="12"/>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E67B8">
    <w:pPr>
      <w:pStyle w:val="6"/>
      <w:framePr w:wrap="around" w:vAnchor="text" w:hAnchor="margin" w:xAlign="outside" w:y="1"/>
      <w:rPr>
        <w:rStyle w:val="12"/>
        <w:rFonts w:hint="eastAsia"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r>
      <w:rPr>
        <w:rStyle w:val="12"/>
        <w:rFonts w:hint="eastAsia" w:ascii="宋体" w:hAnsi="宋体"/>
        <w:sz w:val="28"/>
        <w:szCs w:val="28"/>
      </w:rPr>
      <w:t>―</w:t>
    </w:r>
  </w:p>
  <w:p w14:paraId="2ECB02C8">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A42AD">
    <w:pPr>
      <w:pStyle w:val="6"/>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4CF0377B">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20237F7"/>
    <w:rsid w:val="0D61111E"/>
    <w:rsid w:val="1EEFF405"/>
    <w:rsid w:val="22B420C4"/>
    <w:rsid w:val="23237693"/>
    <w:rsid w:val="3EFE4611"/>
    <w:rsid w:val="3F576972"/>
    <w:rsid w:val="579F5D6A"/>
    <w:rsid w:val="60C546D6"/>
    <w:rsid w:val="6AFFE381"/>
    <w:rsid w:val="77D33638"/>
    <w:rsid w:val="7BBFFCB7"/>
    <w:rsid w:val="7F5DAE1B"/>
    <w:rsid w:val="7F7EC09B"/>
    <w:rsid w:val="7FF7C3C7"/>
    <w:rsid w:val="877FE3C4"/>
    <w:rsid w:val="AB7F63D7"/>
    <w:rsid w:val="E35B4F6E"/>
    <w:rsid w:val="E79B59AE"/>
    <w:rsid w:val="ECBDB695"/>
    <w:rsid w:val="EFA79CCA"/>
    <w:rsid w:val="F37F844B"/>
    <w:rsid w:val="F7EF39DE"/>
    <w:rsid w:val="FE775645"/>
    <w:rsid w:val="FEF92D9B"/>
    <w:rsid w:val="FF7D5703"/>
    <w:rsid w:val="FFFE5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rPr>
  </w:style>
  <w:style w:type="paragraph" w:styleId="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2"/>
    <w:pPr>
      <w:ind w:left="1680"/>
    </w:pPr>
  </w:style>
  <w:style w:type="paragraph" w:styleId="5">
    <w:name w:val="Body Text"/>
    <w:basedOn w:val="1"/>
    <w:next w:val="6"/>
    <w:qFormat/>
    <w:uiPriority w:val="0"/>
    <w:pPr>
      <w:jc w:val="center"/>
    </w:pPr>
    <w:rPr>
      <w:sz w:val="44"/>
    </w:rPr>
  </w:style>
  <w:style w:type="paragraph" w:styleId="6">
    <w:name w:val="footer"/>
    <w:basedOn w:val="1"/>
    <w:next w:val="4"/>
    <w:qFormat/>
    <w:uiPriority w:val="0"/>
    <w:pPr>
      <w:tabs>
        <w:tab w:val="center" w:pos="4153"/>
        <w:tab w:val="right" w:pos="8306"/>
      </w:tabs>
      <w:snapToGrid w:val="0"/>
      <w:jc w:val="left"/>
    </w:pPr>
    <w:rPr>
      <w:sz w:val="18"/>
      <w:szCs w:val="18"/>
    </w:rPr>
  </w:style>
  <w:style w:type="paragraph" w:styleId="7">
    <w:name w:val="Body Text Indent"/>
    <w:basedOn w:val="1"/>
    <w:qFormat/>
    <w:uiPriority w:val="0"/>
    <w:pPr>
      <w:ind w:firstLine="360"/>
    </w:pPr>
  </w:style>
  <w:style w:type="paragraph" w:styleId="8">
    <w:name w:val="Date"/>
    <w:basedOn w:val="1"/>
    <w:next w:val="1"/>
    <w:qFormat/>
    <w:uiPriority w:val="0"/>
    <w:rPr>
      <w:rFonts w:ascii="仿宋_GB2312" w:eastAsia="仿宋_GB2312"/>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00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 w:type="paragraph" w:customStyle="1" w:styleId="21">
    <w:name w:val="List Paragraph"/>
    <w:basedOn w:val="1"/>
    <w:qFormat/>
    <w:uiPriority w:val="99"/>
    <w:pPr>
      <w:ind w:firstLine="420" w:firstLineChars="200"/>
    </w:pPr>
    <w:rPr>
      <w:rFonts w:ascii="Calibri" w:hAnsi="Calibri" w:eastAsia="宋体" w:cs="Calibri"/>
      <w:szCs w:val="21"/>
    </w:rPr>
  </w:style>
  <w:style w:type="character" w:customStyle="1" w:styleId="22">
    <w:name w:val="Hei Ti1"/>
    <w:qFormat/>
    <w:uiPriority w:val="0"/>
    <w:rPr>
      <w:rFonts w:ascii="黑体" w:hAnsi="黑体" w:eastAsia="黑体" w:cs="黑体"/>
      <w:sz w:val="32"/>
    </w:rPr>
  </w:style>
  <w:style w:type="character" w:customStyle="1" w:styleId="23">
    <w:name w:val="Hei Ti Bold2"/>
    <w:qFormat/>
    <w:uiPriority w:val="0"/>
    <w:rPr>
      <w:rFonts w:ascii="黑体" w:hAnsi="黑体" w:eastAsia="黑体" w:cs="黑体"/>
      <w:b/>
      <w:sz w:val="32"/>
    </w:rPr>
  </w:style>
  <w:style w:type="character" w:customStyle="1" w:styleId="24">
    <w:name w:val="Hei Ti Bold3"/>
    <w:qFormat/>
    <w:uiPriority w:val="0"/>
    <w:rPr>
      <w:rFonts w:ascii="黑体" w:hAnsi="黑体" w:eastAsia="黑体" w:cs="黑体"/>
      <w:b/>
      <w:sz w:val="36"/>
    </w:rPr>
  </w:style>
  <w:style w:type="character" w:customStyle="1" w:styleId="25">
    <w:name w:val="GB_23122"/>
    <w:qFormat/>
    <w:uiPriority w:val="0"/>
    <w:rPr>
      <w:rFonts w:ascii="仿宋_GB2312" w:hAnsi="仿宋_GB2312" w:eastAsia="仿宋_GB2312" w:cs="仿宋_GB2312"/>
      <w:sz w:val="32"/>
    </w:rPr>
  </w:style>
  <w:style w:type="character" w:customStyle="1" w:styleId="26">
    <w:name w:val="GB_23123"/>
    <w:qFormat/>
    <w:uiPriority w:val="0"/>
    <w:rPr>
      <w:rFonts w:ascii="仿宋_GB2312" w:hAnsi="仿宋_GB2312" w:eastAsia="仿宋_GB2312" w:cs="仿宋_GB2312"/>
      <w:sz w:val="36"/>
    </w:rPr>
  </w:style>
  <w:style w:type="character" w:customStyle="1" w:styleId="27">
    <w:name w:val="Red_Color1"/>
    <w:qFormat/>
    <w:uiPriority w:val="0"/>
    <w:rPr>
      <w:rFonts w:ascii="方正小标宋简体" w:hAnsi="方正小标宋简体" w:eastAsia="方正小标宋简体" w:cs="方正小标宋简体"/>
      <w:color w:val="000000"/>
      <w:sz w:val="65"/>
    </w:rPr>
  </w:style>
  <w:style w:type="character" w:customStyle="1" w:styleId="28">
    <w:name w:val="KaiTi1"/>
    <w:qFormat/>
    <w:uiPriority w:val="0"/>
    <w:rPr>
      <w:rFonts w:ascii="楷体_GB2312" w:hAnsi="楷体_GB2312" w:eastAsia="楷体_GB2312" w:cs="楷体_GB2312"/>
      <w:sz w:val="32"/>
    </w:rPr>
  </w:style>
  <w:style w:type="character" w:customStyle="1" w:styleId="29">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3</Pages>
  <Words>1843</Words>
  <Characters>1918</Characters>
  <Lines>1</Lines>
  <Paragraphs>1</Paragraphs>
  <TotalTime>14</TotalTime>
  <ScaleCrop>false</ScaleCrop>
  <LinksUpToDate>false</LinksUpToDate>
  <CharactersWithSpaces>3014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2020-09-18T06:56:00Z</dcterms:created>
  <dc:creator>admin</dc:creator>
  <cp:lastModifiedBy>佟萌萌</cp:lastModifiedBy>
  <cp:lastPrinted>2005-02-23T15:04:00Z</cp:lastPrinted>
  <dcterms:modified xsi:type="dcterms:W3CDTF">2026-07-13T02:35:54Z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eyJoZGlkIjoiYzA2Zjg1M2UzNzA3NDhiMTI3MTJmMDBmNzZjODczMDgiLCJ1c2VySWQiOiIxNjg5NjI2OTUwIn0=</vt:lpwstr>
  </property>
  <property fmtid="{D5CDD505-2E9C-101B-9397-08002B2CF9AE}" pid="4" name="ICV">
    <vt:lpwstr>58B5088C92FB4C55BD87F780B4CA1D28_12</vt:lpwstr>
  </property>
</Properties>
</file>