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7A" w:rsidRDefault="00F8357A" w:rsidP="00F8357A">
      <w:pPr>
        <w:pStyle w:val="a6"/>
        <w:spacing w:line="60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</w:p>
    <w:p w:rsidR="00F8357A" w:rsidRDefault="00F8357A" w:rsidP="00F8357A">
      <w:pPr>
        <w:pStyle w:val="a6"/>
        <w:spacing w:line="60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F8357A" w:rsidRDefault="00F8357A" w:rsidP="00F8357A">
      <w:pPr>
        <w:pStyle w:val="a6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外国人来华工作“一件事”指南要素表</w:t>
      </w:r>
    </w:p>
    <w:tbl>
      <w:tblPr>
        <w:tblpPr w:leftFromText="180" w:rightFromText="180" w:vertAnchor="text" w:horzAnchor="page" w:tblpX="1436" w:tblpY="610"/>
        <w:tblOverlap w:val="never"/>
        <w:tblW w:w="9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3942"/>
        <w:gridCol w:w="1629"/>
      </w:tblGrid>
      <w:tr w:rsidR="00F8357A" w:rsidTr="00FA2D19">
        <w:trPr>
          <w:trHeight w:val="612"/>
        </w:trPr>
        <w:tc>
          <w:tcPr>
            <w:tcW w:w="9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32"/>
                <w:szCs w:val="32"/>
              </w:rPr>
              <w:t>基本信息</w:t>
            </w:r>
            <w:proofErr w:type="spellEnd"/>
          </w:p>
        </w:tc>
      </w:tr>
      <w:tr w:rsidR="00F8357A" w:rsidTr="00FA2D19">
        <w:trPr>
          <w:trHeight w:val="568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主题集成服务名称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外国人来华工作“一件事”</w:t>
            </w:r>
          </w:p>
        </w:tc>
      </w:tr>
      <w:tr w:rsidR="00F8357A" w:rsidTr="00FA2D19">
        <w:trPr>
          <w:trHeight w:val="554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主题集成服务编码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57A" w:rsidTr="00FA2D19">
        <w:trPr>
          <w:trHeight w:val="561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主题集成服务类型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跨部门主题</w:t>
            </w:r>
            <w:proofErr w:type="spellEnd"/>
          </w:p>
        </w:tc>
      </w:tr>
      <w:tr w:rsidR="00F8357A" w:rsidTr="00FA2D19">
        <w:trPr>
          <w:trHeight w:val="561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行使层级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市级</w:t>
            </w:r>
            <w:proofErr w:type="spellEnd"/>
          </w:p>
        </w:tc>
      </w:tr>
      <w:tr w:rsidR="00F8357A" w:rsidTr="00FA2D19">
        <w:trPr>
          <w:trHeight w:val="561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服务对象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法人／自然人</w:t>
            </w:r>
            <w:proofErr w:type="spellEnd"/>
          </w:p>
        </w:tc>
      </w:tr>
      <w:tr w:rsidR="00F8357A" w:rsidTr="00FA2D19">
        <w:trPr>
          <w:trHeight w:val="561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行政区划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57A" w:rsidTr="00FA2D19">
        <w:trPr>
          <w:trHeight w:val="568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行政区划编码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57A" w:rsidTr="00FA2D19">
        <w:trPr>
          <w:trHeight w:val="612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办理事项</w:t>
            </w:r>
            <w:proofErr w:type="spellEnd"/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事项（服务）名称</w:t>
            </w:r>
            <w:proofErr w:type="spellEnd"/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方正大标宋简体" w:eastAsia="方正大标宋简体" w:hAnsi="黑体" w:cs="方正大标宋简体"/>
                <w:sz w:val="44"/>
                <w:szCs w:val="44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事项（服务</w:t>
            </w:r>
            <w:proofErr w:type="spellEnd"/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） </w:t>
            </w:r>
          </w:p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z w:val="24"/>
                <w:szCs w:val="24"/>
              </w:rPr>
              <w:t>编码</w:t>
            </w:r>
            <w:proofErr w:type="spellEnd"/>
          </w:p>
        </w:tc>
      </w:tr>
      <w:tr w:rsidR="00F8357A" w:rsidTr="00FA2D19">
        <w:trPr>
          <w:trHeight w:val="605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widowControl/>
              <w:rPr>
                <w:rFonts w:ascii="黑体" w:eastAsia="黑体" w:hAnsi="黑体" w:cs="黑体"/>
                <w:sz w:val="24"/>
                <w:szCs w:val="24"/>
                <w:lang w:eastAsia="en-US"/>
              </w:rPr>
            </w:pP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外国人来华工作许可签发/变更/延期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</w:p>
        </w:tc>
      </w:tr>
      <w:tr w:rsidR="00F8357A" w:rsidTr="00FA2D19">
        <w:trPr>
          <w:trHeight w:val="539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外国人来华工作社会保险登记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</w:p>
        </w:tc>
      </w:tr>
      <w:tr w:rsidR="00F8357A" w:rsidTr="00FA2D19">
        <w:trPr>
          <w:trHeight w:val="539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w w:val="105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外国人来华工作职称评审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</w:p>
        </w:tc>
      </w:tr>
      <w:tr w:rsidR="00F8357A" w:rsidTr="00FA2D19">
        <w:trPr>
          <w:trHeight w:val="612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外国人居留证件签发/变更/延期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</w:p>
        </w:tc>
      </w:tr>
      <w:tr w:rsidR="00F8357A" w:rsidTr="00FA2D19">
        <w:trPr>
          <w:trHeight w:val="612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 w:rsidRPr="002B3173">
              <w:rPr>
                <w:rFonts w:ascii="黑体" w:eastAsia="黑体" w:hAnsi="黑体" w:cs="黑体" w:hint="eastAsia"/>
                <w:sz w:val="24"/>
                <w:szCs w:val="24"/>
              </w:rPr>
              <w:t>申报须知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268" w:lineRule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服务对象为拟到辽宁境内长期工作（90日以上不含90日）的外国人和其所在的用人单位</w:t>
            </w:r>
          </w:p>
        </w:tc>
      </w:tr>
      <w:tr w:rsidR="00F8357A" w:rsidTr="00FA2D19">
        <w:trPr>
          <w:trHeight w:val="612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 w:rsidRPr="002B3173">
              <w:rPr>
                <w:rFonts w:ascii="黑体" w:eastAsia="黑体" w:hAnsi="黑体" w:cs="黑体" w:hint="eastAsia"/>
                <w:sz w:val="24"/>
                <w:szCs w:val="24"/>
              </w:rPr>
              <w:t>牵头单位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9" w:line="25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人力资源社会保障部门</w:t>
            </w:r>
          </w:p>
        </w:tc>
      </w:tr>
      <w:tr w:rsidR="00F8357A" w:rsidTr="00FA2D19">
        <w:trPr>
          <w:trHeight w:val="612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8357A" w:rsidRPr="002B3173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 w:rsidRPr="002B3173">
              <w:rPr>
                <w:rFonts w:ascii="黑体" w:eastAsia="黑体" w:hAnsi="黑体" w:cs="黑体" w:hint="eastAsia"/>
                <w:sz w:val="24"/>
                <w:szCs w:val="24"/>
              </w:rPr>
              <w:t>联办机构</w:t>
            </w:r>
            <w:proofErr w:type="spellEnd"/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9" w:line="250" w:lineRule="exact"/>
              <w:jc w:val="center"/>
              <w:rPr>
                <w:rFonts w:ascii="仿宋_GB2312" w:eastAsia="仿宋_GB2312" w:hAnsi="仿宋_GB2312" w:cs="仿宋_GB2312"/>
                <w:color w:val="FF0000"/>
                <w:w w:val="105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公安出入境管理部门、外国专家工作归口管理部门</w:t>
            </w:r>
          </w:p>
        </w:tc>
      </w:tr>
      <w:tr w:rsidR="00F8357A" w:rsidTr="00FA2D19">
        <w:trPr>
          <w:trHeight w:val="612"/>
        </w:trPr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 w:rsidRPr="00F86307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是否收费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4" w:line="255" w:lineRule="exact"/>
              <w:ind w:left="420"/>
              <w:jc w:val="center"/>
              <w:rPr>
                <w:rFonts w:ascii="仿宋_GB2312" w:eastAsia="仿宋_GB2312" w:hAnsi="仿宋_GB2312" w:cs="仿宋_GB2312"/>
                <w:w w:val="107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外国人来华工作许可签发/变更/延期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4" w:line="255" w:lineRule="exact"/>
              <w:ind w:left="42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7"/>
                <w:sz w:val="24"/>
                <w:szCs w:val="24"/>
                <w:lang w:eastAsia="zh-CN"/>
              </w:rPr>
              <w:t>否</w:t>
            </w:r>
          </w:p>
        </w:tc>
      </w:tr>
      <w:tr w:rsidR="00F8357A" w:rsidTr="00FA2D19">
        <w:trPr>
          <w:trHeight w:val="612"/>
        </w:trPr>
        <w:tc>
          <w:tcPr>
            <w:tcW w:w="3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widowControl/>
              <w:rPr>
                <w:rFonts w:ascii="黑体" w:eastAsia="黑体" w:hAnsi="黑体" w:cs="黑体"/>
                <w:sz w:val="24"/>
                <w:szCs w:val="24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4" w:line="255" w:lineRule="exact"/>
              <w:ind w:left="420"/>
              <w:jc w:val="center"/>
              <w:rPr>
                <w:rFonts w:ascii="仿宋_GB2312" w:eastAsia="仿宋_GB2312" w:hAnsi="仿宋_GB2312" w:cs="仿宋_GB2312"/>
                <w:w w:val="107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外国人来华工作社会保险登记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4" w:line="255" w:lineRule="exact"/>
              <w:ind w:left="420"/>
              <w:jc w:val="center"/>
              <w:rPr>
                <w:rFonts w:ascii="仿宋_GB2312" w:eastAsia="仿宋_GB2312" w:hAnsi="仿宋_GB2312" w:cs="仿宋_GB2312"/>
                <w:w w:val="107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7"/>
                <w:sz w:val="24"/>
                <w:szCs w:val="24"/>
                <w:lang w:eastAsia="zh-CN"/>
              </w:rPr>
              <w:t>否</w:t>
            </w:r>
          </w:p>
        </w:tc>
      </w:tr>
      <w:tr w:rsidR="00F8357A" w:rsidTr="00FA2D19">
        <w:trPr>
          <w:trHeight w:val="612"/>
        </w:trPr>
        <w:tc>
          <w:tcPr>
            <w:tcW w:w="3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widowControl/>
              <w:rPr>
                <w:rFonts w:ascii="黑体" w:eastAsia="黑体" w:hAnsi="黑体" w:cs="黑体"/>
                <w:sz w:val="24"/>
                <w:szCs w:val="24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4" w:line="255" w:lineRule="exact"/>
              <w:ind w:left="420"/>
              <w:jc w:val="center"/>
              <w:rPr>
                <w:rFonts w:ascii="仿宋_GB2312" w:eastAsia="仿宋_GB2312" w:hAnsi="仿宋_GB2312" w:cs="仿宋_GB2312"/>
                <w:w w:val="107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外国人来华工作职称评审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4" w:line="255" w:lineRule="exact"/>
              <w:ind w:left="420"/>
              <w:jc w:val="center"/>
              <w:rPr>
                <w:rFonts w:ascii="仿宋_GB2312" w:eastAsia="仿宋_GB2312" w:hAnsi="仿宋_GB2312" w:cs="仿宋_GB2312"/>
                <w:w w:val="107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否</w:t>
            </w:r>
          </w:p>
        </w:tc>
      </w:tr>
      <w:tr w:rsidR="00F8357A" w:rsidTr="00FA2D19">
        <w:trPr>
          <w:trHeight w:val="612"/>
        </w:trPr>
        <w:tc>
          <w:tcPr>
            <w:tcW w:w="3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widowControl/>
              <w:rPr>
                <w:rFonts w:ascii="黑体" w:eastAsia="黑体" w:hAnsi="黑体" w:cs="黑体"/>
                <w:sz w:val="24"/>
                <w:szCs w:val="24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4" w:line="255" w:lineRule="exact"/>
              <w:ind w:left="420"/>
              <w:jc w:val="center"/>
              <w:rPr>
                <w:rFonts w:ascii="仿宋_GB2312" w:eastAsia="仿宋_GB2312" w:hAnsi="仿宋_GB2312" w:cs="仿宋_GB2312"/>
                <w:w w:val="107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外国人居留证件签发/变更/延期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4" w:line="255" w:lineRule="exact"/>
              <w:ind w:left="420"/>
              <w:jc w:val="center"/>
              <w:rPr>
                <w:rFonts w:ascii="仿宋_GB2312" w:eastAsia="仿宋_GB2312" w:hAnsi="仿宋_GB2312" w:cs="仿宋_GB2312"/>
                <w:w w:val="107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7"/>
                <w:sz w:val="24"/>
                <w:szCs w:val="24"/>
                <w:lang w:eastAsia="zh-CN"/>
              </w:rPr>
              <w:t>是</w:t>
            </w:r>
          </w:p>
        </w:tc>
      </w:tr>
    </w:tbl>
    <w:tbl>
      <w:tblPr>
        <w:tblW w:w="9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238"/>
        <w:gridCol w:w="583"/>
        <w:gridCol w:w="591"/>
        <w:gridCol w:w="1023"/>
        <w:gridCol w:w="1009"/>
        <w:gridCol w:w="1139"/>
        <w:gridCol w:w="1800"/>
      </w:tblGrid>
      <w:tr w:rsidR="00F8357A" w:rsidTr="00FA2D19">
        <w:trPr>
          <w:trHeight w:val="1457"/>
        </w:trPr>
        <w:tc>
          <w:tcPr>
            <w:tcW w:w="3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 w:rsidRPr="00F86307">
              <w:rPr>
                <w:rFonts w:ascii="黑体" w:eastAsia="黑体" w:hAnsi="黑体" w:cs="黑体" w:hint="eastAsia"/>
                <w:sz w:val="24"/>
                <w:szCs w:val="24"/>
              </w:rPr>
              <w:t>收费标准</w:t>
            </w:r>
            <w:proofErr w:type="spellEnd"/>
          </w:p>
        </w:tc>
        <w:tc>
          <w:tcPr>
            <w:tcW w:w="5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34"/>
              <w:ind w:left="42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有效期不满1年的居留许可，每人400元；有效期1年（含1年）至3年以内的居留许可，每人800元；有效期3年（含3年）至5年(含5年）以内的居留许可，每人1000元。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a6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 w:rsidRPr="00F86307">
              <w:rPr>
                <w:rFonts w:ascii="黑体" w:eastAsia="黑体" w:hAnsi="黑体" w:cs="黑体" w:hint="eastAsia"/>
                <w:sz w:val="24"/>
                <w:szCs w:val="24"/>
              </w:rPr>
              <w:t>收费依据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42"/>
              <w:ind w:left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发改价格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【2004】2230号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网办地址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left="42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个性化要素，各市自行确定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办理地址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left="42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个性化要素，各市自行确定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办理时间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left="42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个性化要素，各市自行确定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办理流程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left="420" w:right="203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见流程图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咨询方式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left="42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个性化要素，各市自行确定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监督方式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left="42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个性化要素，各市自行确定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办理形式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left="4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</w:rPr>
              <w:t>窗口办理、网上办理</w:t>
            </w:r>
            <w:proofErr w:type="spellEnd"/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中介服</w:t>
            </w:r>
            <w:proofErr w:type="spellEnd"/>
            <w:r>
              <w:rPr>
                <w:rFonts w:ascii="黑体" w:eastAsia="黑体" w:hAnsi="黑体" w:cs="黑体" w:hint="eastAsia"/>
                <w:w w:val="11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4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103"/>
                <w:sz w:val="24"/>
                <w:szCs w:val="24"/>
              </w:rPr>
              <w:t>无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承诺办结时限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4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w w:val="107"/>
                <w:sz w:val="24"/>
                <w:szCs w:val="24"/>
                <w:lang w:eastAsia="zh-CN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w w:val="107"/>
                <w:sz w:val="24"/>
                <w:szCs w:val="24"/>
                <w:lang w:eastAsia="zh-CN"/>
              </w:rPr>
              <w:t>（调查核查时间除外）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承诺办结时限单位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24"/>
              <w:ind w:left="420" w:right="20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w w:val="105"/>
                <w:sz w:val="24"/>
                <w:szCs w:val="24"/>
              </w:rPr>
              <w:t>工作日</w:t>
            </w:r>
            <w:proofErr w:type="spellEnd"/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是否支持预约办理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tabs>
                <w:tab w:val="left" w:pos="2438"/>
              </w:tabs>
              <w:spacing w:before="3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w w:val="105"/>
                <w:sz w:val="24"/>
                <w:szCs w:val="24"/>
              </w:rPr>
              <w:t>否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是否支持网上支付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1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w w:val="105"/>
                <w:sz w:val="24"/>
                <w:szCs w:val="24"/>
              </w:rPr>
              <w:t>否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是否支持物流快递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left="420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w w:val="110"/>
                <w:sz w:val="24"/>
                <w:szCs w:val="24"/>
                <w:lang w:eastAsia="zh-CN"/>
              </w:rPr>
              <w:t>个性化要素，各市自行确定</w:t>
            </w:r>
          </w:p>
        </w:tc>
      </w:tr>
      <w:tr w:rsidR="00F8357A" w:rsidTr="00FA2D19">
        <w:trPr>
          <w:trHeight w:val="1331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联办效能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118" w:line="254" w:lineRule="auto"/>
              <w:ind w:left="423" w:right="88" w:hanging="3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办理时间由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个工作日减少至不超过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个工作日（调查核查时间除外）</w:t>
            </w:r>
            <w:r>
              <w:rPr>
                <w:rFonts w:ascii="Times New Roman" w:eastAsia="仿宋_GB2312" w:hAnsi="Times New Roman" w:cs="Times New Roman" w:hint="eastAsia"/>
                <w:position w:val="-3"/>
                <w:sz w:val="24"/>
                <w:szCs w:val="24"/>
                <w:lang w:eastAsia="zh-CN"/>
              </w:rPr>
              <w:t>；</w:t>
            </w:r>
          </w:p>
          <w:p w:rsidR="00F8357A" w:rsidRDefault="00F8357A" w:rsidP="00FA2D19">
            <w:pPr>
              <w:pStyle w:val="TableParagraph"/>
              <w:spacing w:line="266" w:lineRule="exact"/>
              <w:ind w:left="42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w w:val="105"/>
                <w:sz w:val="24"/>
                <w:szCs w:val="24"/>
                <w:lang w:eastAsia="zh-CN"/>
              </w:rPr>
              <w:t>提交材料由</w:t>
            </w:r>
            <w:r>
              <w:rPr>
                <w:rFonts w:ascii="Times New Roman" w:eastAsia="仿宋_GB2312" w:hAnsi="Times New Roman" w:cs="Times New Roman"/>
                <w:w w:val="105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w w:val="105"/>
                <w:sz w:val="24"/>
                <w:szCs w:val="24"/>
                <w:lang w:eastAsia="zh-CN"/>
              </w:rPr>
              <w:t>份减少</w:t>
            </w:r>
            <w:proofErr w:type="gramStart"/>
            <w:r>
              <w:rPr>
                <w:rFonts w:ascii="Times New Roman" w:eastAsia="仿宋_GB2312" w:hAnsi="Times New Roman" w:cs="Times New Roman" w:hint="eastAsia"/>
                <w:w w:val="105"/>
                <w:sz w:val="24"/>
                <w:szCs w:val="24"/>
                <w:lang w:eastAsia="zh-CN"/>
              </w:rPr>
              <w:t>至最多</w:t>
            </w:r>
            <w:proofErr w:type="gramEnd"/>
            <w:r>
              <w:rPr>
                <w:rFonts w:ascii="Times New Roman" w:eastAsia="仿宋_GB2312" w:hAnsi="Times New Roman" w:cs="Times New Roman"/>
                <w:w w:val="105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w w:val="105"/>
                <w:sz w:val="24"/>
                <w:szCs w:val="24"/>
                <w:lang w:val="en" w:eastAsia="zh-CN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w w:val="105"/>
                <w:sz w:val="24"/>
                <w:szCs w:val="24"/>
                <w:lang w:eastAsia="zh-CN"/>
              </w:rPr>
              <w:t>份；</w:t>
            </w:r>
          </w:p>
          <w:p w:rsidR="00F8357A" w:rsidRDefault="00F8357A" w:rsidP="00FA2D19">
            <w:pPr>
              <w:pStyle w:val="TableParagraph"/>
              <w:spacing w:before="28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跑动次数由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次减少至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次；</w:t>
            </w:r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审批结果类型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9"/>
              <w:ind w:right="20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 xml:space="preserve">             </w:t>
            </w:r>
            <w:proofErr w:type="spell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</w:t>
            </w:r>
            <w:proofErr w:type="spellEnd"/>
          </w:p>
        </w:tc>
      </w:tr>
      <w:tr w:rsidR="00F8357A" w:rsidTr="00FA2D19">
        <w:trPr>
          <w:trHeight w:val="440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备注</w:t>
            </w:r>
            <w:proofErr w:type="spellEnd"/>
          </w:p>
        </w:tc>
        <w:tc>
          <w:tcPr>
            <w:tcW w:w="5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4"/>
              <w:ind w:firstLineChars="1000" w:firstLine="2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2404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</w:t>
            </w:r>
          </w:p>
        </w:tc>
      </w:tr>
      <w:tr w:rsidR="00F8357A" w:rsidTr="00FA2D19">
        <w:trPr>
          <w:trHeight w:val="553"/>
        </w:trPr>
        <w:tc>
          <w:tcPr>
            <w:tcW w:w="92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155"/>
              <w:ind w:right="3694"/>
              <w:jc w:val="center"/>
              <w:rPr>
                <w:sz w:val="27"/>
              </w:rPr>
            </w:pPr>
            <w:r>
              <w:rPr>
                <w:rFonts w:ascii="黑体" w:eastAsia="黑体" w:hAnsi="黑体" w:cs="黑体" w:hint="eastAsia"/>
                <w:w w:val="105"/>
                <w:sz w:val="32"/>
                <w:szCs w:val="32"/>
                <w:lang w:eastAsia="zh-CN"/>
              </w:rPr>
              <w:lastRenderedPageBreak/>
              <w:t xml:space="preserve">                        </w:t>
            </w:r>
            <w:proofErr w:type="spellStart"/>
            <w:r>
              <w:rPr>
                <w:rFonts w:ascii="黑体" w:eastAsia="黑体" w:hAnsi="黑体" w:cs="黑体" w:hint="eastAsia"/>
                <w:w w:val="105"/>
                <w:sz w:val="32"/>
                <w:szCs w:val="32"/>
              </w:rPr>
              <w:t>材料信息</w:t>
            </w:r>
            <w:proofErr w:type="spellEnd"/>
          </w:p>
        </w:tc>
      </w:tr>
      <w:tr w:rsidR="00F8357A" w:rsidTr="00FA2D19">
        <w:trPr>
          <w:trHeight w:val="611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197"/>
              <w:ind w:left="420" w:right="152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材料名称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197"/>
              <w:ind w:right="13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材料类型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24"/>
              <w:ind w:right="175"/>
              <w:jc w:val="center"/>
              <w:rPr>
                <w:rFonts w:ascii="黑体" w:eastAsia="黑体" w:hAnsi="黑体" w:cs="黑体"/>
                <w:w w:val="110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材料</w:t>
            </w:r>
            <w:proofErr w:type="spellEnd"/>
          </w:p>
          <w:p w:rsidR="00F8357A" w:rsidRDefault="00F8357A" w:rsidP="00FA2D19">
            <w:pPr>
              <w:pStyle w:val="TableParagraph"/>
              <w:spacing w:before="24"/>
              <w:ind w:right="17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形</w:t>
            </w:r>
            <w:r>
              <w:rPr>
                <w:rFonts w:ascii="黑体" w:eastAsia="黑体" w:hAnsi="黑体" w:cs="黑体" w:hint="eastAsia"/>
                <w:w w:val="108"/>
                <w:sz w:val="24"/>
                <w:szCs w:val="24"/>
              </w:rPr>
              <w:t>式</w:t>
            </w:r>
            <w:proofErr w:type="spellEnd"/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" w:line="310" w:lineRule="atLeast"/>
              <w:ind w:right="74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材料必要性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right="108"/>
              <w:jc w:val="center"/>
              <w:rPr>
                <w:rFonts w:ascii="黑体" w:eastAsia="黑体" w:hAnsi="黑体" w:cs="黑体"/>
                <w:w w:val="105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来源</w:t>
            </w:r>
            <w:proofErr w:type="spellEnd"/>
          </w:p>
          <w:p w:rsidR="00F8357A" w:rsidRDefault="00F8357A" w:rsidP="00FA2D19">
            <w:pPr>
              <w:pStyle w:val="TableParagraph"/>
              <w:spacing w:before="32"/>
              <w:ind w:right="108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渠</w:t>
            </w:r>
            <w:r>
              <w:rPr>
                <w:rFonts w:ascii="黑体" w:eastAsia="黑体" w:hAnsi="黑体" w:cs="黑体" w:hint="eastAsia"/>
                <w:w w:val="108"/>
                <w:sz w:val="24"/>
                <w:szCs w:val="24"/>
              </w:rPr>
              <w:t>道</w:t>
            </w:r>
            <w:proofErr w:type="spellEnd"/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32"/>
              <w:ind w:right="184"/>
              <w:jc w:val="center"/>
              <w:rPr>
                <w:rFonts w:ascii="黑体" w:eastAsia="黑体" w:hAnsi="黑体" w:cs="黑体"/>
                <w:w w:val="105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出具</w:t>
            </w:r>
            <w:proofErr w:type="spellEnd"/>
          </w:p>
          <w:p w:rsidR="00F8357A" w:rsidRDefault="00F8357A" w:rsidP="00FA2D19">
            <w:pPr>
              <w:pStyle w:val="TableParagraph"/>
              <w:spacing w:before="32"/>
              <w:ind w:right="184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24"/>
                <w:szCs w:val="24"/>
              </w:rPr>
              <w:t>部</w:t>
            </w:r>
            <w:r>
              <w:rPr>
                <w:rFonts w:ascii="黑体" w:eastAsia="黑体" w:hAnsi="黑体" w:cs="黑体" w:hint="eastAsia"/>
                <w:w w:val="108"/>
                <w:sz w:val="24"/>
                <w:szCs w:val="24"/>
              </w:rPr>
              <w:t>门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57A" w:rsidRDefault="00F8357A" w:rsidP="00FA2D19">
            <w:pPr>
              <w:pStyle w:val="TableParagraph"/>
              <w:spacing w:before="176"/>
              <w:ind w:right="17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纸质材料份数</w:t>
            </w:r>
            <w:proofErr w:type="spellEnd"/>
          </w:p>
        </w:tc>
      </w:tr>
      <w:tr w:rsidR="00F8357A" w:rsidTr="00FA2D19">
        <w:trPr>
          <w:trHeight w:val="611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外国人来华工作许可申请表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both"/>
              <w:rPr>
                <w:rFonts w:ascii="仿宋_GB2312" w:eastAsia="仿宋_GB2312" w:hAnsi="仿宋_GB2312" w:cs="仿宋_GB2312"/>
                <w:w w:val="10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8"/>
                <w:sz w:val="24"/>
                <w:szCs w:val="24"/>
                <w:lang w:eastAsia="zh-CN"/>
              </w:rPr>
              <w:t>线上申请：在线填表/电子扫描件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08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8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08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trike/>
                <w:w w:val="11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w w:val="110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600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工作资历证明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600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both"/>
              <w:rPr>
                <w:rFonts w:ascii="仿宋_GB2312" w:eastAsia="仿宋_GB2312" w:hAnsi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最高学位（学历）证书或相关批准文件、职业资格证明（以及认证翻译件）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纸质和电子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05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05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05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w w:val="106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w w:val="106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1093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both"/>
              <w:rPr>
                <w:rFonts w:ascii="仿宋_GB2312" w:eastAsia="仿宋_GB2312" w:hAnsi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无犯罪记录证明（以及认证翻译件）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24"/>
                <w:szCs w:val="24"/>
                <w:lang w:eastAsia="zh-CN"/>
              </w:rPr>
              <w:t>纸质和电子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05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05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w w:val="105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w w:val="106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w w:val="106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由中国检验检疫机构6个月内出具的境外人员体格检查记录验证证明或健康检查证明书，或经中国检验检疫机构认可的境外卫生医疗机构6个月内出具的体检证明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聘用合同或任职证明（包括跨国公司派遣函）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申请人护照或国际旅行证件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随行家属相关证明材料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家属随行时必要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聘用单位申请函件，写明就业期限及具体工作内容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营业执照副本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lastRenderedPageBreak/>
              <w:t>外国人永久</w:t>
            </w:r>
          </w:p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居留证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领取职称证时必要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外国人签证证件申请表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w w:val="108"/>
                <w:sz w:val="24"/>
                <w:szCs w:val="24"/>
                <w:lang w:eastAsia="zh-CN"/>
              </w:rPr>
              <w:t>申请人自备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境外人员临时住宿登记表或宾馆出具的住宿登记证明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聘用单位备案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申请人6个月内正面免冠照片（2寸白底）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5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a6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其他特殊情形的相关材料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纸质和电子扫描件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必要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申请人</w:t>
            </w:r>
          </w:p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自备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仿宋_GB2312" w:eastAsia="仿宋_GB2312" w:hAnsi="仿宋_GB2312" w:cs="仿宋_GB2312"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F8357A" w:rsidTr="00FA2D19">
        <w:trPr>
          <w:trHeight w:val="619"/>
        </w:trPr>
        <w:tc>
          <w:tcPr>
            <w:tcW w:w="92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32"/>
                <w:szCs w:val="32"/>
              </w:rPr>
              <w:t>办理结果信息</w:t>
            </w:r>
            <w:proofErr w:type="spellEnd"/>
          </w:p>
        </w:tc>
      </w:tr>
      <w:tr w:rsidR="00F8357A" w:rsidTr="00FA2D19">
        <w:trPr>
          <w:trHeight w:val="505"/>
        </w:trPr>
        <w:tc>
          <w:tcPr>
            <w:tcW w:w="3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147"/>
              <w:ind w:left="420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办理结果名称</w:t>
            </w:r>
            <w:proofErr w:type="spellEnd"/>
          </w:p>
        </w:tc>
        <w:tc>
          <w:tcPr>
            <w:tcW w:w="2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147"/>
              <w:ind w:left="420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办理结果类型</w:t>
            </w:r>
            <w:proofErr w:type="spellEnd"/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spacing w:before="132"/>
              <w:ind w:left="420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w w:val="110"/>
                <w:sz w:val="24"/>
                <w:szCs w:val="24"/>
              </w:rPr>
              <w:t>办理结果样本</w:t>
            </w:r>
            <w:proofErr w:type="spellEnd"/>
          </w:p>
        </w:tc>
      </w:tr>
      <w:tr w:rsidR="00F8357A" w:rsidTr="00FA2D19">
        <w:trPr>
          <w:trHeight w:val="619"/>
        </w:trPr>
        <w:tc>
          <w:tcPr>
            <w:tcW w:w="3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外国人来华工作许可</w:t>
            </w:r>
          </w:p>
        </w:tc>
        <w:tc>
          <w:tcPr>
            <w:tcW w:w="2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加载工作许可信息的电子社保卡</w:t>
            </w: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61C19D5" wp14:editId="4F17C949">
                  <wp:extent cx="1970405" cy="1071880"/>
                  <wp:effectExtent l="0" t="0" r="0" b="0"/>
                  <wp:docPr id="3" name="图片 3" descr="说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 descr="说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405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57A" w:rsidTr="00FA2D19">
        <w:trPr>
          <w:trHeight w:val="619"/>
        </w:trPr>
        <w:tc>
          <w:tcPr>
            <w:tcW w:w="3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24"/>
                <w:szCs w:val="24"/>
                <w:lang w:eastAsia="zh-CN"/>
              </w:rPr>
              <w:t>外国人居留证件</w:t>
            </w:r>
          </w:p>
        </w:tc>
        <w:tc>
          <w:tcPr>
            <w:tcW w:w="2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居留证件</w:t>
            </w: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5E91C53E" wp14:editId="1948BF8E">
                  <wp:extent cx="2002155" cy="1387475"/>
                  <wp:effectExtent l="0" t="0" r="0" b="3175"/>
                  <wp:docPr id="1" name="图片 1" descr="说明: 居留许可样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 descr="说明: 居留许可样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15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57A" w:rsidTr="00FA2D19">
        <w:trPr>
          <w:trHeight w:val="619"/>
        </w:trPr>
        <w:tc>
          <w:tcPr>
            <w:tcW w:w="3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外国人来华工作职称证</w:t>
            </w:r>
          </w:p>
        </w:tc>
        <w:tc>
          <w:tcPr>
            <w:tcW w:w="2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职称证件</w:t>
            </w: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F8357A" w:rsidTr="00FA2D19">
        <w:trPr>
          <w:trHeight w:val="619"/>
        </w:trPr>
        <w:tc>
          <w:tcPr>
            <w:tcW w:w="3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外国人社会保险登记</w:t>
            </w:r>
          </w:p>
        </w:tc>
        <w:tc>
          <w:tcPr>
            <w:tcW w:w="2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57A" w:rsidRDefault="00F8357A" w:rsidP="00FA2D19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网上社会保险登记反馈信息</w:t>
            </w: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57A" w:rsidRDefault="00F8357A" w:rsidP="00FA2D19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</w:tbl>
    <w:p w:rsidR="00F8357A" w:rsidRDefault="00F8357A" w:rsidP="00F8357A">
      <w:pPr>
        <w:pStyle w:val="a6"/>
        <w:spacing w:line="60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F8357A" w:rsidRDefault="00F8357A" w:rsidP="00F8357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F8357A" w:rsidRPr="00FF4274" w:rsidRDefault="00F8357A" w:rsidP="00F8357A">
      <w:pPr>
        <w:pStyle w:val="2"/>
        <w:ind w:leftChars="0" w:left="0" w:firstLineChars="0" w:firstLine="0"/>
        <w:rPr>
          <w:rFonts w:ascii="黑体" w:eastAsia="黑体" w:hAnsi="黑体" w:cs="黑体"/>
          <w:sz w:val="32"/>
          <w:szCs w:val="32"/>
        </w:rPr>
      </w:pPr>
      <w:r w:rsidRPr="00FF4274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F8357A" w:rsidRDefault="00F8357A" w:rsidP="00F8357A">
      <w:pPr>
        <w:pStyle w:val="2"/>
        <w:ind w:firstLineChars="0" w:firstLine="0"/>
        <w:rPr>
          <w:rFonts w:ascii="黑体" w:eastAsia="黑体" w:hAnsi="黑体" w:cs="黑体"/>
          <w:sz w:val="32"/>
          <w:szCs w:val="32"/>
        </w:rPr>
      </w:pPr>
    </w:p>
    <w:p w:rsidR="00F8357A" w:rsidRPr="002B3173" w:rsidRDefault="00F8357A" w:rsidP="00F8357A">
      <w:pPr>
        <w:pStyle w:val="a6"/>
        <w:spacing w:line="600" w:lineRule="exact"/>
        <w:jc w:val="center"/>
        <w:rPr>
          <w:rFonts w:ascii="方正大标宋简体" w:eastAsia="方正大标宋简体" w:hAnsi="方正大标宋简体" w:cs="方正大标宋简体"/>
          <w:spacing w:val="-2"/>
          <w:sz w:val="44"/>
          <w:szCs w:val="44"/>
          <w:lang w:eastAsia="zh-CN"/>
        </w:rPr>
      </w:pPr>
      <w:r w:rsidRPr="002B3173"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外国人来华工作“一件事”</w:t>
      </w:r>
      <w:r w:rsidRPr="002B3173">
        <w:rPr>
          <w:rFonts w:ascii="方正大标宋简体" w:eastAsia="方正大标宋简体" w:hAnsi="方正大标宋简体" w:cs="方正大标宋简体" w:hint="eastAsia"/>
          <w:spacing w:val="-2"/>
          <w:sz w:val="44"/>
          <w:szCs w:val="44"/>
          <w:lang w:eastAsia="zh-CN"/>
        </w:rPr>
        <w:t>业务办理流程图</w:t>
      </w:r>
    </w:p>
    <w:p w:rsidR="00F8357A" w:rsidRDefault="00F8357A" w:rsidP="00F8357A">
      <w:pPr>
        <w:pStyle w:val="a6"/>
        <w:spacing w:line="600" w:lineRule="exact"/>
        <w:jc w:val="center"/>
        <w:rPr>
          <w:rFonts w:ascii="楷体" w:eastAsia="楷体" w:hAnsi="楷体" w:cs="楷体"/>
          <w:spacing w:val="-2"/>
          <w:w w:val="95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spacing w:val="-2"/>
          <w:w w:val="95"/>
          <w:sz w:val="32"/>
          <w:szCs w:val="32"/>
          <w:lang w:eastAsia="zh-CN"/>
        </w:rPr>
        <w:t>（试行）</w:t>
      </w:r>
    </w:p>
    <w:p w:rsidR="00F8357A" w:rsidRDefault="00F8357A" w:rsidP="00F8357A">
      <w:pPr>
        <w:pStyle w:val="a6"/>
        <w:spacing w:line="600" w:lineRule="exact"/>
        <w:jc w:val="center"/>
        <w:rPr>
          <w:rFonts w:ascii="楷体" w:eastAsia="楷体" w:hAnsi="楷体" w:cs="楷体"/>
          <w:spacing w:val="-2"/>
          <w:w w:val="95"/>
          <w:sz w:val="32"/>
          <w:szCs w:val="32"/>
          <w:lang w:eastAsia="zh-CN"/>
        </w:rPr>
      </w:pPr>
    </w:p>
    <w:p w:rsidR="00F8357A" w:rsidRDefault="00F8357A" w:rsidP="00F8357A">
      <w:pPr>
        <w:pStyle w:val="2"/>
        <w:ind w:firstLineChars="0" w:firstLine="641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object w:dxaOrig="7800" w:dyaOrig="4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9pt;height:206.65pt" o:ole="">
            <v:imagedata r:id="rId9" o:title=""/>
          </v:shape>
          <o:OLEObject Type="Embed" ProgID="Visio.Drawing.11" ShapeID="_x0000_i1025" DrawAspect="Content" ObjectID="_1823753742" r:id="rId10"/>
        </w:object>
      </w:r>
    </w:p>
    <w:p w:rsidR="00F8357A" w:rsidRDefault="00F8357A" w:rsidP="00F8357A">
      <w:pPr>
        <w:rPr>
          <w:rFonts w:ascii="宋体" w:eastAsia="宋体" w:hAnsi="宋体" w:cs="宋体"/>
        </w:rPr>
      </w:pPr>
    </w:p>
    <w:p w:rsidR="00F8357A" w:rsidRPr="00470FA3" w:rsidRDefault="00F8357A" w:rsidP="00F8357A">
      <w:pPr>
        <w:spacing w:line="600" w:lineRule="exact"/>
        <w:jc w:val="center"/>
        <w:rPr>
          <w:rFonts w:ascii="Times New Roman" w:eastAsia="CESI仿宋-GB2312" w:hAnsi="Times New Roman" w:cs="Times New Roman"/>
          <w:sz w:val="32"/>
          <w:szCs w:val="32"/>
        </w:rPr>
      </w:pPr>
    </w:p>
    <w:p w:rsidR="00FA2DEE" w:rsidRDefault="00FA2DEE">
      <w:bookmarkStart w:id="0" w:name="_GoBack"/>
      <w:bookmarkEnd w:id="0"/>
    </w:p>
    <w:sectPr w:rsidR="00FA2DEE" w:rsidSect="00026703">
      <w:footerReference w:type="even" r:id="rId11"/>
      <w:footerReference w:type="default" r:id="rId12"/>
      <w:footerReference w:type="first" r:id="rId13"/>
      <w:pgSz w:w="11906" w:h="16838"/>
      <w:pgMar w:top="1701" w:right="1418" w:bottom="1474" w:left="1418" w:header="851" w:footer="794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1B" w:rsidRDefault="00D13D1B" w:rsidP="00F8357A">
      <w:r>
        <w:separator/>
      </w:r>
    </w:p>
  </w:endnote>
  <w:endnote w:type="continuationSeparator" w:id="0">
    <w:p w:rsidR="00D13D1B" w:rsidRDefault="00D13D1B" w:rsidP="00F8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仿宋"/>
    <w:charset w:val="00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602555"/>
      <w:docPartObj>
        <w:docPartGallery w:val="Page Numbers (Bottom of Page)"/>
        <w:docPartUnique/>
      </w:docPartObj>
    </w:sdtPr>
    <w:sdtEndPr/>
    <w:sdtContent>
      <w:p w:rsidR="007761BF" w:rsidRDefault="00D13D1B">
        <w:pPr>
          <w:pStyle w:val="a4"/>
          <w:jc w:val="center"/>
        </w:pPr>
        <w:r w:rsidRPr="007761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61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61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F0867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10</w:t>
        </w:r>
        <w:r w:rsidRPr="007761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670972"/>
      <w:docPartObj>
        <w:docPartGallery w:val="Page Numbers (Bottom of Page)"/>
        <w:docPartUnique/>
      </w:docPartObj>
    </w:sdtPr>
    <w:sdtEndPr/>
    <w:sdtContent>
      <w:p w:rsidR="00A05F65" w:rsidRDefault="00D13D1B">
        <w:pPr>
          <w:pStyle w:val="a4"/>
          <w:jc w:val="center"/>
        </w:pPr>
        <w:r w:rsidRPr="00A05F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5F65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A05F65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A05F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357A" w:rsidRPr="00F8357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A05F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CD" w:rsidRPr="007A5BCD" w:rsidRDefault="00D13D1B">
    <w:pPr>
      <w:pStyle w:val="a4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1B" w:rsidRDefault="00D13D1B" w:rsidP="00F8357A">
      <w:r>
        <w:separator/>
      </w:r>
    </w:p>
  </w:footnote>
  <w:footnote w:type="continuationSeparator" w:id="0">
    <w:p w:rsidR="00D13D1B" w:rsidRDefault="00D13D1B" w:rsidP="00F8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74B"/>
    <w:rsid w:val="000065D2"/>
    <w:rsid w:val="000C7D21"/>
    <w:rsid w:val="000F5575"/>
    <w:rsid w:val="00126FA2"/>
    <w:rsid w:val="00143A54"/>
    <w:rsid w:val="00162285"/>
    <w:rsid w:val="001D75C4"/>
    <w:rsid w:val="00210388"/>
    <w:rsid w:val="002B0C25"/>
    <w:rsid w:val="002D74C3"/>
    <w:rsid w:val="00332B0C"/>
    <w:rsid w:val="0034274B"/>
    <w:rsid w:val="00362DA9"/>
    <w:rsid w:val="003773F3"/>
    <w:rsid w:val="00394019"/>
    <w:rsid w:val="00394D65"/>
    <w:rsid w:val="00397387"/>
    <w:rsid w:val="003B47A4"/>
    <w:rsid w:val="003B59AC"/>
    <w:rsid w:val="004262B4"/>
    <w:rsid w:val="00452149"/>
    <w:rsid w:val="004C4A89"/>
    <w:rsid w:val="004D16F7"/>
    <w:rsid w:val="004D69F7"/>
    <w:rsid w:val="00520CD5"/>
    <w:rsid w:val="005A536F"/>
    <w:rsid w:val="005B10B0"/>
    <w:rsid w:val="005F31A3"/>
    <w:rsid w:val="00603108"/>
    <w:rsid w:val="00620098"/>
    <w:rsid w:val="00661FDF"/>
    <w:rsid w:val="006A208F"/>
    <w:rsid w:val="00720CF0"/>
    <w:rsid w:val="00733F71"/>
    <w:rsid w:val="007554DD"/>
    <w:rsid w:val="007C7D65"/>
    <w:rsid w:val="007D0A3B"/>
    <w:rsid w:val="007D2683"/>
    <w:rsid w:val="00815DB4"/>
    <w:rsid w:val="00825D27"/>
    <w:rsid w:val="008453ED"/>
    <w:rsid w:val="008C4903"/>
    <w:rsid w:val="008D661A"/>
    <w:rsid w:val="00951F2D"/>
    <w:rsid w:val="00952250"/>
    <w:rsid w:val="009524B0"/>
    <w:rsid w:val="00955153"/>
    <w:rsid w:val="00956DE2"/>
    <w:rsid w:val="009700EE"/>
    <w:rsid w:val="00974118"/>
    <w:rsid w:val="009A6CCC"/>
    <w:rsid w:val="009C65C6"/>
    <w:rsid w:val="009D1654"/>
    <w:rsid w:val="00A01DCB"/>
    <w:rsid w:val="00A323B4"/>
    <w:rsid w:val="00A32AA8"/>
    <w:rsid w:val="00A371AA"/>
    <w:rsid w:val="00AB7D14"/>
    <w:rsid w:val="00AF555F"/>
    <w:rsid w:val="00AF7FE8"/>
    <w:rsid w:val="00B2307E"/>
    <w:rsid w:val="00B36345"/>
    <w:rsid w:val="00B413CD"/>
    <w:rsid w:val="00B543A0"/>
    <w:rsid w:val="00BB33E1"/>
    <w:rsid w:val="00BC5B15"/>
    <w:rsid w:val="00BE7CC9"/>
    <w:rsid w:val="00C7393F"/>
    <w:rsid w:val="00C90A50"/>
    <w:rsid w:val="00CC4562"/>
    <w:rsid w:val="00CF5CFC"/>
    <w:rsid w:val="00CF77E4"/>
    <w:rsid w:val="00D13D1B"/>
    <w:rsid w:val="00D35DFC"/>
    <w:rsid w:val="00D4206F"/>
    <w:rsid w:val="00D466AA"/>
    <w:rsid w:val="00D52326"/>
    <w:rsid w:val="00D855EC"/>
    <w:rsid w:val="00D9317A"/>
    <w:rsid w:val="00E1411F"/>
    <w:rsid w:val="00E342AC"/>
    <w:rsid w:val="00E44494"/>
    <w:rsid w:val="00E55661"/>
    <w:rsid w:val="00E64205"/>
    <w:rsid w:val="00EA5B08"/>
    <w:rsid w:val="00EC67AE"/>
    <w:rsid w:val="00EC7C93"/>
    <w:rsid w:val="00F42B03"/>
    <w:rsid w:val="00F6278B"/>
    <w:rsid w:val="00F80AA2"/>
    <w:rsid w:val="00F8357A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357A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F8357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F8357A"/>
  </w:style>
  <w:style w:type="paragraph" w:styleId="2">
    <w:name w:val="Body Text First Indent 2"/>
    <w:basedOn w:val="a5"/>
    <w:link w:val="2Char"/>
    <w:uiPriority w:val="99"/>
    <w:unhideWhenUsed/>
    <w:qFormat/>
    <w:rsid w:val="00F8357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首行缩进 2 Char"/>
    <w:basedOn w:val="Char1"/>
    <w:link w:val="2"/>
    <w:uiPriority w:val="99"/>
    <w:rsid w:val="00F8357A"/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Char2"/>
    <w:uiPriority w:val="1"/>
    <w:unhideWhenUsed/>
    <w:qFormat/>
    <w:rsid w:val="00F8357A"/>
    <w:pPr>
      <w:autoSpaceDE w:val="0"/>
      <w:autoSpaceDN w:val="0"/>
      <w:spacing w:after="12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Char2">
    <w:name w:val="正文文本 Char"/>
    <w:basedOn w:val="a0"/>
    <w:link w:val="a6"/>
    <w:uiPriority w:val="1"/>
    <w:rsid w:val="00F8357A"/>
    <w:rPr>
      <w:rFonts w:ascii="宋体" w:eastAsia="宋体" w:hAnsi="宋体" w:cs="宋体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8357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2025-11-04T01:29:00Z</dcterms:created>
  <dcterms:modified xsi:type="dcterms:W3CDTF">2025-11-04T01:29:00Z</dcterms:modified>
</cp:coreProperties>
</file>