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AB746F">
      <w:pPr>
        <w:rPr>
          <w:rFonts w:hint="default" w:ascii="Times New Roman" w:hAnsi="Times New Roman" w:eastAsia="方正小标宋简体" w:cs="Times New Roman"/>
          <w:sz w:val="44"/>
          <w:szCs w:val="44"/>
        </w:rPr>
      </w:pPr>
    </w:p>
    <w:p w14:paraId="68F4B5C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仿宋" w:cs="Times New Roman"/>
          <w:sz w:val="32"/>
          <w:szCs w:val="32"/>
        </w:rPr>
      </w:pPr>
    </w:p>
    <w:p w14:paraId="1E92400B">
      <w:pPr>
        <w:jc w:val="right"/>
        <w:rPr>
          <w:rFonts w:hint="default" w:ascii="Times New Roman" w:hAnsi="Times New Roman" w:eastAsia="仿宋" w:cs="Times New Roman"/>
          <w:sz w:val="32"/>
          <w:szCs w:val="32"/>
        </w:rPr>
      </w:pPr>
      <w:bookmarkStart w:id="0" w:name="strDocNo"/>
      <w:r>
        <w:rPr>
          <w:rFonts w:hint="default" w:ascii="Times New Roman" w:hAnsi="Times New Roman" w:eastAsia="仿宋_GB2312" w:cs="Times New Roman"/>
          <w:sz w:val="32"/>
          <w:szCs w:val="32"/>
        </w:rPr>
        <w:t>皖卫函〔2025〕203号</w:t>
      </w:r>
      <w:bookmarkEnd w:id="0"/>
    </w:p>
    <w:p w14:paraId="26276902">
      <w:pPr>
        <w:rPr>
          <w:rFonts w:hint="default" w:ascii="Times New Roman" w:hAnsi="Times New Roman" w:eastAsia="仿宋" w:cs="Times New Roman"/>
          <w:sz w:val="32"/>
          <w:szCs w:val="32"/>
        </w:rPr>
      </w:pPr>
    </w:p>
    <w:p w14:paraId="0452EE3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bookmarkStart w:id="1" w:name="strContent"/>
      <w:r>
        <w:rPr>
          <w:rFonts w:hint="eastAsia" w:ascii="方正小标宋简体" w:hAnsi="方正小标宋简体" w:eastAsia="方正小标宋简体" w:cs="方正小标宋简体"/>
          <w:b w:val="0"/>
          <w:bCs w:val="0"/>
          <w:color w:val="auto"/>
          <w:sz w:val="44"/>
          <w:szCs w:val="44"/>
          <w:highlight w:val="none"/>
        </w:rPr>
        <w:t>关于做好《职业病分类和目录》实施</w:t>
      </w:r>
    </w:p>
    <w:p w14:paraId="678BD32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val="0"/>
          <w:color w:val="auto"/>
          <w:sz w:val="44"/>
          <w:szCs w:val="44"/>
          <w:highlight w:val="none"/>
        </w:rPr>
      </w:pPr>
      <w:r>
        <w:rPr>
          <w:rFonts w:hint="eastAsia" w:ascii="方正小标宋简体" w:hAnsi="方正小标宋简体" w:eastAsia="方正小标宋简体" w:cs="方正小标宋简体"/>
          <w:b w:val="0"/>
          <w:bCs w:val="0"/>
          <w:color w:val="auto"/>
          <w:sz w:val="44"/>
          <w:szCs w:val="44"/>
          <w:highlight w:val="none"/>
        </w:rPr>
        <w:t>有关工作的通知</w:t>
      </w:r>
    </w:p>
    <w:p w14:paraId="5838E277">
      <w:pPr>
        <w:rPr>
          <w:rFonts w:hint="eastAsia"/>
          <w:color w:val="auto"/>
          <w:highlight w:val="none"/>
        </w:rPr>
      </w:pPr>
    </w:p>
    <w:p w14:paraId="39C14C6B">
      <w:pPr>
        <w:keepNext w:val="0"/>
        <w:keepLines w:val="0"/>
        <w:pageBreakBefore w:val="0"/>
        <w:widowControl w:val="0"/>
        <w:kinsoku/>
        <w:wordWrap/>
        <w:overflowPunct/>
        <w:topLinePunct w:val="0"/>
        <w:autoSpaceDE/>
        <w:autoSpaceDN/>
        <w:bidi w:val="0"/>
        <w:adjustRightInd/>
        <w:spacing w:line="540" w:lineRule="exact"/>
        <w:textAlignment w:val="auto"/>
        <w:rPr>
          <w:rFonts w:hint="default" w:ascii="Times New Roman" w:hAnsi="Times New Roman" w:eastAsia="仿宋_GB2312" w:cs="Times New Roman"/>
          <w:b w:val="0"/>
          <w:bCs w:val="0"/>
          <w:color w:val="auto"/>
          <w:sz w:val="32"/>
          <w:szCs w:val="32"/>
          <w:highlight w:val="none"/>
        </w:rPr>
      </w:pPr>
      <w:r>
        <w:rPr>
          <w:rFonts w:hint="default" w:ascii="Times New Roman" w:hAnsi="Times New Roman" w:eastAsia="仿宋_GB2312" w:cs="Times New Roman"/>
          <w:b w:val="0"/>
          <w:bCs w:val="0"/>
          <w:color w:val="auto"/>
          <w:sz w:val="32"/>
          <w:szCs w:val="32"/>
          <w:highlight w:val="none"/>
        </w:rPr>
        <w:t>各市卫生健康委，省职业病防治院，各有关单位：</w:t>
      </w:r>
    </w:p>
    <w:p w14:paraId="130F52EA">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仿宋_GB2312" w:cs="Times New Roman"/>
          <w:b w:val="0"/>
          <w:bCs w:val="0"/>
          <w:color w:val="auto"/>
          <w:sz w:val="32"/>
          <w:szCs w:val="32"/>
          <w:highlight w:val="none"/>
          <w:lang w:eastAsia="zh-CN"/>
        </w:rPr>
        <w:t>为确保新版《职业病分类和目录》（以下简称《目录》）顺利实施，国家卫生健康委、国家疾控局近期印发了《关于做好</w:t>
      </w:r>
      <w:r>
        <w:rPr>
          <w:rFonts w:hint="default" w:ascii="Times New Roman" w:hAnsi="Times New Roman" w:eastAsia="仿宋_GB2312" w:cs="Times New Roman"/>
          <w:b w:val="0"/>
          <w:bCs w:val="0"/>
          <w:color w:val="auto"/>
          <w:sz w:val="32"/>
          <w:szCs w:val="32"/>
          <w:highlight w:val="none"/>
          <w:lang w:eastAsia="zh"/>
        </w:rPr>
        <w:t>〈</w:t>
      </w:r>
      <w:r>
        <w:rPr>
          <w:rFonts w:hint="default" w:ascii="Times New Roman" w:hAnsi="Times New Roman" w:eastAsia="仿宋_GB2312" w:cs="Times New Roman"/>
          <w:b w:val="0"/>
          <w:bCs w:val="0"/>
          <w:color w:val="auto"/>
          <w:sz w:val="32"/>
          <w:szCs w:val="32"/>
          <w:highlight w:val="none"/>
          <w:lang w:eastAsia="zh-CN"/>
        </w:rPr>
        <w:t>职业病分类和目录</w:t>
      </w:r>
      <w:r>
        <w:rPr>
          <w:rFonts w:hint="default" w:ascii="Times New Roman" w:hAnsi="Times New Roman" w:eastAsia="仿宋_GB2312" w:cs="Times New Roman"/>
          <w:b w:val="0"/>
          <w:bCs w:val="0"/>
          <w:color w:val="auto"/>
          <w:sz w:val="32"/>
          <w:szCs w:val="32"/>
          <w:highlight w:val="none"/>
          <w:lang w:eastAsia="zh"/>
        </w:rPr>
        <w:t>〉</w:t>
      </w:r>
      <w:r>
        <w:rPr>
          <w:rFonts w:hint="default" w:ascii="Times New Roman" w:hAnsi="Times New Roman" w:eastAsia="仿宋_GB2312" w:cs="Times New Roman"/>
          <w:b w:val="0"/>
          <w:bCs w:val="0"/>
          <w:color w:val="auto"/>
          <w:sz w:val="32"/>
          <w:szCs w:val="32"/>
          <w:highlight w:val="none"/>
          <w:lang w:eastAsia="zh-CN"/>
        </w:rPr>
        <w:t>实施有关工作的通知》（国卫办职健函〔2025〕288号，以下简称《通知》），现转发给你们，并提出以下工作要求，请一并抓好落实。</w:t>
      </w:r>
    </w:p>
    <w:p w14:paraId="0E457465">
      <w:pPr>
        <w:keepNext w:val="0"/>
        <w:keepLines w:val="0"/>
        <w:pageBreakBefore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eastAsia="zh-CN"/>
        </w:rPr>
      </w:pPr>
      <w:r>
        <w:rPr>
          <w:rFonts w:hint="default" w:ascii="Times New Roman" w:hAnsi="Times New Roman" w:eastAsia="国标黑体" w:cs="Times New Roman"/>
          <w:b w:val="0"/>
          <w:bCs w:val="0"/>
          <w:color w:val="auto"/>
          <w:sz w:val="32"/>
          <w:szCs w:val="32"/>
          <w:highlight w:val="none"/>
          <w:lang w:eastAsia="zh-CN"/>
        </w:rPr>
        <w:t>一、做好职业病诊断医师培训考核工作。</w:t>
      </w:r>
      <w:r>
        <w:rPr>
          <w:rFonts w:hint="default" w:ascii="Times New Roman" w:hAnsi="Times New Roman" w:eastAsia="仿宋_GB2312" w:cs="Times New Roman"/>
          <w:b w:val="0"/>
          <w:bCs w:val="0"/>
          <w:color w:val="auto"/>
          <w:sz w:val="32"/>
          <w:szCs w:val="32"/>
          <w:highlight w:val="none"/>
          <w:lang w:eastAsia="zh-CN"/>
        </w:rPr>
        <w:t>拟从事《目录》新增职业病的诊断以及职业健康检查主检工作的执业医师应按照《职业病诊断与鉴定管理办法》要求，参加相应专业的职业病诊断能力培训并考核合格，取得职业病诊断资格证书。职业健康检查主检医师在职业病诊断医师培训的基础上，还应接受职业健康检查主检医师能力培训。省职业病防治院应按照《职业病诊断医师培训大纲</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2025年版</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b w:val="0"/>
          <w:bCs w:val="0"/>
          <w:color w:val="auto"/>
          <w:sz w:val="32"/>
          <w:szCs w:val="32"/>
          <w:highlight w:val="none"/>
          <w:lang w:eastAsia="zh-CN"/>
        </w:rPr>
        <w:t>》（《通知》附件</w:t>
      </w:r>
      <w:r>
        <w:rPr>
          <w:rFonts w:hint="default" w:ascii="Times New Roman" w:hAnsi="Times New Roman" w:eastAsia="仿宋_GB2312" w:cs="Times New Roman"/>
          <w:b w:val="0"/>
          <w:bCs w:val="0"/>
          <w:color w:val="auto"/>
          <w:sz w:val="32"/>
          <w:szCs w:val="32"/>
          <w:highlight w:val="none"/>
          <w:lang w:val="en-US" w:eastAsia="zh-CN"/>
        </w:rPr>
        <w:t>1</w:t>
      </w:r>
      <w:r>
        <w:rPr>
          <w:rFonts w:hint="default" w:ascii="Times New Roman" w:hAnsi="Times New Roman" w:eastAsia="仿宋_GB2312" w:cs="Times New Roman"/>
          <w:b w:val="0"/>
          <w:bCs w:val="0"/>
          <w:color w:val="auto"/>
          <w:sz w:val="32"/>
          <w:szCs w:val="32"/>
          <w:highlight w:val="none"/>
          <w:lang w:eastAsia="zh-CN"/>
        </w:rPr>
        <w:t>）要求，尽快组织相关专业的职业健康检查主检医师、诊断医师培训考核工作。</w:t>
      </w:r>
    </w:p>
    <w:p w14:paraId="0B36A6C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40" w:lineRule="exact"/>
        <w:ind w:left="0" w:right="0"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国标黑体" w:cs="Times New Roman"/>
          <w:b w:val="0"/>
          <w:bCs w:val="0"/>
          <w:color w:val="auto"/>
          <w:sz w:val="32"/>
          <w:szCs w:val="32"/>
          <w:highlight w:val="none"/>
          <w:lang w:val="en-US" w:eastAsia="zh-CN"/>
        </w:rPr>
        <w:t>二、有序开展备案工作。</w:t>
      </w:r>
      <w:r>
        <w:rPr>
          <w:rFonts w:hint="default" w:ascii="Times New Roman" w:hAnsi="Times New Roman" w:eastAsia="仿宋_GB2312" w:cs="Times New Roman"/>
          <w:b w:val="0"/>
          <w:bCs w:val="0"/>
          <w:color w:val="auto"/>
          <w:sz w:val="32"/>
          <w:szCs w:val="32"/>
          <w:highlight w:val="none"/>
          <w:lang w:val="en-US" w:eastAsia="zh-CN"/>
        </w:rPr>
        <w:t>各地要尽快开展本辖区职业健康检查机构和职业病诊断机构服务能力摸底，支持并指导相关机构积极开展备案工作，确保2025年底我省至少有2家以上医疗卫生机构能够提供新增职业病的职业健康检查、职业病诊断及治疗康复服务。自本文件印发之日起，省卫生健康委政务服务窗口将受理新增职业病相关</w:t>
      </w:r>
      <w:r>
        <w:rPr>
          <w:rFonts w:hint="default" w:ascii="Times New Roman" w:hAnsi="Times New Roman" w:eastAsia="仿宋_GB2312" w:cs="Times New Roman"/>
          <w:b w:val="0"/>
          <w:bCs w:val="0"/>
          <w:kern w:val="2"/>
          <w:sz w:val="32"/>
          <w:szCs w:val="32"/>
          <w:lang w:val="en-US" w:eastAsia="zh-CN" w:bidi="ar"/>
        </w:rPr>
        <w:t>的职业病诊断医师资格认定、</w:t>
      </w:r>
      <w:r>
        <w:rPr>
          <w:rFonts w:hint="default" w:ascii="Times New Roman" w:hAnsi="Times New Roman" w:eastAsia="仿宋_GB2312" w:cs="Times New Roman"/>
          <w:b w:val="0"/>
          <w:bCs w:val="0"/>
          <w:color w:val="auto"/>
          <w:sz w:val="32"/>
          <w:szCs w:val="32"/>
          <w:highlight w:val="none"/>
          <w:lang w:val="en-US" w:eastAsia="zh-CN"/>
        </w:rPr>
        <w:t>职业健康检查和职业病诊断机构备案工作，并对皖卫发〔2023〕2号、皖卫职健秘〔2021〕279号文件部分备案表格进行调整（详见附件1-5）。</w:t>
      </w:r>
    </w:p>
    <w:p w14:paraId="3F1417E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国标黑体" w:cs="Times New Roman"/>
          <w:b w:val="0"/>
          <w:bCs w:val="0"/>
          <w:color w:val="auto"/>
          <w:sz w:val="32"/>
          <w:szCs w:val="32"/>
          <w:highlight w:val="none"/>
          <w:lang w:val="en-US" w:eastAsia="zh-CN"/>
        </w:rPr>
        <w:t>三、加强服务质量管理。</w:t>
      </w:r>
      <w:r>
        <w:rPr>
          <w:rFonts w:hint="default" w:ascii="Times New Roman" w:hAnsi="Times New Roman" w:eastAsia="仿宋_GB2312" w:cs="Times New Roman"/>
          <w:b w:val="0"/>
          <w:bCs w:val="0"/>
          <w:color w:val="auto"/>
          <w:sz w:val="32"/>
          <w:szCs w:val="32"/>
          <w:highlight w:val="none"/>
          <w:lang w:val="en-US" w:eastAsia="zh-CN"/>
        </w:rPr>
        <w:t>各地要加强对辖区职业健康检查、职业病诊断及鉴定机构的业务指导、技术培训和质量控制，不断提高各类机构的工作质量和服务能力。持续规范并优化职业健康检查、职业病诊断与鉴定服务流程，推进机构利用信息化手段向用人单位和劳动者精准推送检查结果和相关防治知识，提升用人单位和劳动者的服务满意度。</w:t>
      </w:r>
    </w:p>
    <w:p w14:paraId="053E7A92">
      <w:pPr>
        <w:pStyle w:val="3"/>
        <w:spacing w:line="540" w:lineRule="exact"/>
        <w:rPr>
          <w:rFonts w:hint="default" w:ascii="Times New Roman" w:hAnsi="Times New Roman" w:eastAsia="仿宋_GB2312" w:cs="Times New Roman"/>
          <w:b w:val="0"/>
          <w:bCs w:val="0"/>
          <w:color w:val="auto"/>
          <w:sz w:val="32"/>
          <w:szCs w:val="32"/>
          <w:highlight w:val="none"/>
          <w:lang w:val="en-US" w:eastAsia="zh-CN"/>
        </w:rPr>
      </w:pPr>
    </w:p>
    <w:p w14:paraId="3CB6961D">
      <w:pPr>
        <w:keepNext w:val="0"/>
        <w:keepLines w:val="0"/>
        <w:pageBreakBefore w:val="0"/>
        <w:widowControl w:val="0"/>
        <w:kinsoku/>
        <w:wordWrap/>
        <w:overflowPunct/>
        <w:topLinePunct w:val="0"/>
        <w:autoSpaceDE/>
        <w:autoSpaceDN/>
        <w:bidi w:val="0"/>
        <w:adjustRightInd/>
        <w:spacing w:line="540" w:lineRule="exact"/>
        <w:ind w:firstLine="640" w:firstLineChars="2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0"/>
          <w:sz w:val="32"/>
          <w:szCs w:val="32"/>
          <w:highlight w:val="none"/>
        </w:rPr>
        <w:t>附件：1.</w:t>
      </w:r>
      <w:r>
        <w:rPr>
          <w:rFonts w:hint="default" w:ascii="Times New Roman" w:hAnsi="Times New Roman" w:eastAsia="仿宋_GB2312" w:cs="Times New Roman"/>
          <w:color w:val="auto"/>
          <w:kern w:val="2"/>
          <w:sz w:val="32"/>
          <w:szCs w:val="32"/>
          <w:highlight w:val="none"/>
        </w:rPr>
        <w:t>职业健康检查机构备案表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2025年版</w:t>
      </w:r>
      <w:r>
        <w:rPr>
          <w:rFonts w:hint="default" w:ascii="Times New Roman" w:hAnsi="Times New Roman" w:eastAsia="仿宋_GB2312" w:cs="Times New Roman"/>
          <w:color w:val="auto"/>
          <w:kern w:val="2"/>
          <w:sz w:val="32"/>
          <w:szCs w:val="32"/>
          <w:highlight w:val="none"/>
          <w:lang w:eastAsia="zh-CN"/>
        </w:rPr>
        <w:t>）</w:t>
      </w:r>
    </w:p>
    <w:p w14:paraId="7880D20D">
      <w:pPr>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2.开展外出职业健康检查备案表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2025年版</w:t>
      </w:r>
      <w:r>
        <w:rPr>
          <w:rFonts w:hint="default" w:ascii="Times New Roman" w:hAnsi="Times New Roman" w:eastAsia="仿宋_GB2312" w:cs="Times New Roman"/>
          <w:color w:val="auto"/>
          <w:kern w:val="2"/>
          <w:sz w:val="32"/>
          <w:szCs w:val="32"/>
          <w:highlight w:val="none"/>
          <w:lang w:eastAsia="zh-CN"/>
        </w:rPr>
        <w:t>）</w:t>
      </w:r>
    </w:p>
    <w:p w14:paraId="78C4ABDE">
      <w:pPr>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3.</w:t>
      </w:r>
      <w:r>
        <w:rPr>
          <w:rFonts w:hint="default" w:ascii="Times New Roman" w:hAnsi="Times New Roman" w:eastAsia="仿宋_GB2312" w:cs="Times New Roman"/>
          <w:color w:val="auto"/>
          <w:kern w:val="2"/>
          <w:sz w:val="32"/>
          <w:szCs w:val="32"/>
          <w:highlight w:val="none"/>
        </w:rPr>
        <w:t>职业健康检查机构备案变更表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2025年版</w:t>
      </w:r>
      <w:r>
        <w:rPr>
          <w:rFonts w:hint="default" w:ascii="Times New Roman" w:hAnsi="Times New Roman" w:eastAsia="仿宋_GB2312" w:cs="Times New Roman"/>
          <w:color w:val="auto"/>
          <w:kern w:val="2"/>
          <w:sz w:val="32"/>
          <w:szCs w:val="32"/>
          <w:highlight w:val="none"/>
          <w:lang w:eastAsia="zh-CN"/>
        </w:rPr>
        <w:t>）</w:t>
      </w:r>
    </w:p>
    <w:p w14:paraId="0DCC9053">
      <w:pPr>
        <w:pStyle w:val="3"/>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default" w:ascii="Times New Roman" w:hAnsi="Times New Roman" w:eastAsia="仿宋_GB2312" w:cs="Times New Roman"/>
          <w:color w:val="auto"/>
          <w:kern w:val="2"/>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rPr>
        <w:t>4.职业病诊断机构备案表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2025年版</w:t>
      </w:r>
      <w:r>
        <w:rPr>
          <w:rFonts w:hint="default" w:ascii="Times New Roman" w:hAnsi="Times New Roman" w:eastAsia="仿宋_GB2312" w:cs="Times New Roman"/>
          <w:color w:val="auto"/>
          <w:kern w:val="2"/>
          <w:sz w:val="32"/>
          <w:szCs w:val="32"/>
          <w:highlight w:val="none"/>
          <w:lang w:eastAsia="zh-CN"/>
        </w:rPr>
        <w:t>）</w:t>
      </w:r>
    </w:p>
    <w:p w14:paraId="048F279C">
      <w:pPr>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default" w:ascii="Times New Roman" w:hAnsi="Times New Roman" w:eastAsia="仿宋_GB2312" w:cs="Times New Roman"/>
          <w:color w:val="auto"/>
          <w:kern w:val="2"/>
          <w:sz w:val="32"/>
          <w:szCs w:val="32"/>
          <w:highlight w:val="none"/>
          <w:lang w:eastAsia="zh-CN"/>
        </w:rPr>
      </w:pPr>
      <w:r>
        <w:rPr>
          <w:rFonts w:hint="default" w:ascii="Times New Roman" w:hAnsi="Times New Roman" w:eastAsia="仿宋_GB2312" w:cs="Times New Roman"/>
          <w:color w:val="auto"/>
          <w:kern w:val="2"/>
          <w:sz w:val="32"/>
          <w:szCs w:val="32"/>
          <w:highlight w:val="none"/>
          <w:lang w:val="en-US" w:eastAsia="zh-CN"/>
        </w:rPr>
        <w:t>5.职业病诊断机构备案变更表</w:t>
      </w:r>
      <w:r>
        <w:rPr>
          <w:rFonts w:hint="default" w:ascii="Times New Roman" w:hAnsi="Times New Roman" w:eastAsia="仿宋_GB2312" w:cs="Times New Roman"/>
          <w:color w:val="auto"/>
          <w:kern w:val="2"/>
          <w:sz w:val="32"/>
          <w:szCs w:val="32"/>
          <w:highlight w:val="none"/>
          <w:lang w:eastAsia="zh-CN"/>
        </w:rPr>
        <w:t>（</w:t>
      </w:r>
      <w:r>
        <w:rPr>
          <w:rFonts w:hint="default" w:ascii="Times New Roman" w:hAnsi="Times New Roman" w:eastAsia="仿宋_GB2312" w:cs="Times New Roman"/>
          <w:color w:val="auto"/>
          <w:kern w:val="2"/>
          <w:sz w:val="32"/>
          <w:szCs w:val="32"/>
          <w:highlight w:val="none"/>
          <w:lang w:val="en-US" w:eastAsia="zh-CN"/>
        </w:rPr>
        <w:t>2025年版</w:t>
      </w:r>
      <w:r>
        <w:rPr>
          <w:rFonts w:hint="default" w:ascii="Times New Roman" w:hAnsi="Times New Roman" w:eastAsia="仿宋_GB2312" w:cs="Times New Roman"/>
          <w:color w:val="auto"/>
          <w:kern w:val="2"/>
          <w:sz w:val="32"/>
          <w:szCs w:val="32"/>
          <w:highlight w:val="none"/>
          <w:lang w:eastAsia="zh-CN"/>
        </w:rPr>
        <w:t>）</w:t>
      </w:r>
    </w:p>
    <w:p w14:paraId="42DF07A6">
      <w:pPr>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default" w:ascii="Times New Roman" w:hAnsi="Times New Roman" w:eastAsia="仿宋_GB2312" w:cs="Times New Roman"/>
          <w:color w:val="auto"/>
          <w:kern w:val="2"/>
          <w:sz w:val="32"/>
          <w:szCs w:val="32"/>
          <w:highlight w:val="none"/>
          <w:lang w:eastAsia="zh-CN"/>
        </w:rPr>
      </w:pPr>
    </w:p>
    <w:p w14:paraId="59568D51">
      <w:pPr>
        <w:keepNext w:val="0"/>
        <w:keepLines w:val="0"/>
        <w:pageBreakBefore w:val="0"/>
        <w:widowControl w:val="0"/>
        <w:kinsoku/>
        <w:wordWrap/>
        <w:overflowPunct/>
        <w:topLinePunct w:val="0"/>
        <w:autoSpaceDE/>
        <w:autoSpaceDN/>
        <w:bidi w:val="0"/>
        <w:adjustRightInd/>
        <w:spacing w:line="540" w:lineRule="exact"/>
        <w:ind w:firstLine="1600" w:firstLineChars="500"/>
        <w:textAlignment w:val="auto"/>
        <w:rPr>
          <w:rFonts w:hint="default" w:ascii="Times New Roman" w:hAnsi="Times New Roman" w:eastAsia="仿宋_GB2312" w:cs="Times New Roman"/>
          <w:color w:val="auto"/>
          <w:kern w:val="2"/>
          <w:sz w:val="32"/>
          <w:szCs w:val="32"/>
          <w:highlight w:val="none"/>
          <w:lang w:eastAsia="zh-CN"/>
        </w:rPr>
      </w:pPr>
    </w:p>
    <w:p w14:paraId="2290CBB1">
      <w:pPr>
        <w:spacing w:line="540" w:lineRule="exact"/>
        <w:ind w:right="-94" w:rightChars="0" w:firstLine="4800" w:firstLineChars="1500"/>
        <w:rPr>
          <w:rFonts w:hint="default" w:ascii="Times New Roman" w:hAnsi="Times New Roman" w:eastAsia="仿宋_GB2312" w:cs="Times New Roman"/>
          <w:color w:val="auto"/>
          <w:kern w:val="0"/>
          <w:sz w:val="32"/>
          <w:szCs w:val="32"/>
          <w:highlight w:val="none"/>
          <w:lang w:eastAsia="zh-CN"/>
        </w:rPr>
      </w:pPr>
      <w:r>
        <w:rPr>
          <w:rFonts w:hint="default" w:ascii="Times New Roman" w:hAnsi="Times New Roman" w:eastAsia="仿宋_GB2312" w:cs="Times New Roman"/>
          <w:color w:val="auto"/>
          <w:kern w:val="0"/>
          <w:sz w:val="32"/>
          <w:szCs w:val="32"/>
          <w:highlight w:val="none"/>
        </w:rPr>
        <w:t>安徽省卫生健康委</w:t>
      </w:r>
      <w:r>
        <w:rPr>
          <w:rFonts w:hint="default" w:ascii="Times New Roman" w:hAnsi="Times New Roman" w:eastAsia="仿宋_GB2312" w:cs="Times New Roman"/>
          <w:color w:val="auto"/>
          <w:kern w:val="0"/>
          <w:sz w:val="32"/>
          <w:szCs w:val="32"/>
          <w:highlight w:val="none"/>
          <w:lang w:eastAsia="zh-CN"/>
        </w:rPr>
        <w:t>员会</w:t>
      </w:r>
    </w:p>
    <w:p w14:paraId="147B3D24">
      <w:pPr>
        <w:spacing w:line="540" w:lineRule="exact"/>
        <w:ind w:right="640" w:firstLine="640" w:firstLineChars="200"/>
        <w:rPr>
          <w:rFonts w:hint="default" w:ascii="Times New Roman" w:hAnsi="Times New Roman" w:eastAsia="仿宋_GB2312" w:cs="Times New Roman"/>
          <w:color w:val="auto"/>
          <w:spacing w:val="-6"/>
          <w:kern w:val="0"/>
          <w:sz w:val="32"/>
          <w:szCs w:val="32"/>
          <w:highlight w:val="none"/>
        </w:rPr>
      </w:pPr>
      <w:r>
        <w:rPr>
          <w:rFonts w:hint="default" w:ascii="Times New Roman" w:hAnsi="Times New Roman" w:eastAsia="仿宋_GB2312" w:cs="Times New Roman"/>
          <w:color w:val="auto"/>
          <w:kern w:val="0"/>
          <w:sz w:val="32"/>
          <w:szCs w:val="32"/>
          <w:highlight w:val="none"/>
        </w:rPr>
        <w:t xml:space="preserve">                   </w:t>
      </w:r>
      <w:r>
        <w:rPr>
          <w:rFonts w:hint="eastAsia" w:ascii="Times New Roman" w:hAnsi="Times New Roman" w:eastAsia="仿宋_GB2312" w:cs="Times New Roman"/>
          <w:color w:val="auto"/>
          <w:kern w:val="0"/>
          <w:sz w:val="32"/>
          <w:szCs w:val="32"/>
          <w:highlight w:val="none"/>
          <w:lang w:eastAsia="zh"/>
        </w:rPr>
        <w:t xml:space="preserve">  </w:t>
      </w:r>
      <w:r>
        <w:rPr>
          <w:rFonts w:hint="default" w:ascii="Times New Roman" w:hAnsi="Times New Roman" w:eastAsia="仿宋_GB2312" w:cs="Times New Roman"/>
          <w:color w:val="auto"/>
          <w:kern w:val="0"/>
          <w:sz w:val="32"/>
          <w:szCs w:val="32"/>
          <w:highlight w:val="none"/>
        </w:rPr>
        <w:t xml:space="preserve">        2</w:t>
      </w:r>
      <w:r>
        <w:rPr>
          <w:rFonts w:hint="default" w:ascii="Times New Roman" w:hAnsi="Times New Roman" w:eastAsia="仿宋_GB2312" w:cs="Times New Roman"/>
          <w:color w:val="auto"/>
          <w:spacing w:val="-6"/>
          <w:kern w:val="0"/>
          <w:sz w:val="32"/>
          <w:szCs w:val="32"/>
          <w:highlight w:val="none"/>
        </w:rPr>
        <w:t>02</w:t>
      </w:r>
      <w:r>
        <w:rPr>
          <w:rFonts w:hint="default" w:ascii="Times New Roman" w:hAnsi="Times New Roman" w:eastAsia="仿宋_GB2312" w:cs="Times New Roman"/>
          <w:color w:val="auto"/>
          <w:spacing w:val="-6"/>
          <w:kern w:val="0"/>
          <w:sz w:val="32"/>
          <w:szCs w:val="32"/>
          <w:highlight w:val="none"/>
          <w:lang w:val="en-US" w:eastAsia="zh-CN"/>
        </w:rPr>
        <w:t>5</w:t>
      </w:r>
      <w:r>
        <w:rPr>
          <w:rFonts w:hint="default" w:ascii="Times New Roman" w:hAnsi="Times New Roman" w:eastAsia="仿宋_GB2312" w:cs="Times New Roman"/>
          <w:color w:val="auto"/>
          <w:spacing w:val="-6"/>
          <w:kern w:val="0"/>
          <w:sz w:val="32"/>
          <w:szCs w:val="32"/>
          <w:highlight w:val="none"/>
        </w:rPr>
        <w:t>年</w:t>
      </w:r>
      <w:r>
        <w:rPr>
          <w:rFonts w:hint="default" w:ascii="Times New Roman" w:hAnsi="Times New Roman" w:eastAsia="仿宋_GB2312" w:cs="Times New Roman"/>
          <w:color w:val="auto"/>
          <w:spacing w:val="-6"/>
          <w:kern w:val="0"/>
          <w:sz w:val="32"/>
          <w:szCs w:val="32"/>
          <w:highlight w:val="none"/>
          <w:lang w:eastAsia="zh"/>
        </w:rPr>
        <w:t>8</w:t>
      </w:r>
      <w:r>
        <w:rPr>
          <w:rFonts w:hint="default" w:ascii="Times New Roman" w:hAnsi="Times New Roman" w:eastAsia="仿宋_GB2312" w:cs="Times New Roman"/>
          <w:color w:val="auto"/>
          <w:spacing w:val="-6"/>
          <w:kern w:val="0"/>
          <w:sz w:val="32"/>
          <w:szCs w:val="32"/>
          <w:highlight w:val="none"/>
        </w:rPr>
        <w:t>月</w:t>
      </w:r>
      <w:r>
        <w:rPr>
          <w:rFonts w:hint="default" w:ascii="Times New Roman" w:hAnsi="Times New Roman" w:eastAsia="仿宋_GB2312" w:cs="Times New Roman"/>
          <w:color w:val="auto"/>
          <w:spacing w:val="-6"/>
          <w:kern w:val="0"/>
          <w:sz w:val="32"/>
          <w:szCs w:val="32"/>
          <w:highlight w:val="none"/>
          <w:lang w:eastAsia="zh"/>
        </w:rPr>
        <w:t>4</w:t>
      </w:r>
      <w:r>
        <w:rPr>
          <w:rFonts w:hint="default" w:ascii="Times New Roman" w:hAnsi="Times New Roman" w:eastAsia="仿宋_GB2312" w:cs="Times New Roman"/>
          <w:color w:val="auto"/>
          <w:spacing w:val="-6"/>
          <w:kern w:val="0"/>
          <w:sz w:val="32"/>
          <w:szCs w:val="32"/>
          <w:highlight w:val="none"/>
        </w:rPr>
        <w:t>日</w:t>
      </w:r>
    </w:p>
    <w:p w14:paraId="0ED016A6">
      <w:pPr>
        <w:spacing w:line="540" w:lineRule="exact"/>
        <w:ind w:right="640" w:firstLine="616" w:firstLineChars="200"/>
        <w:rPr>
          <w:rFonts w:hint="default" w:ascii="Times New Roman" w:hAnsi="Times New Roman" w:eastAsia="仿宋_GB2312" w:cs="Times New Roman"/>
          <w:color w:val="auto"/>
          <w:kern w:val="0"/>
          <w:sz w:val="32"/>
          <w:szCs w:val="32"/>
          <w:highlight w:val="none"/>
          <w:lang w:eastAsia="zh"/>
        </w:rPr>
      </w:pPr>
      <w:r>
        <w:rPr>
          <w:rFonts w:hint="default" w:ascii="Times New Roman" w:hAnsi="Times New Roman" w:eastAsia="仿宋_GB2312" w:cs="Times New Roman"/>
          <w:color w:val="auto"/>
          <w:spacing w:val="-6"/>
          <w:kern w:val="0"/>
          <w:sz w:val="32"/>
          <w:szCs w:val="32"/>
          <w:highlight w:val="none"/>
          <w:lang w:eastAsia="zh"/>
        </w:rPr>
        <w:t>（信息公开形式：主动公开）</w:t>
      </w:r>
    </w:p>
    <w:p w14:paraId="311A9966">
      <w:pPr>
        <w:pStyle w:val="5"/>
        <w:widowControl/>
        <w:shd w:val="clear" w:color="auto" w:fill="FFFFFF"/>
        <w:spacing w:before="0" w:beforeAutospacing="0" w:after="0" w:afterAutospacing="0" w:line="560" w:lineRule="exact"/>
        <w:rPr>
          <w:rFonts w:hint="default" w:ascii="Times New Roman" w:hAnsi="Times New Roman" w:eastAsia="黑体" w:cs="Times New Roman"/>
          <w:bCs/>
          <w:color w:val="auto"/>
          <w:kern w:val="2"/>
          <w:sz w:val="32"/>
          <w:szCs w:val="32"/>
          <w:highlight w:val="none"/>
        </w:rPr>
      </w:pPr>
      <w:r>
        <w:rPr>
          <w:rFonts w:hint="default" w:ascii="Times New Roman" w:hAnsi="Times New Roman" w:eastAsia="黑体" w:cs="Times New Roman"/>
          <w:bCs/>
          <w:color w:val="auto"/>
          <w:kern w:val="2"/>
          <w:sz w:val="32"/>
          <w:szCs w:val="32"/>
          <w:highlight w:val="none"/>
        </w:rPr>
        <w:t>附件1</w:t>
      </w:r>
    </w:p>
    <w:p w14:paraId="6D542C08">
      <w:pPr>
        <w:spacing w:line="460" w:lineRule="exact"/>
        <w:jc w:val="both"/>
        <w:rPr>
          <w:rFonts w:ascii="黑体" w:hAnsi="宋体" w:eastAsia="黑体" w:cs="Times New Roman"/>
          <w:color w:val="auto"/>
          <w:sz w:val="44"/>
          <w:szCs w:val="44"/>
          <w:highlight w:val="none"/>
        </w:rPr>
      </w:pPr>
    </w:p>
    <w:p w14:paraId="2B7F8DCB">
      <w:pPr>
        <w:spacing w:line="460" w:lineRule="exact"/>
        <w:jc w:val="center"/>
        <w:rPr>
          <w:rFonts w:ascii="黑体" w:hAnsi="宋体" w:eastAsia="黑体" w:cs="Times New Roman"/>
          <w:color w:val="auto"/>
          <w:sz w:val="44"/>
          <w:szCs w:val="44"/>
          <w:highlight w:val="none"/>
        </w:rPr>
      </w:pPr>
    </w:p>
    <w:p w14:paraId="4A28292A">
      <w:pPr>
        <w:spacing w:line="460" w:lineRule="exact"/>
        <w:jc w:val="center"/>
        <w:rPr>
          <w:rFonts w:ascii="黑体" w:hAnsi="宋体" w:eastAsia="黑体" w:cs="Times New Roman"/>
          <w:color w:val="auto"/>
          <w:sz w:val="44"/>
          <w:szCs w:val="44"/>
          <w:highlight w:val="none"/>
        </w:rPr>
      </w:pPr>
    </w:p>
    <w:p w14:paraId="06304EC2">
      <w:pPr>
        <w:spacing w:line="460" w:lineRule="exact"/>
        <w:jc w:val="center"/>
        <w:rPr>
          <w:rFonts w:ascii="黑体" w:hAnsi="宋体" w:eastAsia="黑体" w:cs="Times New Roman"/>
          <w:color w:val="auto"/>
          <w:sz w:val="44"/>
          <w:szCs w:val="44"/>
          <w:highlight w:val="none"/>
        </w:rPr>
      </w:pPr>
    </w:p>
    <w:p w14:paraId="0FB44376">
      <w:pPr>
        <w:spacing w:line="460" w:lineRule="exact"/>
        <w:jc w:val="center"/>
        <w:rPr>
          <w:rFonts w:ascii="黑体" w:hAnsi="宋体" w:eastAsia="黑体" w:cs="Times New Roman"/>
          <w:color w:val="auto"/>
          <w:sz w:val="44"/>
          <w:szCs w:val="44"/>
          <w:highlight w:val="none"/>
        </w:rPr>
      </w:pPr>
    </w:p>
    <w:p w14:paraId="18FF6AFF">
      <w:pPr>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 xml:space="preserve">职业健康检查机构备案表 </w:t>
      </w:r>
    </w:p>
    <w:p w14:paraId="140CC753">
      <w:pPr>
        <w:spacing w:line="460" w:lineRule="exact"/>
        <w:ind w:left="0" w:leftChars="0" w:firstLine="0" w:firstLineChars="0"/>
        <w:jc w:val="center"/>
        <w:rPr>
          <w:rFonts w:ascii="黑体" w:hAnsi="宋体" w:eastAsia="黑体" w:cs="Times New Roman"/>
          <w:color w:val="auto"/>
          <w:sz w:val="28"/>
          <w:szCs w:val="22"/>
          <w:highlight w:val="none"/>
        </w:rPr>
      </w:pPr>
      <w:r>
        <w:rPr>
          <w:rFonts w:hint="default" w:ascii="Times New Roman" w:hAnsi="Times New Roman" w:eastAsia="楷体_GB2312" w:cs="Times New Roman"/>
          <w:color w:val="auto"/>
          <w:sz w:val="32"/>
          <w:szCs w:val="32"/>
          <w:highlight w:val="none"/>
        </w:rPr>
        <w:t>（2025年版）</w:t>
      </w:r>
    </w:p>
    <w:p w14:paraId="6E23E6B5">
      <w:pPr>
        <w:spacing w:line="460" w:lineRule="exact"/>
        <w:ind w:firstLine="567"/>
        <w:rPr>
          <w:rFonts w:ascii="宋体" w:hAnsi="宋体" w:eastAsia="宋体" w:cs="Times New Roman"/>
          <w:color w:val="auto"/>
          <w:sz w:val="28"/>
          <w:szCs w:val="22"/>
          <w:highlight w:val="none"/>
        </w:rPr>
      </w:pPr>
    </w:p>
    <w:p w14:paraId="7ADDEE0E">
      <w:pPr>
        <w:spacing w:line="460" w:lineRule="exact"/>
        <w:ind w:firstLine="567"/>
        <w:rPr>
          <w:rFonts w:ascii="宋体" w:hAnsi="宋体" w:eastAsia="宋体" w:cs="Times New Roman"/>
          <w:color w:val="auto"/>
          <w:sz w:val="24"/>
          <w:szCs w:val="20"/>
          <w:highlight w:val="none"/>
        </w:rPr>
      </w:pPr>
    </w:p>
    <w:p w14:paraId="244B24B8">
      <w:pPr>
        <w:spacing w:line="460" w:lineRule="exact"/>
        <w:ind w:firstLine="567"/>
        <w:rPr>
          <w:rFonts w:ascii="宋体" w:hAnsi="宋体" w:eastAsia="宋体" w:cs="Times New Roman"/>
          <w:color w:val="auto"/>
          <w:sz w:val="24"/>
          <w:szCs w:val="20"/>
          <w:highlight w:val="none"/>
        </w:rPr>
      </w:pPr>
    </w:p>
    <w:p w14:paraId="603637F2">
      <w:pPr>
        <w:spacing w:line="460" w:lineRule="exact"/>
        <w:ind w:firstLine="567"/>
        <w:rPr>
          <w:rFonts w:ascii="宋体" w:hAnsi="宋体" w:eastAsia="宋体" w:cs="Times New Roman"/>
          <w:color w:val="auto"/>
          <w:sz w:val="24"/>
          <w:szCs w:val="20"/>
          <w:highlight w:val="none"/>
        </w:rPr>
      </w:pPr>
    </w:p>
    <w:p w14:paraId="673C818D">
      <w:pPr>
        <w:spacing w:line="460" w:lineRule="exact"/>
        <w:rPr>
          <w:rFonts w:ascii="宋体" w:hAnsi="宋体" w:eastAsia="宋体" w:cs="Times New Roman"/>
          <w:color w:val="auto"/>
          <w:sz w:val="28"/>
          <w:szCs w:val="22"/>
          <w:highlight w:val="none"/>
        </w:rPr>
      </w:pPr>
    </w:p>
    <w:p w14:paraId="2C5C1D20">
      <w:pPr>
        <w:spacing w:line="460" w:lineRule="exact"/>
        <w:ind w:firstLine="567"/>
        <w:rPr>
          <w:rFonts w:ascii="宋体" w:hAnsi="宋体" w:eastAsia="宋体" w:cs="Times New Roman"/>
          <w:color w:val="auto"/>
          <w:sz w:val="28"/>
          <w:szCs w:val="22"/>
          <w:highlight w:val="none"/>
        </w:rPr>
      </w:pPr>
    </w:p>
    <w:p w14:paraId="041BF43B">
      <w:pPr>
        <w:spacing w:line="460" w:lineRule="exact"/>
        <w:ind w:firstLine="960" w:firstLineChars="300"/>
        <w:rPr>
          <w:rFonts w:ascii="黑体" w:hAnsi="黑体" w:eastAsia="黑体" w:cs="Times New Roman"/>
          <w:color w:val="auto"/>
          <w:sz w:val="32"/>
          <w:szCs w:val="36"/>
          <w:highlight w:val="none"/>
        </w:rPr>
      </w:pPr>
      <w:r>
        <w:rPr>
          <w:rFonts w:hint="eastAsia" w:ascii="黑体" w:hAnsi="黑体" w:eastAsia="黑体" w:cs="Times New Roman"/>
          <w:color w:val="auto"/>
          <w:sz w:val="32"/>
          <w:szCs w:val="36"/>
          <w:highlight w:val="none"/>
        </w:rPr>
        <w:t>备案单位名称（公章）：</w:t>
      </w:r>
      <w:r>
        <w:rPr>
          <w:rFonts w:hint="eastAsia" w:ascii="黑体" w:hAnsi="黑体" w:eastAsia="黑体" w:cs="Times New Roman"/>
          <w:color w:val="auto"/>
          <w:sz w:val="32"/>
          <w:szCs w:val="36"/>
          <w:highlight w:val="none"/>
          <w:u w:val="single"/>
        </w:rPr>
        <w:t xml:space="preserve">                 </w:t>
      </w:r>
    </w:p>
    <w:p w14:paraId="55DCE843">
      <w:pPr>
        <w:spacing w:line="460" w:lineRule="exact"/>
        <w:rPr>
          <w:rFonts w:ascii="黑体" w:hAnsi="黑体" w:eastAsia="黑体" w:cs="Times New Roman"/>
          <w:color w:val="auto"/>
          <w:sz w:val="32"/>
          <w:szCs w:val="36"/>
          <w:highlight w:val="none"/>
          <w:u w:val="single"/>
        </w:rPr>
      </w:pPr>
    </w:p>
    <w:p w14:paraId="60101E01">
      <w:pPr>
        <w:spacing w:line="460" w:lineRule="exact"/>
        <w:ind w:firstLine="960" w:firstLineChars="300"/>
        <w:jc w:val="left"/>
        <w:rPr>
          <w:rFonts w:ascii="宋体" w:hAnsi="宋体" w:eastAsia="宋体" w:cs="Times New Roman"/>
          <w:color w:val="auto"/>
          <w:sz w:val="28"/>
          <w:szCs w:val="32"/>
          <w:highlight w:val="none"/>
          <w:u w:val="single"/>
        </w:rPr>
      </w:pPr>
      <w:r>
        <w:rPr>
          <w:rFonts w:hint="eastAsia" w:ascii="黑体" w:hAnsi="黑体" w:eastAsia="黑体" w:cs="Times New Roman"/>
          <w:color w:val="auto"/>
          <w:sz w:val="32"/>
          <w:szCs w:val="36"/>
          <w:highlight w:val="none"/>
        </w:rPr>
        <w:t>填表日期：</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rPr>
        <w:t>年</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rPr>
        <w:t>月</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rPr>
        <w:t xml:space="preserve">日      </w:t>
      </w:r>
      <w:r>
        <w:rPr>
          <w:rFonts w:hint="eastAsia" w:ascii="宋体" w:hAnsi="宋体" w:eastAsia="宋体" w:cs="Times New Roman"/>
          <w:color w:val="auto"/>
          <w:sz w:val="32"/>
          <w:szCs w:val="36"/>
          <w:highlight w:val="none"/>
        </w:rPr>
        <w:t xml:space="preserve">  </w:t>
      </w:r>
      <w:r>
        <w:rPr>
          <w:rFonts w:hint="eastAsia" w:ascii="宋体" w:hAnsi="宋体" w:eastAsia="宋体" w:cs="Times New Roman"/>
          <w:color w:val="auto"/>
          <w:sz w:val="28"/>
          <w:szCs w:val="32"/>
          <w:highlight w:val="none"/>
        </w:rPr>
        <w:t xml:space="preserve">                     </w:t>
      </w:r>
    </w:p>
    <w:p w14:paraId="03E4D0F1">
      <w:pPr>
        <w:spacing w:line="460" w:lineRule="exact"/>
        <w:ind w:firstLine="567"/>
        <w:rPr>
          <w:rFonts w:ascii="宋体" w:hAnsi="宋体" w:eastAsia="宋体" w:cs="Times New Roman"/>
          <w:color w:val="auto"/>
          <w:sz w:val="28"/>
          <w:szCs w:val="32"/>
          <w:highlight w:val="none"/>
        </w:rPr>
      </w:pPr>
    </w:p>
    <w:p w14:paraId="0B2C0A9A">
      <w:pPr>
        <w:spacing w:line="460" w:lineRule="exact"/>
        <w:rPr>
          <w:rFonts w:ascii="宋体" w:hAnsi="宋体" w:eastAsia="宋体" w:cs="Times New Roman"/>
          <w:color w:val="auto"/>
          <w:sz w:val="24"/>
          <w:szCs w:val="20"/>
          <w:highlight w:val="none"/>
        </w:rPr>
      </w:pPr>
    </w:p>
    <w:p w14:paraId="776796BE">
      <w:pPr>
        <w:spacing w:line="460" w:lineRule="exact"/>
        <w:rPr>
          <w:rFonts w:ascii="宋体" w:hAnsi="宋体" w:eastAsia="宋体" w:cs="Times New Roman"/>
          <w:color w:val="auto"/>
          <w:sz w:val="28"/>
          <w:szCs w:val="20"/>
          <w:highlight w:val="none"/>
        </w:rPr>
      </w:pPr>
    </w:p>
    <w:p w14:paraId="074CA6B6">
      <w:pPr>
        <w:spacing w:line="460" w:lineRule="exact"/>
        <w:rPr>
          <w:rFonts w:ascii="宋体" w:hAnsi="宋体" w:eastAsia="宋体" w:cs="Times New Roman"/>
          <w:color w:val="auto"/>
          <w:sz w:val="28"/>
          <w:szCs w:val="20"/>
          <w:highlight w:val="none"/>
        </w:rPr>
      </w:pPr>
    </w:p>
    <w:p w14:paraId="333C6213">
      <w:pPr>
        <w:spacing w:line="460" w:lineRule="exact"/>
        <w:rPr>
          <w:rFonts w:ascii="宋体" w:hAnsi="宋体" w:eastAsia="宋体" w:cs="Times New Roman"/>
          <w:color w:val="auto"/>
          <w:sz w:val="28"/>
          <w:szCs w:val="20"/>
          <w:highlight w:val="none"/>
        </w:rPr>
      </w:pPr>
    </w:p>
    <w:p w14:paraId="37036479">
      <w:pPr>
        <w:spacing w:line="460" w:lineRule="exact"/>
        <w:rPr>
          <w:rFonts w:ascii="宋体" w:hAnsi="宋体" w:eastAsia="宋体" w:cs="Times New Roman"/>
          <w:color w:val="auto"/>
          <w:sz w:val="28"/>
          <w:szCs w:val="20"/>
          <w:highlight w:val="none"/>
        </w:rPr>
      </w:pPr>
    </w:p>
    <w:p w14:paraId="519F4171">
      <w:pPr>
        <w:spacing w:line="460" w:lineRule="exact"/>
        <w:rPr>
          <w:rFonts w:ascii="宋体" w:hAnsi="宋体" w:eastAsia="宋体" w:cs="Times New Roman"/>
          <w:color w:val="auto"/>
          <w:sz w:val="28"/>
          <w:szCs w:val="20"/>
          <w:highlight w:val="none"/>
        </w:rPr>
      </w:pPr>
    </w:p>
    <w:p w14:paraId="52624475">
      <w:pPr>
        <w:spacing w:line="460" w:lineRule="exact"/>
        <w:rPr>
          <w:rFonts w:ascii="宋体" w:hAnsi="宋体" w:eastAsia="宋体" w:cs="Times New Roman"/>
          <w:color w:val="auto"/>
          <w:sz w:val="28"/>
          <w:szCs w:val="20"/>
          <w:highlight w:val="none"/>
        </w:rPr>
      </w:pPr>
    </w:p>
    <w:p w14:paraId="483E4831">
      <w:pPr>
        <w:spacing w:line="460" w:lineRule="exact"/>
        <w:rPr>
          <w:rFonts w:ascii="宋体" w:hAnsi="宋体" w:eastAsia="宋体" w:cs="Times New Roman"/>
          <w:color w:val="auto"/>
          <w:sz w:val="28"/>
          <w:szCs w:val="20"/>
          <w:highlight w:val="none"/>
        </w:rPr>
      </w:pPr>
    </w:p>
    <w:p w14:paraId="0C4675B4">
      <w:pPr>
        <w:spacing w:line="460" w:lineRule="exact"/>
        <w:jc w:val="center"/>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安徽省卫生健康委员会制</w:t>
      </w:r>
    </w:p>
    <w:p w14:paraId="6240F17D">
      <w:pPr>
        <w:spacing w:line="460" w:lineRule="exact"/>
        <w:jc w:val="center"/>
        <w:rPr>
          <w:rFonts w:hint="eastAsia" w:ascii="黑体" w:hAnsi="宋体" w:eastAsia="黑体" w:cs="Times New Roman"/>
          <w:color w:val="auto"/>
          <w:sz w:val="32"/>
          <w:szCs w:val="32"/>
          <w:highlight w:val="none"/>
        </w:rPr>
      </w:pPr>
    </w:p>
    <w:p w14:paraId="6F60A2FC">
      <w:pPr>
        <w:spacing w:line="580" w:lineRule="exact"/>
        <w:jc w:val="center"/>
        <w:rPr>
          <w:rFonts w:ascii="黑体" w:hAnsi="宋体" w:eastAsia="黑体" w:cs="Times New Roman"/>
          <w:color w:val="auto"/>
          <w:spacing w:val="24"/>
          <w:sz w:val="36"/>
          <w:szCs w:val="36"/>
          <w:highlight w:val="none"/>
        </w:rPr>
      </w:pPr>
      <w:r>
        <w:rPr>
          <w:rFonts w:hint="eastAsia" w:ascii="黑体" w:hAnsi="宋体" w:eastAsia="黑体" w:cs="宋体"/>
          <w:color w:val="auto"/>
          <w:spacing w:val="24"/>
          <w:sz w:val="36"/>
          <w:szCs w:val="36"/>
          <w:highlight w:val="none"/>
        </w:rPr>
        <w:t>填</w:t>
      </w:r>
      <w:r>
        <w:rPr>
          <w:rFonts w:hint="eastAsia" w:ascii="黑体" w:hAnsi="Calibri" w:eastAsia="黑体" w:cs="Times New Roman"/>
          <w:color w:val="auto"/>
          <w:spacing w:val="24"/>
          <w:sz w:val="36"/>
          <w:szCs w:val="36"/>
          <w:highlight w:val="none"/>
        </w:rPr>
        <w:t xml:space="preserve"> </w:t>
      </w:r>
      <w:r>
        <w:rPr>
          <w:rFonts w:hint="eastAsia" w:ascii="黑体" w:hAnsi="宋体" w:eastAsia="黑体" w:cs="宋体"/>
          <w:color w:val="auto"/>
          <w:spacing w:val="24"/>
          <w:sz w:val="36"/>
          <w:szCs w:val="36"/>
          <w:highlight w:val="none"/>
        </w:rPr>
        <w:t>写</w:t>
      </w:r>
      <w:r>
        <w:rPr>
          <w:rFonts w:hint="eastAsia" w:ascii="黑体" w:hAnsi="Calibri" w:eastAsia="黑体" w:cs="Times New Roman"/>
          <w:color w:val="auto"/>
          <w:spacing w:val="24"/>
          <w:sz w:val="36"/>
          <w:szCs w:val="36"/>
          <w:highlight w:val="none"/>
        </w:rPr>
        <w:t xml:space="preserve"> </w:t>
      </w:r>
      <w:r>
        <w:rPr>
          <w:rFonts w:hint="eastAsia" w:ascii="黑体" w:hAnsi="宋体" w:eastAsia="黑体" w:cs="宋体"/>
          <w:color w:val="auto"/>
          <w:spacing w:val="24"/>
          <w:sz w:val="36"/>
          <w:szCs w:val="36"/>
          <w:highlight w:val="none"/>
        </w:rPr>
        <w:t>说</w:t>
      </w:r>
      <w:r>
        <w:rPr>
          <w:rFonts w:hint="eastAsia" w:ascii="黑体" w:hAnsi="Calibri" w:eastAsia="黑体" w:cs="Times New Roman"/>
          <w:color w:val="auto"/>
          <w:spacing w:val="24"/>
          <w:sz w:val="36"/>
          <w:szCs w:val="36"/>
          <w:highlight w:val="none"/>
        </w:rPr>
        <w:t xml:space="preserve"> 明</w:t>
      </w:r>
    </w:p>
    <w:p w14:paraId="03A22C19">
      <w:pPr>
        <w:spacing w:line="580" w:lineRule="exact"/>
        <w:ind w:firstLine="567"/>
        <w:jc w:val="center"/>
        <w:rPr>
          <w:rFonts w:ascii="华文中宋" w:hAnsi="宋体" w:eastAsia="华文中宋" w:cs="Times New Roman"/>
          <w:b/>
          <w:color w:val="auto"/>
          <w:spacing w:val="24"/>
          <w:sz w:val="24"/>
          <w:szCs w:val="22"/>
          <w:highlight w:val="none"/>
        </w:rPr>
      </w:pPr>
    </w:p>
    <w:p w14:paraId="64132210">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1.本申请表由申请备案的职业健康检查机构填写，填写时，文字要简练，不得涂改，空格处以“无”字填写。</w:t>
      </w:r>
    </w:p>
    <w:p w14:paraId="6D48D7E6">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2.单位名称、地址等项目要填写全称，勿用简称。</w:t>
      </w:r>
    </w:p>
    <w:p w14:paraId="551AF5A9">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3．</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对应的项目，如有则标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，没有则留空。</w:t>
      </w:r>
    </w:p>
    <w:p w14:paraId="33C3E1F7">
      <w:pPr>
        <w:spacing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4.“单位性质”一栏填写国有、集体、民营、中外合资、中外合作、外商独资等。</w:t>
      </w:r>
    </w:p>
    <w:p w14:paraId="50965B59">
      <w:pPr>
        <w:spacing w:line="580" w:lineRule="exact"/>
        <w:ind w:left="17" w:leftChars="8" w:firstLine="617" w:firstLineChars="19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5.“主管部门”一栏填写核发其《医疗机构执业许可证》的卫生健康主管部门名称。</w:t>
      </w:r>
    </w:p>
    <w:p w14:paraId="614C47DE">
      <w:pPr>
        <w:spacing w:line="580" w:lineRule="exact"/>
        <w:ind w:left="17" w:leftChars="8" w:firstLine="617" w:firstLineChars="193"/>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6.凡申请资料为复印件的，均应当清楚并在复印件上写明“与原件完全一致”，复印件要加盖公章。</w:t>
      </w:r>
    </w:p>
    <w:p w14:paraId="60E4A0C8">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7.本申请表及所附资料一式二份，申请资料应使用A4纸打印，并按照先后顺序装订成册。</w:t>
      </w:r>
    </w:p>
    <w:p w14:paraId="21E650CE">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0A6BA249">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3E1C066E">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6207C6DC">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26D7CE5C">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57119599">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72847108">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0068D162">
      <w:pPr>
        <w:pStyle w:val="5"/>
        <w:shd w:val="clear" w:color="auto" w:fill="FFFFFF"/>
        <w:tabs>
          <w:tab w:val="left" w:pos="5400"/>
        </w:tabs>
        <w:spacing w:before="0" w:beforeAutospacing="0" w:after="0" w:afterAutospacing="0" w:line="580" w:lineRule="exact"/>
        <w:ind w:firstLine="640" w:firstLineChars="200"/>
        <w:rPr>
          <w:rFonts w:hint="default" w:ascii="Times New Roman" w:hAnsi="Times New Roman" w:eastAsia="仿宋_GB2312" w:cs="Times New Roman"/>
          <w:color w:val="auto"/>
          <w:sz w:val="32"/>
          <w:szCs w:val="32"/>
          <w:highlight w:val="none"/>
        </w:rPr>
      </w:pPr>
    </w:p>
    <w:p w14:paraId="2E0BB3CD">
      <w:pPr>
        <w:spacing w:line="560" w:lineRule="exact"/>
        <w:ind w:left="17" w:leftChars="8" w:firstLine="617" w:firstLineChars="193"/>
        <w:rPr>
          <w:rFonts w:ascii="仿宋_GB2312" w:hAnsi="宋体" w:eastAsia="仿宋_GB2312" w:cs="Times New Roman"/>
          <w:color w:val="auto"/>
          <w:sz w:val="32"/>
          <w:szCs w:val="32"/>
          <w:highlight w:val="none"/>
        </w:rPr>
      </w:pPr>
    </w:p>
    <w:p w14:paraId="24766293">
      <w:pPr>
        <w:spacing w:line="560" w:lineRule="exact"/>
        <w:jc w:val="center"/>
        <w:rPr>
          <w:rFonts w:ascii="宋体" w:hAnsi="宋体" w:eastAsia="宋体" w:cs="Times New Roman"/>
          <w:color w:val="auto"/>
          <w:sz w:val="24"/>
          <w:szCs w:val="28"/>
          <w:highlight w:val="none"/>
        </w:rPr>
      </w:pPr>
      <w:r>
        <w:rPr>
          <w:rFonts w:hint="eastAsia" w:ascii="方正小标宋简体" w:hAnsi="宋体" w:eastAsia="方正小标宋简体" w:cs="Times New Roman"/>
          <w:color w:val="auto"/>
          <w:sz w:val="36"/>
          <w:szCs w:val="36"/>
          <w:highlight w:val="none"/>
        </w:rPr>
        <w:t>职业健康检查机构备案表</w:t>
      </w:r>
    </w:p>
    <w:tbl>
      <w:tblPr>
        <w:tblStyle w:val="6"/>
        <w:tblpPr w:leftFromText="180" w:rightFromText="180" w:vertAnchor="text" w:tblpXSpec="center" w:tblpY="1"/>
        <w:tblOverlap w:val="never"/>
        <w:tblW w:w="9456"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0"/>
        <w:gridCol w:w="1715"/>
        <w:gridCol w:w="1347"/>
        <w:gridCol w:w="1181"/>
        <w:gridCol w:w="1695"/>
        <w:gridCol w:w="1518"/>
      </w:tblGrid>
      <w:tr w14:paraId="3C43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0" w:type="dxa"/>
            <w:noWrap w:val="0"/>
            <w:vAlign w:val="center"/>
          </w:tcPr>
          <w:p w14:paraId="07864EA1">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备案单位名称</w:t>
            </w:r>
          </w:p>
        </w:tc>
        <w:tc>
          <w:tcPr>
            <w:tcW w:w="3062" w:type="dxa"/>
            <w:gridSpan w:val="2"/>
            <w:noWrap w:val="0"/>
            <w:vAlign w:val="center"/>
          </w:tcPr>
          <w:p w14:paraId="2CF6730E">
            <w:pPr>
              <w:spacing w:line="440" w:lineRule="exact"/>
              <w:ind w:left="210" w:leftChars="100"/>
              <w:jc w:val="left"/>
              <w:rPr>
                <w:rFonts w:ascii="仿宋_GB2312" w:hAnsi="宋体" w:eastAsia="仿宋_GB2312" w:cs="Times New Roman"/>
                <w:color w:val="auto"/>
                <w:sz w:val="24"/>
                <w:szCs w:val="28"/>
                <w:highlight w:val="none"/>
              </w:rPr>
            </w:pPr>
          </w:p>
        </w:tc>
        <w:tc>
          <w:tcPr>
            <w:tcW w:w="1181" w:type="dxa"/>
            <w:noWrap w:val="0"/>
            <w:vAlign w:val="center"/>
          </w:tcPr>
          <w:p w14:paraId="5B90F1E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单位性质</w:t>
            </w:r>
          </w:p>
        </w:tc>
        <w:tc>
          <w:tcPr>
            <w:tcW w:w="3213" w:type="dxa"/>
            <w:gridSpan w:val="2"/>
            <w:noWrap w:val="0"/>
            <w:vAlign w:val="center"/>
          </w:tcPr>
          <w:p w14:paraId="7698E255">
            <w:pPr>
              <w:spacing w:line="440" w:lineRule="exact"/>
              <w:ind w:left="210" w:leftChars="100"/>
              <w:jc w:val="left"/>
              <w:rPr>
                <w:rFonts w:ascii="仿宋_GB2312" w:hAnsi="宋体" w:eastAsia="仿宋_GB2312" w:cs="Times New Roman"/>
                <w:color w:val="auto"/>
                <w:sz w:val="24"/>
                <w:szCs w:val="28"/>
                <w:highlight w:val="none"/>
              </w:rPr>
            </w:pPr>
          </w:p>
        </w:tc>
      </w:tr>
      <w:tr w14:paraId="16C08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2000" w:type="dxa"/>
            <w:noWrap w:val="0"/>
            <w:vAlign w:val="center"/>
          </w:tcPr>
          <w:p w14:paraId="0230E41A">
            <w:pPr>
              <w:spacing w:line="440" w:lineRule="exact"/>
              <w:ind w:left="210" w:leftChars="100"/>
              <w:jc w:val="left"/>
              <w:rPr>
                <w:rFonts w:hint="eastAsia"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备案单位地址</w:t>
            </w:r>
          </w:p>
        </w:tc>
        <w:tc>
          <w:tcPr>
            <w:tcW w:w="3062" w:type="dxa"/>
            <w:gridSpan w:val="2"/>
            <w:noWrap w:val="0"/>
            <w:vAlign w:val="center"/>
          </w:tcPr>
          <w:p w14:paraId="3D64C601">
            <w:pPr>
              <w:spacing w:line="440" w:lineRule="exact"/>
              <w:ind w:left="210" w:leftChars="100"/>
              <w:jc w:val="left"/>
              <w:rPr>
                <w:rFonts w:ascii="仿宋_GB2312" w:hAnsi="宋体" w:eastAsia="仿宋_GB2312" w:cs="Times New Roman"/>
                <w:color w:val="auto"/>
                <w:sz w:val="24"/>
                <w:szCs w:val="28"/>
                <w:highlight w:val="none"/>
              </w:rPr>
            </w:pPr>
          </w:p>
        </w:tc>
        <w:tc>
          <w:tcPr>
            <w:tcW w:w="1181" w:type="dxa"/>
            <w:noWrap w:val="0"/>
            <w:vAlign w:val="center"/>
          </w:tcPr>
          <w:p w14:paraId="2D0F07AF">
            <w:pPr>
              <w:spacing w:line="440" w:lineRule="exact"/>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邮政编码</w:t>
            </w:r>
          </w:p>
        </w:tc>
        <w:tc>
          <w:tcPr>
            <w:tcW w:w="3213" w:type="dxa"/>
            <w:gridSpan w:val="2"/>
            <w:noWrap w:val="0"/>
            <w:vAlign w:val="center"/>
          </w:tcPr>
          <w:p w14:paraId="515D4B8F">
            <w:pPr>
              <w:spacing w:line="440" w:lineRule="exact"/>
              <w:ind w:left="210" w:leftChars="100"/>
              <w:jc w:val="left"/>
              <w:rPr>
                <w:rFonts w:ascii="仿宋_GB2312" w:hAnsi="宋体" w:eastAsia="仿宋_GB2312" w:cs="Times New Roman"/>
                <w:color w:val="auto"/>
                <w:sz w:val="24"/>
                <w:szCs w:val="28"/>
                <w:highlight w:val="none"/>
              </w:rPr>
            </w:pPr>
          </w:p>
        </w:tc>
      </w:tr>
      <w:tr w14:paraId="39BE3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2000" w:type="dxa"/>
            <w:noWrap w:val="0"/>
            <w:vAlign w:val="center"/>
          </w:tcPr>
          <w:p w14:paraId="78D4D7F9">
            <w:pPr>
              <w:keepNext w:val="0"/>
              <w:keepLines w:val="0"/>
              <w:pageBreakBefore w:val="0"/>
              <w:widowControl w:val="0"/>
              <w:kinsoku/>
              <w:wordWrap/>
              <w:overflowPunct/>
              <w:topLinePunct w:val="0"/>
              <w:autoSpaceDE/>
              <w:autoSpaceDN/>
              <w:bidi w:val="0"/>
              <w:adjustRightInd/>
              <w:snapToGrid/>
              <w:spacing w:line="280" w:lineRule="exact"/>
              <w:ind w:left="210" w:leftChars="100"/>
              <w:jc w:val="left"/>
              <w:textAlignment w:val="auto"/>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医疗机构执业许可证号/放射诊疗许可证号</w:t>
            </w:r>
          </w:p>
        </w:tc>
        <w:tc>
          <w:tcPr>
            <w:tcW w:w="3062" w:type="dxa"/>
            <w:gridSpan w:val="2"/>
            <w:noWrap w:val="0"/>
            <w:vAlign w:val="center"/>
          </w:tcPr>
          <w:p w14:paraId="44C3045B">
            <w:pPr>
              <w:spacing w:line="440" w:lineRule="exact"/>
              <w:ind w:left="210" w:leftChars="100"/>
              <w:jc w:val="left"/>
              <w:rPr>
                <w:rFonts w:ascii="仿宋_GB2312" w:hAnsi="宋体" w:eastAsia="仿宋_GB2312" w:cs="Times New Roman"/>
                <w:color w:val="auto"/>
                <w:sz w:val="24"/>
                <w:szCs w:val="28"/>
                <w:highlight w:val="none"/>
              </w:rPr>
            </w:pPr>
          </w:p>
        </w:tc>
        <w:tc>
          <w:tcPr>
            <w:tcW w:w="1181" w:type="dxa"/>
            <w:noWrap w:val="0"/>
            <w:vAlign w:val="center"/>
          </w:tcPr>
          <w:p w14:paraId="6A80111C">
            <w:pPr>
              <w:spacing w:line="440" w:lineRule="exact"/>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主管部门</w:t>
            </w:r>
          </w:p>
        </w:tc>
        <w:tc>
          <w:tcPr>
            <w:tcW w:w="3213" w:type="dxa"/>
            <w:gridSpan w:val="2"/>
            <w:noWrap w:val="0"/>
            <w:vAlign w:val="center"/>
          </w:tcPr>
          <w:p w14:paraId="51802064">
            <w:pPr>
              <w:spacing w:line="440" w:lineRule="exact"/>
              <w:ind w:left="210" w:leftChars="100"/>
              <w:jc w:val="left"/>
              <w:rPr>
                <w:rFonts w:ascii="仿宋_GB2312" w:hAnsi="宋体" w:eastAsia="仿宋_GB2312" w:cs="Times New Roman"/>
                <w:color w:val="auto"/>
                <w:sz w:val="24"/>
                <w:szCs w:val="28"/>
                <w:highlight w:val="none"/>
              </w:rPr>
            </w:pPr>
          </w:p>
        </w:tc>
      </w:tr>
      <w:tr w14:paraId="1B091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000" w:type="dxa"/>
            <w:noWrap w:val="0"/>
            <w:vAlign w:val="center"/>
          </w:tcPr>
          <w:p w14:paraId="5BE67822">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法定代表人</w:t>
            </w:r>
          </w:p>
        </w:tc>
        <w:tc>
          <w:tcPr>
            <w:tcW w:w="1715" w:type="dxa"/>
            <w:noWrap w:val="0"/>
            <w:vAlign w:val="center"/>
          </w:tcPr>
          <w:p w14:paraId="1BF55BF2">
            <w:pPr>
              <w:spacing w:line="440" w:lineRule="exact"/>
              <w:ind w:left="210" w:leftChars="100"/>
              <w:jc w:val="left"/>
              <w:rPr>
                <w:rFonts w:ascii="仿宋_GB2312" w:hAnsi="宋体" w:eastAsia="仿宋_GB2312" w:cs="Times New Roman"/>
                <w:color w:val="auto"/>
                <w:sz w:val="24"/>
                <w:szCs w:val="28"/>
                <w:highlight w:val="none"/>
              </w:rPr>
            </w:pPr>
          </w:p>
        </w:tc>
        <w:tc>
          <w:tcPr>
            <w:tcW w:w="1347" w:type="dxa"/>
            <w:noWrap w:val="0"/>
            <w:vAlign w:val="center"/>
          </w:tcPr>
          <w:p w14:paraId="38CEF1F6">
            <w:pPr>
              <w:spacing w:line="440" w:lineRule="exact"/>
              <w:jc w:val="left"/>
              <w:rPr>
                <w:rFonts w:hint="eastAsia" w:ascii="仿宋_GB2312" w:hAnsi="宋体" w:eastAsia="仿宋_GB2312" w:cs="Times New Roman"/>
                <w:color w:val="auto"/>
                <w:sz w:val="24"/>
                <w:szCs w:val="28"/>
                <w:highlight w:val="none"/>
                <w:lang w:eastAsia="zh-CN"/>
              </w:rPr>
            </w:pPr>
            <w:r>
              <w:rPr>
                <w:rFonts w:hint="eastAsia" w:ascii="仿宋_GB2312" w:hAnsi="宋体" w:eastAsia="仿宋_GB2312" w:cs="Times New Roman"/>
                <w:color w:val="auto"/>
                <w:sz w:val="24"/>
                <w:szCs w:val="28"/>
                <w:highlight w:val="none"/>
              </w:rPr>
              <w:t>职务/职称</w:t>
            </w:r>
          </w:p>
        </w:tc>
        <w:tc>
          <w:tcPr>
            <w:tcW w:w="1181" w:type="dxa"/>
            <w:noWrap w:val="0"/>
            <w:vAlign w:val="center"/>
          </w:tcPr>
          <w:p w14:paraId="7501A284">
            <w:pPr>
              <w:spacing w:line="440" w:lineRule="exact"/>
              <w:ind w:left="210" w:leftChars="100"/>
              <w:jc w:val="center"/>
              <w:rPr>
                <w:rFonts w:ascii="仿宋_GB2312" w:hAnsi="宋体" w:eastAsia="仿宋_GB2312" w:cs="Times New Roman"/>
                <w:color w:val="auto"/>
                <w:sz w:val="24"/>
                <w:szCs w:val="28"/>
                <w:highlight w:val="none"/>
              </w:rPr>
            </w:pPr>
          </w:p>
        </w:tc>
        <w:tc>
          <w:tcPr>
            <w:tcW w:w="1695" w:type="dxa"/>
            <w:noWrap w:val="0"/>
            <w:vAlign w:val="center"/>
          </w:tcPr>
          <w:p w14:paraId="6F58ACA1">
            <w:pPr>
              <w:tabs>
                <w:tab w:val="left" w:pos="205"/>
              </w:tabs>
              <w:spacing w:line="440" w:lineRule="exact"/>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lang w:eastAsia="zh-CN"/>
              </w:rPr>
              <w:t>身份证号码</w:t>
            </w:r>
          </w:p>
        </w:tc>
        <w:tc>
          <w:tcPr>
            <w:tcW w:w="1518" w:type="dxa"/>
            <w:noWrap w:val="0"/>
            <w:vAlign w:val="center"/>
          </w:tcPr>
          <w:p w14:paraId="6B21D82F">
            <w:pPr>
              <w:spacing w:line="440" w:lineRule="exact"/>
              <w:ind w:left="210" w:leftChars="100"/>
              <w:jc w:val="left"/>
              <w:rPr>
                <w:rFonts w:ascii="仿宋_GB2312" w:hAnsi="宋体" w:eastAsia="仿宋_GB2312" w:cs="Times New Roman"/>
                <w:color w:val="auto"/>
                <w:sz w:val="24"/>
                <w:szCs w:val="28"/>
                <w:highlight w:val="none"/>
              </w:rPr>
            </w:pPr>
          </w:p>
        </w:tc>
      </w:tr>
      <w:tr w14:paraId="2DB25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00" w:type="dxa"/>
            <w:noWrap w:val="0"/>
            <w:vAlign w:val="center"/>
          </w:tcPr>
          <w:p w14:paraId="21AB8FC2">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联系人</w:t>
            </w:r>
          </w:p>
        </w:tc>
        <w:tc>
          <w:tcPr>
            <w:tcW w:w="3062" w:type="dxa"/>
            <w:gridSpan w:val="2"/>
            <w:noWrap w:val="0"/>
            <w:vAlign w:val="center"/>
          </w:tcPr>
          <w:p w14:paraId="51D478FE">
            <w:pPr>
              <w:spacing w:line="440" w:lineRule="exact"/>
              <w:ind w:left="210" w:leftChars="100"/>
              <w:jc w:val="left"/>
              <w:rPr>
                <w:rFonts w:ascii="仿宋_GB2312" w:hAnsi="宋体" w:eastAsia="仿宋_GB2312" w:cs="Times New Roman"/>
                <w:color w:val="auto"/>
                <w:sz w:val="24"/>
                <w:szCs w:val="28"/>
                <w:highlight w:val="none"/>
              </w:rPr>
            </w:pPr>
          </w:p>
        </w:tc>
        <w:tc>
          <w:tcPr>
            <w:tcW w:w="1181" w:type="dxa"/>
            <w:noWrap w:val="0"/>
            <w:vAlign w:val="center"/>
          </w:tcPr>
          <w:p w14:paraId="4117DE2D">
            <w:pPr>
              <w:spacing w:line="440" w:lineRule="exact"/>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联系电话</w:t>
            </w:r>
          </w:p>
        </w:tc>
        <w:tc>
          <w:tcPr>
            <w:tcW w:w="3213" w:type="dxa"/>
            <w:gridSpan w:val="2"/>
            <w:noWrap w:val="0"/>
            <w:vAlign w:val="center"/>
          </w:tcPr>
          <w:p w14:paraId="3357AFBD">
            <w:pPr>
              <w:spacing w:line="440" w:lineRule="exact"/>
              <w:ind w:left="210" w:leftChars="100"/>
              <w:jc w:val="left"/>
              <w:rPr>
                <w:rFonts w:ascii="仿宋_GB2312" w:hAnsi="宋体" w:eastAsia="仿宋_GB2312" w:cs="Times New Roman"/>
                <w:color w:val="auto"/>
                <w:sz w:val="24"/>
                <w:szCs w:val="28"/>
                <w:highlight w:val="none"/>
              </w:rPr>
            </w:pPr>
          </w:p>
        </w:tc>
      </w:tr>
      <w:tr w14:paraId="3988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000" w:type="dxa"/>
            <w:noWrap w:val="0"/>
            <w:vAlign w:val="center"/>
          </w:tcPr>
          <w:p w14:paraId="75B89D6E">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传  真</w:t>
            </w:r>
          </w:p>
        </w:tc>
        <w:tc>
          <w:tcPr>
            <w:tcW w:w="3062" w:type="dxa"/>
            <w:gridSpan w:val="2"/>
            <w:noWrap w:val="0"/>
            <w:vAlign w:val="center"/>
          </w:tcPr>
          <w:p w14:paraId="46B58335">
            <w:pPr>
              <w:spacing w:line="440" w:lineRule="exact"/>
              <w:ind w:left="210" w:leftChars="100"/>
              <w:jc w:val="left"/>
              <w:rPr>
                <w:rFonts w:ascii="仿宋_GB2312" w:hAnsi="宋体" w:eastAsia="仿宋_GB2312" w:cs="Times New Roman"/>
                <w:color w:val="auto"/>
                <w:sz w:val="24"/>
                <w:szCs w:val="28"/>
                <w:highlight w:val="none"/>
              </w:rPr>
            </w:pPr>
          </w:p>
        </w:tc>
        <w:tc>
          <w:tcPr>
            <w:tcW w:w="1181" w:type="dxa"/>
            <w:noWrap w:val="0"/>
            <w:vAlign w:val="center"/>
          </w:tcPr>
          <w:p w14:paraId="7BC03062">
            <w:pPr>
              <w:spacing w:line="440" w:lineRule="exact"/>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电子邮箱</w:t>
            </w:r>
          </w:p>
        </w:tc>
        <w:tc>
          <w:tcPr>
            <w:tcW w:w="3213" w:type="dxa"/>
            <w:gridSpan w:val="2"/>
            <w:noWrap w:val="0"/>
            <w:vAlign w:val="center"/>
          </w:tcPr>
          <w:p w14:paraId="7644073C">
            <w:pPr>
              <w:spacing w:line="440" w:lineRule="exact"/>
              <w:ind w:left="210" w:leftChars="100"/>
              <w:jc w:val="left"/>
              <w:rPr>
                <w:rFonts w:ascii="仿宋_GB2312" w:hAnsi="宋体" w:eastAsia="仿宋_GB2312" w:cs="Times New Roman"/>
                <w:color w:val="auto"/>
                <w:sz w:val="24"/>
                <w:szCs w:val="28"/>
                <w:highlight w:val="none"/>
              </w:rPr>
            </w:pPr>
          </w:p>
        </w:tc>
      </w:tr>
      <w:tr w14:paraId="5BAD8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trPr>
        <w:tc>
          <w:tcPr>
            <w:tcW w:w="2000" w:type="dxa"/>
            <w:noWrap w:val="0"/>
            <w:vAlign w:val="center"/>
          </w:tcPr>
          <w:p w14:paraId="5ABC32F3">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备案检查</w:t>
            </w:r>
          </w:p>
          <w:p w14:paraId="729892ED">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项目类别</w:t>
            </w:r>
          </w:p>
        </w:tc>
        <w:tc>
          <w:tcPr>
            <w:tcW w:w="7456" w:type="dxa"/>
            <w:gridSpan w:val="5"/>
            <w:noWrap w:val="0"/>
            <w:vAlign w:val="center"/>
          </w:tcPr>
          <w:p w14:paraId="2F5A0249">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lang w:eastAsia="zh-CN"/>
              </w:rPr>
              <w:t>□</w:t>
            </w:r>
            <w:r>
              <w:rPr>
                <w:rFonts w:hint="eastAsia" w:ascii="仿宋_GB2312" w:hAnsi="宋体" w:eastAsia="仿宋_GB2312" w:cs="Times New Roman"/>
                <w:color w:val="auto"/>
                <w:sz w:val="24"/>
                <w:szCs w:val="24"/>
                <w:highlight w:val="none"/>
              </w:rPr>
              <w:t xml:space="preserve">1.接触粉尘类      </w:t>
            </w:r>
            <w:r>
              <w:rPr>
                <w:rFonts w:hint="eastAsia" w:ascii="仿宋_GB2312" w:hAnsi="宋体" w:eastAsia="仿宋_GB2312" w:cs="Times New Roman"/>
                <w:color w:val="auto"/>
                <w:sz w:val="24"/>
                <w:szCs w:val="24"/>
                <w:highlight w:val="none"/>
                <w:lang w:val="en-US" w:eastAsia="zh-CN"/>
              </w:rPr>
              <w:t xml:space="preserve"> </w:t>
            </w:r>
            <w:r>
              <w:rPr>
                <w:rFonts w:hint="eastAsia" w:ascii="仿宋_GB2312" w:hAnsi="宋体" w:eastAsia="仿宋_GB2312" w:cs="Times New Roman"/>
                <w:color w:val="auto"/>
                <w:sz w:val="24"/>
                <w:szCs w:val="24"/>
                <w:highlight w:val="none"/>
              </w:rPr>
              <w:t xml:space="preserve">     </w:t>
            </w:r>
            <w:r>
              <w:rPr>
                <w:rFonts w:hint="eastAsia" w:ascii="仿宋_GB2312" w:hAnsi="宋体" w:eastAsia="仿宋_GB2312" w:cs="Times New Roman"/>
                <w:color w:val="auto"/>
                <w:sz w:val="24"/>
                <w:szCs w:val="24"/>
                <w:highlight w:val="none"/>
                <w:lang w:eastAsia="zh-CN"/>
              </w:rPr>
              <w:t>□</w:t>
            </w:r>
            <w:r>
              <w:rPr>
                <w:rFonts w:hint="eastAsia" w:ascii="仿宋_GB2312" w:hAnsi="宋体" w:eastAsia="仿宋_GB2312" w:cs="Times New Roman"/>
                <w:color w:val="auto"/>
                <w:sz w:val="24"/>
                <w:szCs w:val="24"/>
                <w:highlight w:val="none"/>
              </w:rPr>
              <w:t>2.接触化学因素类</w:t>
            </w:r>
          </w:p>
          <w:p w14:paraId="1CE403D6">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lang w:eastAsia="zh-CN"/>
              </w:rPr>
              <w:t>□</w:t>
            </w:r>
            <w:r>
              <w:rPr>
                <w:rFonts w:hint="eastAsia" w:ascii="仿宋_GB2312" w:hAnsi="宋体" w:eastAsia="仿宋_GB2312" w:cs="Times New Roman"/>
                <w:color w:val="auto"/>
                <w:sz w:val="24"/>
                <w:szCs w:val="24"/>
                <w:highlight w:val="none"/>
              </w:rPr>
              <w:t xml:space="preserve">3.接触物理因素类  </w:t>
            </w:r>
            <w:r>
              <w:rPr>
                <w:rFonts w:hint="eastAsia" w:ascii="仿宋_GB2312" w:hAnsi="宋体" w:eastAsia="仿宋_GB2312" w:cs="Times New Roman"/>
                <w:color w:val="auto"/>
                <w:sz w:val="24"/>
                <w:szCs w:val="24"/>
                <w:highlight w:val="none"/>
                <w:lang w:val="en-US" w:eastAsia="zh-CN"/>
              </w:rPr>
              <w:t xml:space="preserve"> </w:t>
            </w:r>
            <w:r>
              <w:rPr>
                <w:rFonts w:hint="eastAsia" w:ascii="仿宋_GB2312" w:hAnsi="宋体" w:eastAsia="仿宋_GB2312" w:cs="Times New Roman"/>
                <w:color w:val="auto"/>
                <w:sz w:val="24"/>
                <w:szCs w:val="24"/>
                <w:highlight w:val="none"/>
              </w:rPr>
              <w:t xml:space="preserve">     </w:t>
            </w:r>
            <w:r>
              <w:rPr>
                <w:rFonts w:hint="eastAsia" w:ascii="仿宋_GB2312" w:hAnsi="宋体" w:eastAsia="仿宋_GB2312" w:cs="Times New Roman"/>
                <w:color w:val="auto"/>
                <w:sz w:val="24"/>
                <w:szCs w:val="24"/>
                <w:highlight w:val="none"/>
                <w:lang w:eastAsia="zh-CN"/>
              </w:rPr>
              <w:t>□</w:t>
            </w:r>
            <w:r>
              <w:rPr>
                <w:rFonts w:hint="eastAsia" w:ascii="仿宋_GB2312" w:hAnsi="宋体" w:eastAsia="仿宋_GB2312" w:cs="Times New Roman"/>
                <w:color w:val="auto"/>
                <w:sz w:val="24"/>
                <w:szCs w:val="24"/>
                <w:highlight w:val="none"/>
              </w:rPr>
              <w:t>4.接触生物因素类</w:t>
            </w:r>
          </w:p>
          <w:p w14:paraId="756B778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Times New Roman"/>
                <w:color w:val="auto"/>
                <w:sz w:val="24"/>
                <w:szCs w:val="24"/>
                <w:highlight w:val="none"/>
              </w:rPr>
            </w:pPr>
            <w:r>
              <w:rPr>
                <w:rFonts w:hint="eastAsia" w:ascii="仿宋_GB2312" w:hAnsi="宋体" w:eastAsia="仿宋_GB2312" w:cs="Times New Roman"/>
                <w:color w:val="auto"/>
                <w:sz w:val="24"/>
                <w:szCs w:val="24"/>
                <w:highlight w:val="none"/>
                <w:lang w:eastAsia="zh-CN"/>
              </w:rPr>
              <w:t>□</w:t>
            </w:r>
            <w:r>
              <w:rPr>
                <w:rFonts w:hint="eastAsia" w:ascii="仿宋_GB2312" w:hAnsi="宋体" w:eastAsia="仿宋_GB2312" w:cs="Times New Roman"/>
                <w:color w:val="auto"/>
                <w:sz w:val="24"/>
                <w:szCs w:val="24"/>
                <w:highlight w:val="none"/>
              </w:rPr>
              <w:t xml:space="preserve">5.接触放射因素类  </w:t>
            </w:r>
            <w:r>
              <w:rPr>
                <w:rFonts w:hint="eastAsia" w:ascii="仿宋_GB2312" w:hAnsi="宋体" w:eastAsia="仿宋_GB2312" w:cs="Times New Roman"/>
                <w:color w:val="auto"/>
                <w:sz w:val="24"/>
                <w:szCs w:val="24"/>
                <w:highlight w:val="none"/>
                <w:lang w:val="en-US" w:eastAsia="zh-CN"/>
              </w:rPr>
              <w:t xml:space="preserve"> </w:t>
            </w:r>
            <w:r>
              <w:rPr>
                <w:rFonts w:hint="eastAsia" w:ascii="仿宋_GB2312" w:hAnsi="宋体" w:eastAsia="仿宋_GB2312" w:cs="Times New Roman"/>
                <w:color w:val="auto"/>
                <w:sz w:val="24"/>
                <w:szCs w:val="24"/>
                <w:highlight w:val="none"/>
              </w:rPr>
              <w:t xml:space="preserve">     </w:t>
            </w:r>
            <w:r>
              <w:rPr>
                <w:rFonts w:hint="eastAsia" w:ascii="仿宋_GB2312" w:hAnsi="宋体" w:eastAsia="仿宋_GB2312" w:cs="Times New Roman"/>
                <w:color w:val="auto"/>
                <w:sz w:val="24"/>
                <w:szCs w:val="24"/>
                <w:highlight w:val="none"/>
                <w:lang w:eastAsia="zh-CN"/>
              </w:rPr>
              <w:t>□</w:t>
            </w:r>
            <w:r>
              <w:rPr>
                <w:rFonts w:hint="eastAsia" w:ascii="仿宋_GB2312" w:hAnsi="宋体" w:eastAsia="仿宋_GB2312" w:cs="Times New Roman"/>
                <w:color w:val="auto"/>
                <w:sz w:val="24"/>
                <w:szCs w:val="24"/>
                <w:highlight w:val="none"/>
              </w:rPr>
              <w:t>6.职业性肌肉骨骼疾病</w:t>
            </w:r>
          </w:p>
          <w:p w14:paraId="6B41CE8C">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color w:val="auto"/>
                <w:highlight w:val="none"/>
              </w:rPr>
            </w:pPr>
            <w:r>
              <w:rPr>
                <w:rFonts w:hint="eastAsia" w:ascii="仿宋_GB2312" w:hAnsi="宋体" w:eastAsia="仿宋_GB2312" w:cs="Times New Roman"/>
                <w:color w:val="auto"/>
                <w:sz w:val="24"/>
                <w:szCs w:val="24"/>
                <w:highlight w:val="none"/>
                <w:lang w:eastAsia="zh-CN"/>
              </w:rPr>
              <w:t>□</w:t>
            </w:r>
            <w:r>
              <w:rPr>
                <w:rFonts w:hint="eastAsia" w:ascii="仿宋_GB2312" w:hAnsi="宋体" w:cs="Times New Roman"/>
                <w:color w:val="auto"/>
                <w:sz w:val="24"/>
                <w:szCs w:val="24"/>
                <w:highlight w:val="none"/>
                <w:lang w:val="en-US" w:eastAsia="zh-CN"/>
              </w:rPr>
              <w:t>7</w:t>
            </w:r>
            <w:r>
              <w:rPr>
                <w:rFonts w:hint="eastAsia" w:ascii="仿宋_GB2312" w:hAnsi="宋体" w:eastAsia="仿宋_GB2312" w:cs="Times New Roman"/>
                <w:color w:val="auto"/>
                <w:sz w:val="24"/>
                <w:szCs w:val="24"/>
                <w:highlight w:val="none"/>
              </w:rPr>
              <w:t>.其他类（特殊作业等）</w:t>
            </w:r>
          </w:p>
        </w:tc>
      </w:tr>
      <w:tr w14:paraId="47B36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0" w:type="dxa"/>
            <w:noWrap w:val="0"/>
            <w:vAlign w:val="center"/>
          </w:tcPr>
          <w:p w14:paraId="17F4F0E7">
            <w:pPr>
              <w:spacing w:line="440" w:lineRule="exact"/>
              <w:ind w:left="210" w:leftChars="100"/>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所</w:t>
            </w:r>
          </w:p>
          <w:p w14:paraId="0FE0139C">
            <w:pPr>
              <w:spacing w:line="440" w:lineRule="exact"/>
              <w:ind w:left="210" w:leftChars="100"/>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附</w:t>
            </w:r>
          </w:p>
          <w:p w14:paraId="2DB23441">
            <w:pPr>
              <w:spacing w:line="440" w:lineRule="exact"/>
              <w:ind w:left="210" w:leftChars="100"/>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资</w:t>
            </w:r>
          </w:p>
          <w:p w14:paraId="49615315">
            <w:pPr>
              <w:spacing w:line="440" w:lineRule="exact"/>
              <w:ind w:left="210" w:leftChars="100"/>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料</w:t>
            </w:r>
          </w:p>
          <w:p w14:paraId="1312F607">
            <w:pPr>
              <w:spacing w:line="440" w:lineRule="exact"/>
              <w:ind w:left="210" w:leftChars="100"/>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清</w:t>
            </w:r>
          </w:p>
          <w:p w14:paraId="365A6840">
            <w:pPr>
              <w:spacing w:line="440" w:lineRule="exact"/>
              <w:ind w:left="210" w:leftChars="100"/>
              <w:jc w:val="center"/>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单</w:t>
            </w:r>
          </w:p>
        </w:tc>
        <w:tc>
          <w:tcPr>
            <w:tcW w:w="7456" w:type="dxa"/>
            <w:gridSpan w:val="5"/>
            <w:noWrap w:val="0"/>
            <w:vAlign w:val="center"/>
          </w:tcPr>
          <w:p w14:paraId="1B7AAEF4">
            <w:pPr>
              <w:keepNext w:val="0"/>
              <w:keepLines w:val="0"/>
              <w:pageBreakBefore w:val="0"/>
              <w:widowControl w:val="0"/>
              <w:kinsoku/>
              <w:wordWrap/>
              <w:overflowPunct/>
              <w:topLinePunct w:val="0"/>
              <w:autoSpaceDE/>
              <w:autoSpaceDN/>
              <w:bidi w:val="0"/>
              <w:adjustRightInd/>
              <w:snapToGrid/>
              <w:spacing w:line="320" w:lineRule="exact"/>
              <w:ind w:left="214" w:leftChars="-1" w:hanging="216" w:hangingChars="103"/>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lang w:val="en-US" w:eastAsia="zh-CN"/>
              </w:rPr>
              <w:t>1.</w:t>
            </w:r>
            <w:r>
              <w:rPr>
                <w:rFonts w:hint="eastAsia" w:ascii="仿宋_GB2312" w:hAnsi="仿宋_GB2312" w:eastAsia="仿宋_GB2312" w:cs="仿宋_GB2312"/>
                <w:color w:val="auto"/>
                <w:szCs w:val="22"/>
                <w:highlight w:val="none"/>
              </w:rPr>
              <w:t>《医疗机构执业许可证》（涉及放射检查项目的，还应当提交《放射诊疗许可证》）及副本（复印件）；</w:t>
            </w:r>
          </w:p>
          <w:p w14:paraId="40329A02">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rPr>
              <w:t>2.具有相应的工作场所证明</w:t>
            </w:r>
            <w:r>
              <w:rPr>
                <w:rFonts w:hint="eastAsia" w:ascii="仿宋_GB2312" w:hAnsi="仿宋_GB2312" w:eastAsia="仿宋_GB2312" w:cs="仿宋_GB2312"/>
                <w:color w:val="auto"/>
                <w:szCs w:val="22"/>
                <w:highlight w:val="none"/>
                <w:lang w:val="en-US" w:eastAsia="zh-CN"/>
              </w:rPr>
              <w:t>资料</w:t>
            </w:r>
            <w:r>
              <w:rPr>
                <w:rFonts w:hint="eastAsia" w:ascii="仿宋_GB2312" w:hAnsi="仿宋_GB2312" w:eastAsia="仿宋_GB2312" w:cs="仿宋_GB2312"/>
                <w:color w:val="auto"/>
                <w:szCs w:val="22"/>
                <w:highlight w:val="none"/>
              </w:rPr>
              <w:t>；</w:t>
            </w:r>
          </w:p>
          <w:p w14:paraId="5BD63DA3">
            <w:pPr>
              <w:keepNext w:val="0"/>
              <w:keepLines w:val="0"/>
              <w:pageBreakBefore w:val="0"/>
              <w:widowControl w:val="0"/>
              <w:kinsoku/>
              <w:wordWrap/>
              <w:overflowPunct/>
              <w:topLinePunct w:val="0"/>
              <w:autoSpaceDE/>
              <w:autoSpaceDN/>
              <w:bidi w:val="0"/>
              <w:adjustRightInd/>
              <w:snapToGrid/>
              <w:spacing w:line="320" w:lineRule="exact"/>
              <w:ind w:left="236" w:hanging="210" w:hangingChars="100"/>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rPr>
              <w:t>3.具有与备案开展的职业健康检查类别和项目相适应的执业医师、护士等医疗卫生技术人员证明资料；</w:t>
            </w:r>
          </w:p>
          <w:p w14:paraId="3BD99B0B">
            <w:pPr>
              <w:keepNext w:val="0"/>
              <w:keepLines w:val="0"/>
              <w:pageBreakBefore w:val="0"/>
              <w:widowControl w:val="0"/>
              <w:kinsoku/>
              <w:wordWrap/>
              <w:overflowPunct/>
              <w:topLinePunct w:val="0"/>
              <w:autoSpaceDE/>
              <w:autoSpaceDN/>
              <w:bidi w:val="0"/>
              <w:adjustRightInd/>
              <w:snapToGrid/>
              <w:spacing w:line="320" w:lineRule="exact"/>
              <w:ind w:left="236" w:hanging="210" w:hangingChars="100"/>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rPr>
              <w:t>4.至少具有1名取得职业病诊断资格的执业医师的有关资料；</w:t>
            </w:r>
          </w:p>
          <w:p w14:paraId="1DEBC878">
            <w:pPr>
              <w:keepNext w:val="0"/>
              <w:keepLines w:val="0"/>
              <w:pageBreakBefore w:val="0"/>
              <w:widowControl w:val="0"/>
              <w:kinsoku/>
              <w:wordWrap/>
              <w:overflowPunct/>
              <w:topLinePunct w:val="0"/>
              <w:autoSpaceDE/>
              <w:autoSpaceDN/>
              <w:bidi w:val="0"/>
              <w:adjustRightInd/>
              <w:snapToGrid/>
              <w:spacing w:line="320" w:lineRule="exact"/>
              <w:ind w:left="236" w:hanging="210" w:hangingChars="100"/>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rPr>
              <w:t>5.具有与备案开展的职业健康检查类别和项目相适应的仪器、设备证明资料；</w:t>
            </w:r>
          </w:p>
          <w:p w14:paraId="0C5A385D">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rPr>
              <w:t>6.职业健康检查质量管理制度有关资料；</w:t>
            </w:r>
          </w:p>
          <w:p w14:paraId="10F6A8F7">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仿宋_GB2312" w:eastAsia="仿宋_GB2312" w:cs="仿宋_GB2312"/>
                <w:color w:val="auto"/>
                <w:szCs w:val="22"/>
                <w:highlight w:val="none"/>
              </w:rPr>
            </w:pPr>
            <w:r>
              <w:rPr>
                <w:rFonts w:hint="eastAsia" w:ascii="仿宋_GB2312" w:hAnsi="仿宋_GB2312" w:eastAsia="仿宋_GB2312" w:cs="仿宋_GB2312"/>
                <w:color w:val="auto"/>
                <w:szCs w:val="22"/>
                <w:highlight w:val="none"/>
                <w:lang w:eastAsia="zh-CN"/>
              </w:rPr>
              <w:t>□</w:t>
            </w:r>
            <w:r>
              <w:rPr>
                <w:rFonts w:hint="eastAsia" w:ascii="仿宋_GB2312" w:hAnsi="仿宋_GB2312" w:eastAsia="仿宋_GB2312" w:cs="仿宋_GB2312"/>
                <w:color w:val="auto"/>
                <w:szCs w:val="22"/>
                <w:highlight w:val="none"/>
              </w:rPr>
              <w:t>7.备案的职业健康检查项目详细说明；</w:t>
            </w:r>
          </w:p>
          <w:p w14:paraId="636DEAEA">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21"/>
                <w:szCs w:val="24"/>
                <w:highlight w:val="none"/>
                <w:lang w:val="en-US" w:eastAsia="zh-CN" w:bidi="ar-SA"/>
              </w:rPr>
              <w:t>□8.具有与职业健康检查信息报告相应条件的证明资料。</w:t>
            </w:r>
          </w:p>
          <w:p w14:paraId="49AA1D95">
            <w:pPr>
              <w:pStyle w:val="2"/>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21"/>
                <w:szCs w:val="24"/>
                <w:highlight w:val="none"/>
                <w:lang w:val="en-US" w:eastAsia="zh-CN" w:bidi="ar-SA"/>
              </w:rPr>
              <w:sym w:font="Wingdings 2" w:char="00A3"/>
            </w:r>
            <w:r>
              <w:rPr>
                <w:rFonts w:hint="eastAsia" w:ascii="仿宋_GB2312" w:hAnsi="仿宋_GB2312" w:cs="仿宋_GB2312"/>
                <w:color w:val="auto"/>
                <w:kern w:val="2"/>
                <w:sz w:val="21"/>
                <w:szCs w:val="24"/>
                <w:highlight w:val="none"/>
                <w:lang w:val="en-US" w:eastAsia="zh-CN" w:bidi="ar-SA"/>
              </w:rPr>
              <w:t>9</w:t>
            </w:r>
            <w:r>
              <w:rPr>
                <w:rFonts w:hint="eastAsia" w:ascii="仿宋_GB2312" w:hAnsi="仿宋_GB2312" w:eastAsia="仿宋_GB2312" w:cs="仿宋_GB2312"/>
                <w:color w:val="auto"/>
                <w:kern w:val="2"/>
                <w:sz w:val="21"/>
                <w:szCs w:val="24"/>
                <w:highlight w:val="none"/>
                <w:lang w:val="en-US" w:eastAsia="zh-CN" w:bidi="ar-SA"/>
              </w:rPr>
              <w:t>.</w:t>
            </w:r>
            <w:r>
              <w:rPr>
                <w:rFonts w:hint="eastAsia" w:ascii="仿宋_GB2312" w:hAnsi="仿宋_GB2312" w:eastAsia="仿宋_GB2312" w:cs="仿宋_GB2312"/>
                <w:color w:val="auto"/>
                <w:kern w:val="2"/>
                <w:sz w:val="21"/>
                <w:szCs w:val="22"/>
                <w:highlight w:val="none"/>
                <w:lang w:val="en-US" w:eastAsia="zh-CN" w:bidi="ar-SA"/>
              </w:rPr>
              <w:t>《职业健康检查管理办法》（国家卫生健康委员会令第</w:t>
            </w:r>
            <w:r>
              <w:rPr>
                <w:rFonts w:hint="default" w:ascii="仿宋_GB2312" w:hAnsi="仿宋_GB2312" w:eastAsia="仿宋_GB2312" w:cs="仿宋_GB2312"/>
                <w:color w:val="auto"/>
                <w:kern w:val="2"/>
                <w:sz w:val="21"/>
                <w:szCs w:val="22"/>
                <w:highlight w:val="none"/>
                <w:lang w:val="en-US" w:eastAsia="zh-CN" w:bidi="ar-SA"/>
              </w:rPr>
              <w:t>2号</w:t>
            </w:r>
            <w:r>
              <w:rPr>
                <w:rFonts w:hint="eastAsia" w:ascii="仿宋_GB2312" w:hAnsi="仿宋_GB2312" w:eastAsia="仿宋_GB2312" w:cs="仿宋_GB2312"/>
                <w:color w:val="auto"/>
                <w:kern w:val="2"/>
                <w:sz w:val="21"/>
                <w:szCs w:val="22"/>
                <w:highlight w:val="none"/>
                <w:lang w:val="en-US" w:eastAsia="zh-CN" w:bidi="ar-SA"/>
              </w:rPr>
              <w:t>）规定的其他资料（详细列出）：</w:t>
            </w:r>
          </w:p>
        </w:tc>
      </w:tr>
      <w:tr w14:paraId="28E6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000" w:type="dxa"/>
            <w:noWrap w:val="0"/>
            <w:vAlign w:val="center"/>
          </w:tcPr>
          <w:p w14:paraId="1882F39E">
            <w:pPr>
              <w:keepNext w:val="0"/>
              <w:keepLines w:val="0"/>
              <w:pageBreakBefore w:val="0"/>
              <w:widowControl w:val="0"/>
              <w:kinsoku/>
              <w:wordWrap/>
              <w:overflowPunct/>
              <w:topLinePunct w:val="0"/>
              <w:autoSpaceDE/>
              <w:autoSpaceDN/>
              <w:bidi w:val="0"/>
              <w:adjustRightInd/>
              <w:snapToGrid/>
              <w:spacing w:line="400" w:lineRule="exact"/>
              <w:ind w:left="210" w:leftChars="100"/>
              <w:jc w:val="center"/>
              <w:textAlignment w:val="auto"/>
              <w:rPr>
                <w:rFonts w:hint="eastAsia" w:ascii="仿宋_GB2312" w:hAnsi="宋体" w:eastAsia="仿宋_GB2312" w:cs="Times New Roman"/>
                <w:color w:val="auto"/>
                <w:kern w:val="2"/>
                <w:sz w:val="24"/>
                <w:szCs w:val="28"/>
                <w:highlight w:val="none"/>
                <w:lang w:val="en-US" w:eastAsia="zh-CN" w:bidi="ar-SA"/>
              </w:rPr>
            </w:pPr>
            <w:r>
              <w:rPr>
                <w:rFonts w:hint="eastAsia" w:ascii="仿宋_GB2312" w:hAnsi="宋体" w:eastAsia="仿宋_GB2312" w:cs="Times New Roman"/>
                <w:color w:val="auto"/>
                <w:sz w:val="24"/>
                <w:szCs w:val="28"/>
                <w:highlight w:val="none"/>
                <w:lang w:val="en-US" w:eastAsia="zh-CN"/>
              </w:rPr>
              <w:t>核发其《医疗机构执业许可证》的卫生健康</w:t>
            </w:r>
            <w:r>
              <w:rPr>
                <w:rFonts w:hint="eastAsia" w:ascii="仿宋_GB2312" w:hAnsi="宋体" w:eastAsia="仿宋_GB2312" w:cs="Times New Roman"/>
                <w:color w:val="auto"/>
                <w:sz w:val="24"/>
                <w:szCs w:val="28"/>
                <w:highlight w:val="none"/>
              </w:rPr>
              <w:t>主管部门</w:t>
            </w:r>
            <w:r>
              <w:rPr>
                <w:rFonts w:hint="eastAsia" w:ascii="仿宋_GB2312" w:hAnsi="宋体" w:eastAsia="仿宋_GB2312" w:cs="Times New Roman"/>
                <w:color w:val="auto"/>
                <w:sz w:val="24"/>
                <w:szCs w:val="28"/>
                <w:highlight w:val="none"/>
                <w:lang w:eastAsia="zh-CN"/>
              </w:rPr>
              <w:t>意见</w:t>
            </w:r>
          </w:p>
        </w:tc>
        <w:tc>
          <w:tcPr>
            <w:tcW w:w="7456" w:type="dxa"/>
            <w:gridSpan w:val="5"/>
            <w:noWrap w:val="0"/>
            <w:vAlign w:val="center"/>
          </w:tcPr>
          <w:p w14:paraId="0199C895">
            <w:pPr>
              <w:pStyle w:val="2"/>
              <w:ind w:left="0" w:leftChars="0" w:firstLine="0" w:firstLineChars="0"/>
              <w:rPr>
                <w:rFonts w:hint="eastAsia" w:ascii="仿宋_GB2312" w:hAnsi="仿宋_GB2312" w:eastAsia="仿宋_GB2312" w:cs="仿宋_GB2312"/>
                <w:color w:val="auto"/>
                <w:kern w:val="2"/>
                <w:sz w:val="21"/>
                <w:szCs w:val="24"/>
                <w:highlight w:val="none"/>
                <w:lang w:val="en-US" w:eastAsia="zh-CN" w:bidi="ar-SA"/>
              </w:rPr>
            </w:pPr>
            <w:r>
              <w:rPr>
                <w:rFonts w:hint="eastAsia" w:ascii="仿宋_GB2312" w:hAnsi="仿宋_GB2312" w:eastAsia="仿宋_GB2312" w:cs="仿宋_GB2312"/>
                <w:color w:val="auto"/>
                <w:kern w:val="2"/>
                <w:sz w:val="21"/>
                <w:szCs w:val="24"/>
                <w:highlight w:val="none"/>
                <w:lang w:val="en-US" w:eastAsia="zh-CN" w:bidi="ar-SA"/>
              </w:rPr>
              <w:t>（签署初核意见）</w:t>
            </w:r>
          </w:p>
          <w:p w14:paraId="6997BB90">
            <w:pPr>
              <w:spacing w:line="440" w:lineRule="exact"/>
              <w:ind w:left="208" w:leftChars="0" w:hanging="208" w:hangingChars="87"/>
              <w:jc w:val="both"/>
              <w:rPr>
                <w:rFonts w:hint="eastAsia" w:ascii="仿宋_GB2312" w:hAnsi="宋体" w:eastAsia="仿宋_GB2312" w:cs="Times New Roman"/>
                <w:color w:val="auto"/>
                <w:sz w:val="24"/>
                <w:szCs w:val="28"/>
                <w:highlight w:val="none"/>
                <w:lang w:eastAsia="zh-CN"/>
              </w:rPr>
            </w:pP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Times New Roman"/>
                <w:color w:val="auto"/>
                <w:sz w:val="24"/>
                <w:szCs w:val="28"/>
                <w:highlight w:val="none"/>
                <w:lang w:eastAsia="zh-CN"/>
              </w:rPr>
              <w:t>（盖章）</w:t>
            </w:r>
          </w:p>
          <w:p w14:paraId="48B237A5">
            <w:pPr>
              <w:spacing w:line="440" w:lineRule="exact"/>
              <w:ind w:left="208" w:leftChars="0" w:hanging="208" w:hangingChars="87"/>
              <w:jc w:val="both"/>
              <w:rPr>
                <w:rFonts w:hint="eastAsia" w:ascii="仿宋_GB2312" w:hAnsi="宋体" w:eastAsia="仿宋_GB2312" w:cs="Times New Roman"/>
                <w:color w:val="auto"/>
                <w:kern w:val="2"/>
                <w:sz w:val="24"/>
                <w:szCs w:val="28"/>
                <w:highlight w:val="none"/>
                <w:lang w:val="en-US" w:eastAsia="zh-CN" w:bidi="ar-SA"/>
              </w:rPr>
            </w:pPr>
            <w:r>
              <w:rPr>
                <w:rFonts w:hint="eastAsia" w:ascii="仿宋_GB2312" w:hAnsi="宋体" w:eastAsia="仿宋_GB2312" w:cs="Times New Roman"/>
                <w:color w:val="auto"/>
                <w:sz w:val="24"/>
                <w:szCs w:val="28"/>
                <w:highlight w:val="none"/>
                <w:lang w:eastAsia="zh-CN"/>
              </w:rPr>
              <w:t xml:space="preserve">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Times New Roman"/>
                <w:color w:val="auto"/>
                <w:sz w:val="24"/>
                <w:szCs w:val="28"/>
                <w:highlight w:val="none"/>
                <w:lang w:eastAsia="zh-CN"/>
              </w:rPr>
              <w:t xml:space="preserve">年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Times New Roman"/>
                <w:color w:val="auto"/>
                <w:sz w:val="24"/>
                <w:szCs w:val="28"/>
                <w:highlight w:val="none"/>
                <w:lang w:eastAsia="zh-CN"/>
              </w:rPr>
              <w:t xml:space="preserve"> 月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Times New Roman"/>
                <w:color w:val="auto"/>
                <w:sz w:val="24"/>
                <w:szCs w:val="28"/>
                <w:highlight w:val="none"/>
                <w:lang w:eastAsia="zh-CN"/>
              </w:rPr>
              <w:t xml:space="preserve"> 日</w:t>
            </w:r>
          </w:p>
        </w:tc>
      </w:tr>
      <w:tr w14:paraId="413C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3" w:hRule="atLeast"/>
        </w:trPr>
        <w:tc>
          <w:tcPr>
            <w:tcW w:w="9456" w:type="dxa"/>
            <w:gridSpan w:val="6"/>
            <w:noWrap w:val="0"/>
            <w:vAlign w:val="center"/>
          </w:tcPr>
          <w:p w14:paraId="2B1A6CAD">
            <w:pPr>
              <w:tabs>
                <w:tab w:val="left" w:pos="0"/>
              </w:tabs>
              <w:spacing w:line="400" w:lineRule="exact"/>
              <w:ind w:left="202" w:leftChars="96" w:firstLine="427" w:firstLineChars="178"/>
              <w:jc w:val="left"/>
              <w:rPr>
                <w:rFonts w:ascii="仿宋_GB2312" w:hAnsi="宋体" w:eastAsia="仿宋_GB2312" w:cs="Times New Roman"/>
                <w:color w:val="auto"/>
                <w:sz w:val="24"/>
                <w:szCs w:val="28"/>
                <w:highlight w:val="none"/>
              </w:rPr>
            </w:pPr>
            <w:r>
              <w:rPr>
                <w:rFonts w:hint="default" w:ascii="仿宋_GB2312" w:hAnsi="宋体" w:eastAsia="仿宋_GB2312" w:cs="Times New Roman"/>
                <w:color w:val="auto"/>
                <w:sz w:val="24"/>
                <w:szCs w:val="28"/>
                <w:highlight w:val="none"/>
              </w:rPr>
              <w:t>本单位保证上述资料</w:t>
            </w:r>
            <w:r>
              <w:rPr>
                <w:rFonts w:hint="default" w:ascii="仿宋_GB2312" w:hAnsi="宋体" w:eastAsia="仿宋_GB2312" w:cs="Times New Roman"/>
                <w:color w:val="auto"/>
                <w:sz w:val="24"/>
                <w:szCs w:val="28"/>
                <w:highlight w:val="none"/>
                <w:lang w:eastAsia="zh-CN"/>
              </w:rPr>
              <w:t>的真实性、</w:t>
            </w:r>
            <w:r>
              <w:rPr>
                <w:rFonts w:hint="default" w:ascii="仿宋_GB2312" w:hAnsi="宋体" w:eastAsia="仿宋_GB2312" w:cs="Times New Roman"/>
                <w:color w:val="auto"/>
                <w:sz w:val="24"/>
                <w:szCs w:val="28"/>
                <w:highlight w:val="none"/>
                <w:lang w:val="en-US" w:eastAsia="zh-CN"/>
              </w:rPr>
              <w:t>准确性、</w:t>
            </w:r>
            <w:r>
              <w:rPr>
                <w:rFonts w:hint="default" w:ascii="仿宋_GB2312" w:hAnsi="宋体" w:eastAsia="仿宋_GB2312" w:cs="Times New Roman"/>
                <w:color w:val="auto"/>
                <w:sz w:val="24"/>
                <w:szCs w:val="28"/>
                <w:highlight w:val="none"/>
                <w:lang w:eastAsia="zh-CN"/>
              </w:rPr>
              <w:t>合法性，并承担法律责任</w:t>
            </w:r>
            <w:r>
              <w:rPr>
                <w:rFonts w:hint="default" w:ascii="仿宋_GB2312" w:hAnsi="宋体" w:eastAsia="仿宋_GB2312" w:cs="Times New Roman"/>
                <w:color w:val="auto"/>
                <w:sz w:val="24"/>
                <w:szCs w:val="28"/>
                <w:highlight w:val="none"/>
              </w:rPr>
              <w:t>。</w:t>
            </w:r>
          </w:p>
          <w:p w14:paraId="2CA1BC67">
            <w:pPr>
              <w:tabs>
                <w:tab w:val="left" w:pos="0"/>
              </w:tabs>
              <w:spacing w:line="440" w:lineRule="exact"/>
              <w:ind w:left="210" w:leftChars="100" w:firstLine="720" w:firstLineChars="3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备案单位法定代表人：</w:t>
            </w:r>
            <w:r>
              <w:rPr>
                <w:rFonts w:hint="eastAsia" w:ascii="仿宋_GB2312" w:hAnsi="宋体" w:eastAsia="仿宋_GB2312" w:cs="Times New Roman"/>
                <w:color w:val="auto"/>
                <w:sz w:val="24"/>
                <w:szCs w:val="28"/>
                <w:highlight w:val="none"/>
                <w:u w:val="single"/>
              </w:rPr>
              <w:t xml:space="preserve">           </w:t>
            </w:r>
            <w:r>
              <w:rPr>
                <w:rFonts w:hint="eastAsia" w:ascii="仿宋_GB2312" w:hAnsi="宋体" w:eastAsia="仿宋_GB2312" w:cs="Times New Roman"/>
                <w:color w:val="auto"/>
                <w:sz w:val="24"/>
                <w:szCs w:val="28"/>
                <w:highlight w:val="none"/>
              </w:rPr>
              <w:t xml:space="preserve">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Times New Roman"/>
                <w:color w:val="auto"/>
                <w:sz w:val="24"/>
                <w:szCs w:val="28"/>
                <w:highlight w:val="none"/>
              </w:rPr>
              <w:t>备案单位：</w:t>
            </w:r>
          </w:p>
          <w:p w14:paraId="7C8FDFE5">
            <w:pPr>
              <w:tabs>
                <w:tab w:val="left" w:pos="0"/>
              </w:tabs>
              <w:spacing w:line="440" w:lineRule="exact"/>
              <w:ind w:left="210" w:leftChars="100" w:firstLine="1200" w:firstLineChars="5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 xml:space="preserve">（签章）：　　                      （公章）　   </w:t>
            </w:r>
          </w:p>
          <w:p w14:paraId="683D3260">
            <w:pPr>
              <w:tabs>
                <w:tab w:val="left" w:pos="0"/>
              </w:tabs>
              <w:spacing w:line="440" w:lineRule="exact"/>
              <w:ind w:left="235" w:leftChars="112" w:firstLine="6508" w:firstLineChars="2712"/>
              <w:jc w:val="both"/>
              <w:rPr>
                <w:rFonts w:hint="eastAsia" w:ascii="仿宋_GB2312" w:hAnsi="宋体" w:eastAsia="仿宋_GB2312" w:cs="Times New Roman"/>
                <w:color w:val="auto"/>
                <w:sz w:val="24"/>
                <w:szCs w:val="28"/>
                <w:highlight w:val="none"/>
                <w:lang w:eastAsia="zh-CN"/>
              </w:rPr>
            </w:pPr>
            <w:r>
              <w:rPr>
                <w:rFonts w:hint="eastAsia" w:ascii="仿宋_GB2312" w:hAnsi="宋体" w:eastAsia="仿宋_GB2312" w:cs="Times New Roman"/>
                <w:color w:val="auto"/>
                <w:sz w:val="24"/>
                <w:szCs w:val="28"/>
                <w:highlight w:val="none"/>
              </w:rPr>
              <w:t>年   月   日　　　　　</w:t>
            </w:r>
          </w:p>
        </w:tc>
      </w:tr>
    </w:tbl>
    <w:p w14:paraId="31189EA6">
      <w:pPr>
        <w:keepNext w:val="0"/>
        <w:keepLines w:val="0"/>
        <w:pageBreakBefore w:val="0"/>
        <w:widowControl w:val="0"/>
        <w:kinsoku/>
        <w:wordWrap/>
        <w:overflowPunct/>
        <w:topLinePunct w:val="0"/>
        <w:autoSpaceDE/>
        <w:autoSpaceDN/>
        <w:bidi w:val="0"/>
        <w:adjustRightInd/>
        <w:snapToGrid/>
        <w:spacing w:line="440" w:lineRule="exact"/>
        <w:ind w:firstLine="562" w:firstLineChars="200"/>
        <w:jc w:val="center"/>
        <w:textAlignment w:val="auto"/>
        <w:rPr>
          <w:rFonts w:hint="eastAsia" w:ascii="仿宋_GB2312" w:hAnsi="仿宋_GB2312" w:eastAsia="仿宋_GB2312" w:cs="仿宋_GB2312"/>
          <w:b/>
          <w:bCs w:val="0"/>
          <w:color w:val="auto"/>
          <w:kern w:val="2"/>
          <w:sz w:val="28"/>
          <w:szCs w:val="28"/>
          <w:highlight w:val="none"/>
          <w:lang w:val="en-US" w:eastAsia="zh-CN"/>
        </w:rPr>
      </w:pPr>
    </w:p>
    <w:p w14:paraId="2F13579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center"/>
        <w:textAlignment w:val="auto"/>
        <w:rPr>
          <w:rFonts w:hint="eastAsia" w:ascii="方正小标宋简体" w:hAnsi="方正小标宋简体" w:eastAsia="方正小标宋简体" w:cs="方正小标宋简体"/>
          <w:b w:val="0"/>
          <w:bCs w:val="0"/>
          <w:color w:val="auto"/>
          <w:kern w:val="2"/>
          <w:sz w:val="36"/>
          <w:szCs w:val="36"/>
          <w:highlight w:val="none"/>
          <w:lang w:val="en-US" w:eastAsia="zh-CN"/>
        </w:rPr>
      </w:pPr>
      <w:r>
        <w:rPr>
          <w:rFonts w:hint="eastAsia" w:ascii="方正小标宋简体" w:hAnsi="方正小标宋简体" w:eastAsia="方正小标宋简体" w:cs="方正小标宋简体"/>
          <w:b w:val="0"/>
          <w:bCs w:val="0"/>
          <w:color w:val="auto"/>
          <w:kern w:val="2"/>
          <w:sz w:val="36"/>
          <w:szCs w:val="36"/>
          <w:highlight w:val="none"/>
          <w:lang w:val="en-US" w:eastAsia="zh-CN"/>
        </w:rPr>
        <w:t>备案的职业健康检查项目清单</w:t>
      </w:r>
    </w:p>
    <w:tbl>
      <w:tblPr>
        <w:tblStyle w:val="6"/>
        <w:tblW w:w="93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86"/>
        <w:gridCol w:w="2587"/>
        <w:gridCol w:w="2695"/>
        <w:gridCol w:w="2789"/>
      </w:tblGrid>
      <w:tr w14:paraId="23265E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2"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652FA930">
            <w:pPr>
              <w:autoSpaceDN w:val="0"/>
              <w:jc w:val="center"/>
              <w:rPr>
                <w:rFonts w:hint="eastAsia" w:ascii="方正黑体_GBK" w:hAnsi="方正黑体_GBK" w:eastAsia="方正黑体_GBK" w:cs="方正黑体_GBK"/>
                <w:b w:val="0"/>
                <w:bCs/>
                <w:color w:val="auto"/>
                <w:szCs w:val="21"/>
                <w:highlight w:val="none"/>
                <w:lang w:eastAsia="zh-CN"/>
              </w:rPr>
            </w:pPr>
            <w:r>
              <w:rPr>
                <w:rFonts w:hint="eastAsia" w:ascii="方正黑体_GBK" w:hAnsi="方正黑体_GBK" w:eastAsia="方正黑体_GBK" w:cs="方正黑体_GBK"/>
                <w:b w:val="0"/>
                <w:bCs/>
                <w:color w:val="auto"/>
                <w:szCs w:val="21"/>
                <w:highlight w:val="none"/>
                <w:lang w:eastAsia="zh-CN"/>
              </w:rPr>
              <w:t>机构名称</w:t>
            </w:r>
          </w:p>
        </w:tc>
        <w:tc>
          <w:tcPr>
            <w:tcW w:w="8071" w:type="dxa"/>
            <w:gridSpan w:val="3"/>
            <w:tcBorders>
              <w:top w:val="single" w:color="auto" w:sz="4" w:space="0"/>
              <w:left w:val="single" w:color="auto" w:sz="4" w:space="0"/>
              <w:bottom w:val="single" w:color="auto" w:sz="4" w:space="0"/>
              <w:right w:val="single" w:color="auto" w:sz="4" w:space="0"/>
            </w:tcBorders>
            <w:noWrap w:val="0"/>
            <w:vAlign w:val="center"/>
          </w:tcPr>
          <w:p w14:paraId="7034A426">
            <w:pPr>
              <w:autoSpaceDN w:val="0"/>
              <w:jc w:val="center"/>
              <w:rPr>
                <w:rFonts w:hint="eastAsia" w:ascii="方正黑体_GBK" w:hAnsi="方正黑体_GBK" w:eastAsia="方正黑体_GBK" w:cs="方正黑体_GBK"/>
                <w:b w:val="0"/>
                <w:bCs/>
                <w:color w:val="auto"/>
                <w:szCs w:val="21"/>
                <w:highlight w:val="none"/>
              </w:rPr>
            </w:pPr>
          </w:p>
        </w:tc>
      </w:tr>
      <w:tr w14:paraId="18F288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5"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28BB57C2">
            <w:pPr>
              <w:autoSpaceDN w:val="0"/>
              <w:jc w:val="center"/>
              <w:rPr>
                <w:rFonts w:hint="eastAsia" w:ascii="方正黑体_GBK" w:hAnsi="方正黑体_GBK" w:eastAsia="方正黑体_GBK" w:cs="方正黑体_GBK"/>
                <w:b w:val="0"/>
                <w:bCs/>
                <w:color w:val="auto"/>
                <w:kern w:val="2"/>
                <w:sz w:val="21"/>
                <w:szCs w:val="21"/>
                <w:highlight w:val="none"/>
                <w:lang w:val="en-US" w:eastAsia="zh-CN" w:bidi="ar-SA"/>
              </w:rPr>
            </w:pPr>
            <w:r>
              <w:rPr>
                <w:rFonts w:hint="eastAsia" w:ascii="方正黑体_GBK" w:hAnsi="方正黑体_GBK" w:eastAsia="方正黑体_GBK" w:cs="方正黑体_GBK"/>
                <w:b w:val="0"/>
                <w:bCs/>
                <w:color w:val="auto"/>
                <w:szCs w:val="21"/>
                <w:highlight w:val="none"/>
              </w:rPr>
              <w:t>类别</w:t>
            </w:r>
          </w:p>
        </w:tc>
        <w:tc>
          <w:tcPr>
            <w:tcW w:w="8071" w:type="dxa"/>
            <w:gridSpan w:val="3"/>
            <w:tcBorders>
              <w:top w:val="single" w:color="auto" w:sz="4" w:space="0"/>
              <w:left w:val="single" w:color="auto" w:sz="4" w:space="0"/>
              <w:bottom w:val="single" w:color="auto" w:sz="4" w:space="0"/>
              <w:right w:val="single" w:color="auto" w:sz="4" w:space="0"/>
            </w:tcBorders>
            <w:noWrap w:val="0"/>
            <w:vAlign w:val="center"/>
          </w:tcPr>
          <w:p w14:paraId="0F578CB9">
            <w:pPr>
              <w:autoSpaceDN w:val="0"/>
              <w:jc w:val="center"/>
              <w:rPr>
                <w:rFonts w:hint="eastAsia" w:ascii="方正黑体_GBK" w:hAnsi="方正黑体_GBK" w:eastAsia="方正黑体_GBK" w:cs="方正黑体_GBK"/>
                <w:b w:val="0"/>
                <w:bCs/>
                <w:color w:val="auto"/>
                <w:kern w:val="2"/>
                <w:sz w:val="21"/>
                <w:szCs w:val="21"/>
                <w:highlight w:val="none"/>
                <w:lang w:val="en-US" w:eastAsia="zh-CN" w:bidi="ar-SA"/>
              </w:rPr>
            </w:pPr>
            <w:r>
              <w:rPr>
                <w:rFonts w:hint="eastAsia" w:ascii="方正黑体_GBK" w:hAnsi="方正黑体_GBK" w:eastAsia="方正黑体_GBK" w:cs="方正黑体_GBK"/>
                <w:b w:val="0"/>
                <w:bCs/>
                <w:color w:val="auto"/>
                <w:szCs w:val="21"/>
                <w:highlight w:val="none"/>
              </w:rPr>
              <w:t>项目名称</w:t>
            </w:r>
          </w:p>
        </w:tc>
      </w:tr>
      <w:tr w14:paraId="66E50B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3FF19657">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接触粉尘类</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0C508CA">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1.游离二氧化硅粉尘（结晶型二氧化硅粉尘）</w:t>
            </w:r>
          </w:p>
          <w:p w14:paraId="290874CA">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2.煤尘</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049D8262">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3.石棉粉尘</w:t>
            </w:r>
          </w:p>
          <w:p w14:paraId="229B130B">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4.其他致尘肺病的无机粉尘</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17A2EBD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5.棉尘（包括亚麻、软大麻、黄麻粉尘）</w:t>
            </w:r>
          </w:p>
          <w:p w14:paraId="48A87DC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6.有机粉尘</w:t>
            </w:r>
          </w:p>
        </w:tc>
      </w:tr>
      <w:tr w14:paraId="501CB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28"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17176C9F">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接触化学因素类</w:t>
            </w:r>
          </w:p>
          <w:p w14:paraId="22E7AED3">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宋体" w:eastAsia="仿宋_GB2312" w:cs="Times New Roman"/>
                <w:bCs/>
                <w:color w:val="auto"/>
                <w:szCs w:val="21"/>
                <w:highlight w:val="none"/>
              </w:rPr>
            </w:pPr>
          </w:p>
        </w:tc>
        <w:tc>
          <w:tcPr>
            <w:tcW w:w="2587" w:type="dxa"/>
            <w:tcBorders>
              <w:top w:val="single" w:color="auto" w:sz="4" w:space="0"/>
              <w:left w:val="single" w:color="auto" w:sz="4" w:space="0"/>
              <w:bottom w:val="single" w:color="auto" w:sz="4" w:space="0"/>
              <w:right w:val="single" w:color="auto" w:sz="4" w:space="0"/>
            </w:tcBorders>
            <w:noWrap w:val="0"/>
            <w:vAlign w:val="top"/>
          </w:tcPr>
          <w:p w14:paraId="771A5C1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1.铅及其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648C78C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2.四乙基铅</w:t>
            </w:r>
          </w:p>
          <w:p w14:paraId="2610E4BF">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3.汞及其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78D0CE92">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4.锰及其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3436ABD2">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5.铍及其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63E093E7">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6.镉及其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2E39BDA9">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7.铬及其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001CD49D">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8.氧化锌</w:t>
            </w:r>
          </w:p>
          <w:p w14:paraId="38F2E0C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9.砷</w:t>
            </w:r>
          </w:p>
          <w:p w14:paraId="589F80F8">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10.砷化氢（砷化三氢）</w:t>
            </w:r>
          </w:p>
          <w:p w14:paraId="68A6BB47">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11.磷及其</w:t>
            </w:r>
            <w:r>
              <w:rPr>
                <w:rFonts w:hint="eastAsia" w:ascii="仿宋_GB2312" w:hAnsi="宋体" w:eastAsia="仿宋_GB2312" w:cs="Times New Roman"/>
                <w:bCs/>
                <w:color w:val="auto"/>
                <w:szCs w:val="21"/>
                <w:highlight w:val="none"/>
              </w:rPr>
              <w:t>无机</w:t>
            </w:r>
            <w:r>
              <w:rPr>
                <w:rFonts w:hint="eastAsia" w:ascii="仿宋_GB2312" w:hAnsi="宋体" w:eastAsia="仿宋_GB2312" w:cs="宋体"/>
                <w:bCs/>
                <w:color w:val="auto"/>
                <w:kern w:val="0"/>
                <w:szCs w:val="21"/>
                <w:highlight w:val="none"/>
              </w:rPr>
              <w:t>化合物</w:t>
            </w:r>
          </w:p>
          <w:p w14:paraId="153F5729">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12.磷化氢</w:t>
            </w:r>
          </w:p>
          <w:p w14:paraId="187DDC0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13.钡化合物（氯化钡、硝酸钡、醋酸钡）</w:t>
            </w:r>
          </w:p>
          <w:p w14:paraId="4755DF3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14.钒及其无机化合物</w:t>
            </w:r>
          </w:p>
          <w:p w14:paraId="06D1BDA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15.三烷基锡</w:t>
            </w:r>
          </w:p>
          <w:p w14:paraId="60B478BF">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16.铊及其无机化合物</w:t>
            </w:r>
          </w:p>
          <w:p w14:paraId="74ED063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17.羰基镍</w:t>
            </w:r>
          </w:p>
          <w:p w14:paraId="68D2EABF">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18.氟及其无机化合物</w:t>
            </w: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19.苯（接触工业甲苯、二甲苯）</w:t>
            </w:r>
          </w:p>
        </w:tc>
        <w:tc>
          <w:tcPr>
            <w:tcW w:w="2695" w:type="dxa"/>
            <w:tcBorders>
              <w:top w:val="single" w:color="auto" w:sz="4" w:space="0"/>
              <w:left w:val="single" w:color="auto" w:sz="4" w:space="0"/>
              <w:bottom w:val="single" w:color="auto" w:sz="4" w:space="0"/>
              <w:right w:val="single" w:color="auto" w:sz="4" w:space="0"/>
            </w:tcBorders>
            <w:noWrap w:val="0"/>
            <w:vAlign w:val="top"/>
          </w:tcPr>
          <w:p w14:paraId="4A3FC49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20.二硫化碳</w:t>
            </w:r>
          </w:p>
          <w:p w14:paraId="1D7AA277">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21.四氯化碳</w:t>
            </w:r>
          </w:p>
          <w:p w14:paraId="38D8723C">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lang w:eastAsia="zh-CN"/>
              </w:rPr>
              <w:t>□</w:t>
            </w:r>
            <w:r>
              <w:rPr>
                <w:rFonts w:hint="eastAsia" w:ascii="仿宋_GB2312" w:hAnsi="宋体" w:eastAsia="仿宋_GB2312" w:cs="宋体"/>
                <w:bCs/>
                <w:color w:val="auto"/>
                <w:kern w:val="0"/>
                <w:szCs w:val="21"/>
                <w:highlight w:val="none"/>
              </w:rPr>
              <w:t>22.甲醇</w:t>
            </w:r>
          </w:p>
          <w:p w14:paraId="60B2CDD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23.汽油</w:t>
            </w:r>
          </w:p>
          <w:p w14:paraId="6A6BD212">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24.溴甲烷</w:t>
            </w:r>
          </w:p>
          <w:p w14:paraId="5B5470D7">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25.1,2－二氯乙烷</w:t>
            </w:r>
          </w:p>
          <w:p w14:paraId="0A89F8D2">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26.正己烷</w:t>
            </w:r>
          </w:p>
          <w:p w14:paraId="69B11DCC">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27.苯的氨基及硝基化合物</w:t>
            </w:r>
          </w:p>
          <w:p w14:paraId="00269953">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28.三硝基甲苯</w:t>
            </w:r>
          </w:p>
          <w:p w14:paraId="414A1D63">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29.联苯胺</w:t>
            </w:r>
          </w:p>
          <w:p w14:paraId="400A804D">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30.氯气</w:t>
            </w:r>
          </w:p>
          <w:p w14:paraId="613ED45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31.二氧化硫</w:t>
            </w:r>
          </w:p>
          <w:p w14:paraId="510F5720">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32.氮氧化物</w:t>
            </w:r>
          </w:p>
          <w:p w14:paraId="2AF77D49">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33.氨</w:t>
            </w:r>
          </w:p>
          <w:p w14:paraId="475FF1A0">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34.光气</w:t>
            </w:r>
          </w:p>
          <w:p w14:paraId="4AF5F276">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35.甲醛</w:t>
            </w:r>
          </w:p>
          <w:p w14:paraId="63F19D6B">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36.一甲胺</w:t>
            </w:r>
          </w:p>
          <w:p w14:paraId="4D2328D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37.一氧化碳</w:t>
            </w:r>
          </w:p>
          <w:p w14:paraId="3A091A8D">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38.硫化氢</w:t>
            </w:r>
          </w:p>
          <w:p w14:paraId="29F0E537">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39.氯乙烯</w:t>
            </w:r>
          </w:p>
        </w:tc>
        <w:tc>
          <w:tcPr>
            <w:tcW w:w="2789" w:type="dxa"/>
            <w:tcBorders>
              <w:top w:val="single" w:color="auto" w:sz="4" w:space="0"/>
              <w:left w:val="single" w:color="auto" w:sz="4" w:space="0"/>
              <w:bottom w:val="single" w:color="auto" w:sz="4" w:space="0"/>
              <w:right w:val="single" w:color="auto" w:sz="4" w:space="0"/>
            </w:tcBorders>
            <w:noWrap w:val="0"/>
            <w:vAlign w:val="top"/>
          </w:tcPr>
          <w:p w14:paraId="05E93CAB">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Calibri" w:eastAsia="仿宋_GB2312" w:cs="Times New Roman"/>
                <w:color w:val="auto"/>
                <w:sz w:val="32"/>
                <w:szCs w:val="32"/>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40.三氯乙烯</w:t>
            </w:r>
          </w:p>
          <w:p w14:paraId="022C420C">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41.氯丙烯</w:t>
            </w:r>
          </w:p>
          <w:p w14:paraId="1B9597DA">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42.氯丁二烯</w:t>
            </w:r>
          </w:p>
          <w:p w14:paraId="6021FCB8">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43.有机氟</w:t>
            </w:r>
          </w:p>
          <w:p w14:paraId="7BCD6EAA">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44.二异氰酸甲苯酯</w:t>
            </w:r>
          </w:p>
          <w:p w14:paraId="13C10B3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45.二甲基甲酰胺</w:t>
            </w:r>
          </w:p>
          <w:p w14:paraId="12A8BB2D">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46.氰及腈类化合物</w:t>
            </w:r>
          </w:p>
          <w:p w14:paraId="2F964786">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47.酚（酚类化合物如甲酚、邻苯二酚、间苯二酚、对苯二酚等）</w:t>
            </w:r>
          </w:p>
          <w:p w14:paraId="7D8191B8">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48.五氯酚</w:t>
            </w:r>
          </w:p>
          <w:p w14:paraId="34FDA90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49.氯甲醚［双（氯甲基）醚］</w:t>
            </w:r>
          </w:p>
          <w:p w14:paraId="631B15D9">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50.丙烯酰胺</w:t>
            </w:r>
          </w:p>
          <w:p w14:paraId="39C1E303">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51.偏二甲基肼</w:t>
            </w:r>
          </w:p>
          <w:p w14:paraId="7C0AA43A">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52.硫酸二甲酯</w:t>
            </w:r>
          </w:p>
          <w:p w14:paraId="5A7E55B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53.有机磷杀虫剂</w:t>
            </w:r>
          </w:p>
          <w:p w14:paraId="5FEC238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54.氨基甲酸酯类杀虫剂</w:t>
            </w:r>
          </w:p>
          <w:p w14:paraId="7C014BFF">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55.拟除虫菊酯类</w:t>
            </w:r>
          </w:p>
          <w:p w14:paraId="40B249AD">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56.酸雾或酸酐</w:t>
            </w:r>
          </w:p>
          <w:p w14:paraId="4C48DD7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57.致喘物</w:t>
            </w:r>
          </w:p>
          <w:p w14:paraId="1BC2CBD6">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58.焦炉逸散物</w:t>
            </w:r>
          </w:p>
        </w:tc>
      </w:tr>
      <w:tr w14:paraId="4F8C1A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2"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699FB8FC">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接触物理因素类</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04789B4">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1.噪声</w:t>
            </w:r>
          </w:p>
          <w:p w14:paraId="5A98A5B6">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2.手传振动</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75E2CF73">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3.高温</w:t>
            </w:r>
          </w:p>
          <w:p w14:paraId="750B623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4.高气压</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58F8C83E">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5.紫外辐射（紫外线）</w:t>
            </w:r>
          </w:p>
          <w:p w14:paraId="05D28071">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Calibri" w:eastAsia="仿宋_GB2312" w:cs="Times New Roman"/>
                <w:bCs/>
                <w:color w:val="auto"/>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6.微波</w:t>
            </w:r>
          </w:p>
        </w:tc>
      </w:tr>
      <w:tr w14:paraId="4A585D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05199C13">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接触生物因素类</w:t>
            </w:r>
          </w:p>
        </w:tc>
        <w:tc>
          <w:tcPr>
            <w:tcW w:w="8071" w:type="dxa"/>
            <w:gridSpan w:val="3"/>
            <w:tcBorders>
              <w:top w:val="single" w:color="auto" w:sz="4" w:space="0"/>
              <w:left w:val="single" w:color="auto" w:sz="4" w:space="0"/>
              <w:bottom w:val="single" w:color="auto" w:sz="4" w:space="0"/>
              <w:right w:val="single" w:color="auto" w:sz="4" w:space="0"/>
            </w:tcBorders>
            <w:noWrap w:val="0"/>
            <w:vAlign w:val="center"/>
          </w:tcPr>
          <w:p w14:paraId="536752C3">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1.布鲁菌属</w:t>
            </w:r>
          </w:p>
          <w:p w14:paraId="7D40B328">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宋体" w:eastAsia="仿宋_GB2312" w:cs="Times New Roman"/>
                <w:bCs/>
                <w:color w:val="auto"/>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2.炭疽芽孢杆菌（简称炭疽杆菌）</w:t>
            </w:r>
          </w:p>
        </w:tc>
      </w:tr>
      <w:tr w14:paraId="07EE97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05F9594F">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接触放射因素类</w:t>
            </w:r>
          </w:p>
        </w:tc>
        <w:tc>
          <w:tcPr>
            <w:tcW w:w="8071" w:type="dxa"/>
            <w:gridSpan w:val="3"/>
            <w:tcBorders>
              <w:top w:val="single" w:color="auto" w:sz="4" w:space="0"/>
              <w:left w:val="single" w:color="auto" w:sz="4" w:space="0"/>
              <w:bottom w:val="single" w:color="auto" w:sz="4" w:space="0"/>
              <w:right w:val="single" w:color="auto" w:sz="4" w:space="0"/>
            </w:tcBorders>
            <w:noWrap w:val="0"/>
            <w:vAlign w:val="center"/>
          </w:tcPr>
          <w:p w14:paraId="1FAAB270">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hAnsi="宋体" w:eastAsia="仿宋_GB2312" w:cs="Times New Roman"/>
                <w:bCs/>
                <w:color w:val="auto"/>
                <w:szCs w:val="21"/>
                <w:highlight w:val="none"/>
              </w:rPr>
            </w:pPr>
            <w:r>
              <w:rPr>
                <w:rFonts w:hint="eastAsia" w:ascii="仿宋_GB2312" w:eastAsia="仿宋_GB2312" w:cs="Times New Roman"/>
                <w:color w:val="auto"/>
                <w:sz w:val="32"/>
                <w:szCs w:val="32"/>
                <w:highlight w:val="none"/>
                <w:lang w:eastAsia="zh-CN"/>
              </w:rPr>
              <w:t>□</w:t>
            </w:r>
            <w:r>
              <w:rPr>
                <w:rFonts w:hint="eastAsia" w:ascii="仿宋_GB2312" w:hAnsi="宋体" w:eastAsia="仿宋_GB2312" w:cs="宋体"/>
                <w:bCs/>
                <w:color w:val="auto"/>
                <w:kern w:val="0"/>
                <w:szCs w:val="21"/>
                <w:highlight w:val="none"/>
              </w:rPr>
              <w:t>1.放射作业</w:t>
            </w:r>
          </w:p>
        </w:tc>
      </w:tr>
      <w:tr w14:paraId="14C728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08C817E0">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color w:val="auto"/>
                <w:sz w:val="21"/>
                <w:szCs w:val="21"/>
                <w:highlight w:val="none"/>
              </w:rPr>
              <w:t>职业性肌肉骨骼疾病</w:t>
            </w:r>
          </w:p>
        </w:tc>
        <w:tc>
          <w:tcPr>
            <w:tcW w:w="8071" w:type="dxa"/>
            <w:gridSpan w:val="3"/>
            <w:tcBorders>
              <w:top w:val="single" w:color="auto" w:sz="4" w:space="0"/>
              <w:left w:val="single" w:color="auto" w:sz="4" w:space="0"/>
              <w:bottom w:val="single" w:color="auto" w:sz="4" w:space="0"/>
              <w:right w:val="single" w:color="auto" w:sz="4" w:space="0"/>
            </w:tcBorders>
            <w:noWrap w:val="0"/>
            <w:vAlign w:val="center"/>
          </w:tcPr>
          <w:p w14:paraId="55DDD334">
            <w:pPr>
              <w:keepNext w:val="0"/>
              <w:keepLines w:val="0"/>
              <w:pageBreakBefore w:val="0"/>
              <w:kinsoku/>
              <w:wordWrap/>
              <w:overflowPunct/>
              <w:topLinePunct w:val="0"/>
              <w:autoSpaceDE/>
              <w:autoSpaceDN w:val="0"/>
              <w:bidi w:val="0"/>
              <w:adjustRightInd/>
              <w:snapToGrid/>
              <w:spacing w:line="280" w:lineRule="exact"/>
              <w:textAlignment w:val="auto"/>
              <w:rPr>
                <w:rFonts w:hint="eastAsia" w:ascii="仿宋_GB2312" w:eastAsia="仿宋_GB2312" w:cs="Times New Roman"/>
                <w:color w:val="auto"/>
                <w:sz w:val="32"/>
                <w:szCs w:val="32"/>
                <w:highlight w:val="none"/>
                <w:lang w:eastAsia="zh-CN"/>
              </w:rPr>
            </w:pPr>
            <w:r>
              <w:rPr>
                <w:rFonts w:hint="eastAsia" w:ascii="仿宋_GB2312" w:eastAsia="仿宋_GB2312" w:cs="Times New Roman"/>
                <w:color w:val="auto"/>
                <w:sz w:val="32"/>
                <w:szCs w:val="32"/>
                <w:highlight w:val="none"/>
                <w:lang w:eastAsia="zh-CN"/>
              </w:rPr>
              <w:t>□</w:t>
            </w:r>
            <w:r>
              <w:rPr>
                <w:rFonts w:hint="eastAsia" w:ascii="仿宋_GB2312" w:hAnsi="宋体" w:eastAsia="仿宋_GB2312" w:cs="宋体"/>
                <w:bCs/>
                <w:color w:val="auto"/>
                <w:kern w:val="0"/>
                <w:szCs w:val="21"/>
                <w:highlight w:val="none"/>
                <w:lang w:val="en-US" w:eastAsia="zh-CN"/>
              </w:rPr>
              <w:t>1.</w:t>
            </w:r>
            <w:r>
              <w:rPr>
                <w:rFonts w:hint="eastAsia" w:ascii="仿宋_GB2312" w:hAnsi="宋体" w:eastAsia="仿宋_GB2312" w:cs="宋体"/>
                <w:bCs/>
                <w:color w:val="auto"/>
                <w:kern w:val="0"/>
                <w:szCs w:val="21"/>
                <w:highlight w:val="none"/>
                <w:lang w:eastAsia="zh-CN"/>
              </w:rPr>
              <w:t>制造业工人长时间从事腕部重复作业或用力作业</w:t>
            </w:r>
          </w:p>
        </w:tc>
      </w:tr>
      <w:tr w14:paraId="4FC58C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13" w:hRule="atLeast"/>
          <w:jc w:val="center"/>
        </w:trPr>
        <w:tc>
          <w:tcPr>
            <w:tcW w:w="1286" w:type="dxa"/>
            <w:tcBorders>
              <w:top w:val="single" w:color="auto" w:sz="4" w:space="0"/>
              <w:left w:val="single" w:color="auto" w:sz="4" w:space="0"/>
              <w:bottom w:val="single" w:color="auto" w:sz="4" w:space="0"/>
              <w:right w:val="single" w:color="auto" w:sz="4" w:space="0"/>
            </w:tcBorders>
            <w:noWrap w:val="0"/>
            <w:vAlign w:val="center"/>
          </w:tcPr>
          <w:p w14:paraId="75590AA1">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其他类</w:t>
            </w:r>
          </w:p>
          <w:p w14:paraId="0BC762D6">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Times New Roman"/>
                <w:bCs/>
                <w:color w:val="auto"/>
                <w:szCs w:val="21"/>
                <w:highlight w:val="none"/>
              </w:rPr>
            </w:pPr>
            <w:r>
              <w:rPr>
                <w:rFonts w:hint="eastAsia" w:ascii="仿宋_GB2312" w:hAnsi="宋体" w:eastAsia="仿宋_GB2312" w:cs="Times New Roman"/>
                <w:bCs/>
                <w:color w:val="auto"/>
                <w:szCs w:val="21"/>
                <w:highlight w:val="none"/>
              </w:rPr>
              <w:t>（特殊作业等）</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5481E0F">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1.电工作业</w:t>
            </w:r>
          </w:p>
          <w:p w14:paraId="71B3DA95">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2.高处作业</w:t>
            </w:r>
          </w:p>
          <w:p w14:paraId="371ECCB8">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3.压力容器作业</w:t>
            </w:r>
          </w:p>
        </w:tc>
        <w:tc>
          <w:tcPr>
            <w:tcW w:w="2695" w:type="dxa"/>
            <w:tcBorders>
              <w:top w:val="single" w:color="auto" w:sz="4" w:space="0"/>
              <w:left w:val="single" w:color="auto" w:sz="4" w:space="0"/>
              <w:bottom w:val="single" w:color="auto" w:sz="4" w:space="0"/>
              <w:right w:val="single" w:color="auto" w:sz="4" w:space="0"/>
            </w:tcBorders>
            <w:noWrap w:val="0"/>
            <w:vAlign w:val="center"/>
          </w:tcPr>
          <w:p w14:paraId="55D7F314">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4.结核病防治工作</w:t>
            </w:r>
          </w:p>
          <w:p w14:paraId="5F782958">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5.肝炎病防治工作</w:t>
            </w:r>
          </w:p>
          <w:p w14:paraId="3FE74B14">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6.职业机动车驾驶作业</w:t>
            </w:r>
          </w:p>
        </w:tc>
        <w:tc>
          <w:tcPr>
            <w:tcW w:w="2789" w:type="dxa"/>
            <w:tcBorders>
              <w:top w:val="single" w:color="auto" w:sz="4" w:space="0"/>
              <w:left w:val="single" w:color="auto" w:sz="4" w:space="0"/>
              <w:bottom w:val="single" w:color="auto" w:sz="4" w:space="0"/>
              <w:right w:val="single" w:color="auto" w:sz="4" w:space="0"/>
            </w:tcBorders>
            <w:noWrap w:val="0"/>
            <w:vAlign w:val="center"/>
          </w:tcPr>
          <w:p w14:paraId="7FAEEAC9">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7.视屏作业</w:t>
            </w:r>
          </w:p>
          <w:p w14:paraId="676C2526">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8.高原作业</w:t>
            </w:r>
          </w:p>
          <w:p w14:paraId="0BE34C5D">
            <w:pPr>
              <w:keepNext w:val="0"/>
              <w:keepLines w:val="0"/>
              <w:pageBreakBefore w:val="0"/>
              <w:widowControl/>
              <w:shd w:val="clear" w:color="auto" w:fill="FFFFFF"/>
              <w:kinsoku/>
              <w:wordWrap/>
              <w:overflowPunct/>
              <w:topLinePunct w:val="0"/>
              <w:autoSpaceDE/>
              <w:autoSpaceDN w:val="0"/>
              <w:bidi w:val="0"/>
              <w:adjustRightInd/>
              <w:snapToGrid/>
              <w:spacing w:line="280" w:lineRule="exact"/>
              <w:jc w:val="left"/>
              <w:textAlignment w:val="auto"/>
              <w:rPr>
                <w:rFonts w:hint="eastAsia" w:ascii="仿宋_GB2312" w:hAnsi="宋体" w:eastAsia="仿宋_GB2312" w:cs="宋体"/>
                <w:bCs/>
                <w:color w:val="auto"/>
                <w:kern w:val="0"/>
                <w:szCs w:val="21"/>
                <w:highlight w:val="none"/>
              </w:rPr>
            </w:pPr>
            <w:r>
              <w:rPr>
                <w:rFonts w:hint="eastAsia" w:ascii="仿宋_GB2312" w:hAnsi="Calibri" w:eastAsia="仿宋_GB2312" w:cs="Times New Roman"/>
                <w:color w:val="auto"/>
                <w:sz w:val="32"/>
                <w:szCs w:val="32"/>
                <w:highlight w:val="none"/>
              </w:rPr>
              <w:t>□</w:t>
            </w:r>
            <w:r>
              <w:rPr>
                <w:rFonts w:hint="eastAsia" w:ascii="仿宋_GB2312" w:hAnsi="宋体" w:eastAsia="仿宋_GB2312" w:cs="宋体"/>
                <w:bCs/>
                <w:color w:val="auto"/>
                <w:kern w:val="0"/>
                <w:szCs w:val="21"/>
                <w:highlight w:val="none"/>
              </w:rPr>
              <w:t>9.航空作业</w:t>
            </w:r>
          </w:p>
        </w:tc>
      </w:tr>
    </w:tbl>
    <w:p w14:paraId="3684989A">
      <w:pPr>
        <w:pStyle w:val="5"/>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280" w:lineRule="exact"/>
        <w:ind w:firstLine="420" w:firstLineChars="200"/>
        <w:textAlignment w:val="auto"/>
        <w:rPr>
          <w:rFonts w:hint="eastAsia" w:ascii="Times New Roman" w:hAnsi="Times New Roman" w:eastAsia="仿宋_GB2312" w:cs="Times New Roman"/>
          <w:b w:val="0"/>
          <w:bCs w:val="0"/>
          <w:color w:val="auto"/>
          <w:sz w:val="21"/>
          <w:szCs w:val="21"/>
          <w:highlight w:val="none"/>
          <w:vertAlign w:val="baseline"/>
          <w:lang w:val="en-US" w:eastAsia="zh-CN"/>
        </w:rPr>
      </w:pPr>
      <w:r>
        <w:rPr>
          <w:rFonts w:hint="eastAsia" w:ascii="楷体_GB2312" w:hAnsi="楷体_GB2312" w:eastAsia="楷体_GB2312" w:cs="楷体_GB2312"/>
          <w:b w:val="0"/>
          <w:bCs w:val="0"/>
          <w:color w:val="auto"/>
          <w:sz w:val="21"/>
          <w:szCs w:val="21"/>
          <w:highlight w:val="none"/>
          <w:vertAlign w:val="baseline"/>
          <w:lang w:val="en-US" w:eastAsia="zh-CN"/>
        </w:rPr>
        <w:t>注：</w:t>
      </w:r>
      <w:r>
        <w:rPr>
          <w:rFonts w:hint="eastAsia" w:ascii="Times New Roman" w:hAnsi="Times New Roman" w:eastAsia="仿宋_GB2312" w:cs="Times New Roman"/>
          <w:b w:val="0"/>
          <w:bCs w:val="0"/>
          <w:color w:val="auto"/>
          <w:sz w:val="21"/>
          <w:szCs w:val="21"/>
          <w:highlight w:val="none"/>
          <w:vertAlign w:val="baseline"/>
          <w:lang w:val="en-US" w:eastAsia="zh-CN"/>
        </w:rPr>
        <w:t>本表根据GBZ188、98制定，具备条件开展的项目才能选择备案。表中未列出的其他职业病危害因素需备案的，应根据GBZ188中4.4.4条规定的原则确定后补充进该表。</w:t>
      </w:r>
    </w:p>
    <w:p w14:paraId="7CC0B6E3">
      <w:pPr>
        <w:rPr>
          <w:rFonts w:hint="eastAsia" w:ascii="黑体" w:hAnsi="黑体" w:eastAsia="黑体" w:cs="黑体"/>
          <w:color w:val="auto"/>
          <w:kern w:val="0"/>
          <w:sz w:val="32"/>
          <w:szCs w:val="32"/>
          <w:highlight w:val="none"/>
          <w:lang w:eastAsia="zh-CN"/>
        </w:rPr>
      </w:pPr>
    </w:p>
    <w:p w14:paraId="750D05B3">
      <w:pPr>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eastAsia="zh-CN"/>
        </w:rPr>
        <w:t>附录</w:t>
      </w:r>
      <w:r>
        <w:rPr>
          <w:rFonts w:hint="default" w:ascii="Times New Roman" w:hAnsi="Times New Roman" w:eastAsia="黑体" w:cs="Times New Roman"/>
          <w:color w:val="auto"/>
          <w:kern w:val="0"/>
          <w:sz w:val="32"/>
          <w:szCs w:val="32"/>
          <w:highlight w:val="none"/>
          <w:lang w:val="en-US" w:eastAsia="zh-CN"/>
        </w:rPr>
        <w:t>1</w:t>
      </w:r>
    </w:p>
    <w:p w14:paraId="0F7F279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auto"/>
          <w:sz w:val="40"/>
          <w:szCs w:val="40"/>
          <w:highlight w:val="none"/>
          <w:lang w:val="en-US" w:eastAsia="zh-CN"/>
        </w:rPr>
      </w:pPr>
      <w:r>
        <w:rPr>
          <w:rFonts w:hint="eastAsia" w:ascii="方正小标宋简体" w:hAnsi="方正小标宋简体" w:eastAsia="方正小标宋简体" w:cs="方正小标宋简体"/>
          <w:b w:val="0"/>
          <w:bCs w:val="0"/>
          <w:color w:val="auto"/>
          <w:sz w:val="36"/>
          <w:szCs w:val="36"/>
          <w:highlight w:val="none"/>
          <w:lang w:val="en-US" w:eastAsia="zh-CN"/>
        </w:rPr>
        <w:t>职业健康检查机构申请备案医疗卫生技术人员配置要求</w:t>
      </w:r>
    </w:p>
    <w:tbl>
      <w:tblPr>
        <w:tblStyle w:val="7"/>
        <w:tblW w:w="5171" w:type="pct"/>
        <w:tblInd w:w="-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0"/>
        <w:gridCol w:w="1396"/>
        <w:gridCol w:w="7338"/>
      </w:tblGrid>
      <w:tr w14:paraId="13F0D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035" w:type="pct"/>
            <w:gridSpan w:val="2"/>
            <w:noWrap w:val="0"/>
            <w:vAlign w:val="center"/>
          </w:tcPr>
          <w:p w14:paraId="4B4E44A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项目名称</w:t>
            </w:r>
          </w:p>
        </w:tc>
        <w:tc>
          <w:tcPr>
            <w:tcW w:w="3964" w:type="pct"/>
            <w:noWrap w:val="0"/>
            <w:vAlign w:val="center"/>
          </w:tcPr>
          <w:p w14:paraId="1B48149C">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黑体" w:hAnsi="黑体" w:eastAsia="黑体" w:cs="黑体"/>
                <w:color w:val="auto"/>
                <w:sz w:val="28"/>
                <w:szCs w:val="28"/>
                <w:highlight w:val="none"/>
                <w:vertAlign w:val="baseline"/>
                <w:lang w:val="en-US" w:eastAsia="zh-CN"/>
              </w:rPr>
            </w:pPr>
            <w:r>
              <w:rPr>
                <w:rFonts w:hint="eastAsia" w:ascii="黑体" w:hAnsi="黑体" w:eastAsia="黑体" w:cs="黑体"/>
                <w:color w:val="auto"/>
                <w:sz w:val="28"/>
                <w:szCs w:val="28"/>
                <w:highlight w:val="none"/>
                <w:vertAlign w:val="baseline"/>
                <w:lang w:val="en-US" w:eastAsia="zh-CN"/>
              </w:rPr>
              <w:t>申请备案医疗卫生技术人员配置要求</w:t>
            </w:r>
          </w:p>
        </w:tc>
      </w:tr>
      <w:tr w14:paraId="75259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035" w:type="pct"/>
            <w:gridSpan w:val="2"/>
            <w:noWrap w:val="0"/>
            <w:vAlign w:val="center"/>
          </w:tcPr>
          <w:p w14:paraId="7E8138F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职业资格</w:t>
            </w:r>
          </w:p>
          <w:p w14:paraId="6888C7B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要求</w:t>
            </w:r>
          </w:p>
        </w:tc>
        <w:tc>
          <w:tcPr>
            <w:tcW w:w="3964" w:type="pct"/>
            <w:noWrap w:val="0"/>
            <w:vAlign w:val="center"/>
          </w:tcPr>
          <w:p w14:paraId="7CB5A37F">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left"/>
              <w:textAlignment w:val="auto"/>
              <w:outlineLvl w:val="9"/>
              <w:rPr>
                <w:rFonts w:hint="default" w:ascii="黑体" w:hAnsi="黑体" w:eastAsia="黑体" w:cs="黑体"/>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从事职业健康检查的医师须取得执业医师资格，护士须取得护士资格证，并在本机构注册登记</w:t>
            </w:r>
            <w:r>
              <w:rPr>
                <w:rFonts w:hint="eastAsia" w:ascii="Times New Roman" w:hAnsi="Times New Roman" w:eastAsia="仿宋_GB2312" w:cs="Times New Roman"/>
                <w:color w:val="auto"/>
                <w:sz w:val="24"/>
                <w:szCs w:val="24"/>
                <w:highlight w:val="none"/>
                <w:vertAlign w:val="baseline"/>
                <w:lang w:val="en-US" w:eastAsia="zh-CN"/>
              </w:rPr>
              <w:t>，第一执业地点在本机构。</w:t>
            </w:r>
          </w:p>
        </w:tc>
      </w:tr>
      <w:tr w14:paraId="206D2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trPr>
        <w:tc>
          <w:tcPr>
            <w:tcW w:w="1035" w:type="pct"/>
            <w:gridSpan w:val="2"/>
            <w:noWrap w:val="0"/>
            <w:vAlign w:val="center"/>
          </w:tcPr>
          <w:p w14:paraId="15FBD828">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基本人员</w:t>
            </w:r>
          </w:p>
          <w:p w14:paraId="12643E5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rPr>
              <w:t>配置</w:t>
            </w:r>
            <w:r>
              <w:rPr>
                <w:rFonts w:hint="default" w:ascii="Times New Roman" w:hAnsi="Times New Roman" w:eastAsia="仿宋_GB2312" w:cs="Times New Roman"/>
                <w:color w:val="auto"/>
                <w:sz w:val="24"/>
                <w:szCs w:val="24"/>
                <w:highlight w:val="none"/>
                <w:lang w:eastAsia="zh-CN"/>
              </w:rPr>
              <w:t>要求</w:t>
            </w:r>
          </w:p>
        </w:tc>
        <w:tc>
          <w:tcPr>
            <w:tcW w:w="3964" w:type="pct"/>
            <w:noWrap w:val="0"/>
            <w:vAlign w:val="center"/>
          </w:tcPr>
          <w:p w14:paraId="2B333364">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auto"/>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w:t>
            </w:r>
            <w:r>
              <w:rPr>
                <w:rFonts w:hint="eastAsia" w:ascii="Calibri" w:hAnsi="Calibri" w:eastAsia="仿宋_GB2312" w:cs="Times New Roman"/>
                <w:color w:val="auto"/>
                <w:sz w:val="24"/>
                <w:szCs w:val="24"/>
                <w:highlight w:val="none"/>
                <w:vertAlign w:val="baseline"/>
                <w:lang w:val="en-US" w:eastAsia="zh-CN"/>
              </w:rPr>
              <w:t>有1名主检医师（执业范围倾向于内科、公共卫生、职业病等相关专业）。</w:t>
            </w:r>
            <w:r>
              <w:rPr>
                <w:rFonts w:hint="default" w:ascii="Times New Roman" w:hAnsi="Times New Roman" w:eastAsia="仿宋_GB2312" w:cs="Times New Roman"/>
                <w:color w:val="auto"/>
                <w:sz w:val="24"/>
                <w:szCs w:val="24"/>
                <w:highlight w:val="none"/>
                <w:vertAlign w:val="baseline"/>
                <w:lang w:val="en-US" w:eastAsia="zh-CN"/>
              </w:rPr>
              <w:t>至少各有1名内、外、耳鼻喉</w:t>
            </w:r>
            <w:r>
              <w:rPr>
                <w:rFonts w:hint="eastAsia" w:ascii="Calibri" w:hAnsi="Calibri" w:eastAsia="仿宋_GB2312" w:cs="Times New Roman"/>
                <w:color w:val="auto"/>
                <w:sz w:val="24"/>
                <w:szCs w:val="24"/>
                <w:highlight w:val="none"/>
                <w:vertAlign w:val="baseline"/>
                <w:lang w:val="en-US" w:eastAsia="zh-CN"/>
              </w:rPr>
              <w:t>口腔科</w:t>
            </w:r>
            <w:r>
              <w:rPr>
                <w:rFonts w:hint="default" w:ascii="Times New Roman" w:hAnsi="Times New Roman" w:eastAsia="仿宋_GB2312" w:cs="Times New Roman"/>
                <w:color w:val="auto"/>
                <w:sz w:val="24"/>
                <w:szCs w:val="24"/>
                <w:highlight w:val="none"/>
                <w:vertAlign w:val="baseline"/>
                <w:lang w:val="en-US" w:eastAsia="zh-CN"/>
              </w:rPr>
              <w:t>执业医师。至少有3名医学影像（包括</w:t>
            </w:r>
            <w:r>
              <w:rPr>
                <w:rFonts w:hint="eastAsia" w:ascii="Times New Roman" w:hAnsi="Times New Roman" w:eastAsia="仿宋_GB2312" w:cs="Times New Roman"/>
                <w:color w:val="auto"/>
                <w:sz w:val="24"/>
                <w:szCs w:val="24"/>
                <w:highlight w:val="none"/>
                <w:vertAlign w:val="baseline"/>
                <w:lang w:val="en-US" w:eastAsia="zh-CN"/>
              </w:rPr>
              <w:t>X</w:t>
            </w:r>
            <w:r>
              <w:rPr>
                <w:rFonts w:hint="default" w:ascii="Times New Roman" w:hAnsi="Times New Roman" w:eastAsia="仿宋_GB2312" w:cs="Times New Roman"/>
                <w:color w:val="auto"/>
                <w:sz w:val="24"/>
                <w:szCs w:val="24"/>
                <w:highlight w:val="none"/>
                <w:vertAlign w:val="baseline"/>
                <w:lang w:val="en-US" w:eastAsia="zh-CN"/>
              </w:rPr>
              <w:t>线影像、B超和心电图各1名</w:t>
            </w:r>
            <w:r>
              <w:rPr>
                <w:rFonts w:hint="eastAsia" w:ascii="Calibri" w:hAnsi="Calibri"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专业执业医师</w:t>
            </w:r>
            <w:r>
              <w:rPr>
                <w:rFonts w:hint="eastAsia" w:ascii="Calibri" w:hAnsi="Calibri" w:eastAsia="仿宋_GB2312" w:cs="Times New Roman"/>
                <w:color w:val="auto"/>
                <w:sz w:val="24"/>
                <w:szCs w:val="24"/>
                <w:highlight w:val="none"/>
                <w:vertAlign w:val="baseline"/>
                <w:lang w:val="en-US" w:eastAsia="zh-CN"/>
              </w:rPr>
              <w:t>，</w:t>
            </w:r>
            <w:r>
              <w:rPr>
                <w:rFonts w:hint="eastAsia" w:ascii="Calibri" w:hAnsi="Calibri" w:eastAsia="仿宋_GB2312" w:cs="Times New Roman"/>
                <w:color w:val="auto"/>
                <w:sz w:val="24"/>
                <w:szCs w:val="22"/>
                <w:highlight w:val="none"/>
              </w:rPr>
              <w:t>1名医学影像技师</w:t>
            </w:r>
            <w:r>
              <w:rPr>
                <w:rFonts w:hint="default" w:ascii="Times New Roman" w:hAnsi="Times New Roman" w:eastAsia="仿宋_GB2312" w:cs="Times New Roman"/>
                <w:color w:val="auto"/>
                <w:sz w:val="24"/>
                <w:szCs w:val="24"/>
                <w:highlight w:val="none"/>
                <w:vertAlign w:val="baseline"/>
                <w:lang w:val="en-US" w:eastAsia="zh-CN"/>
              </w:rPr>
              <w:t>。至少有2名执业护士。临床实验室技术人员</w:t>
            </w:r>
            <w:r>
              <w:rPr>
                <w:rFonts w:hint="eastAsia" w:ascii="Calibri" w:hAnsi="Calibri"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毒物化学检测技术人员不少于2名，其中1名</w:t>
            </w:r>
            <w:r>
              <w:rPr>
                <w:rFonts w:hint="eastAsia" w:ascii="Times New Roman" w:hAnsi="Times New Roman" w:eastAsia="仿宋_GB2312" w:cs="Times New Roman"/>
                <w:color w:val="auto"/>
                <w:sz w:val="24"/>
                <w:szCs w:val="24"/>
                <w:highlight w:val="none"/>
                <w:vertAlign w:val="baseline"/>
                <w:lang w:val="en-US" w:eastAsia="zh-CN"/>
              </w:rPr>
              <w:t>为</w:t>
            </w:r>
            <w:r>
              <w:rPr>
                <w:rFonts w:hint="default" w:ascii="Times New Roman" w:hAnsi="Times New Roman" w:eastAsia="仿宋_GB2312" w:cs="Times New Roman"/>
                <w:color w:val="auto"/>
                <w:sz w:val="24"/>
                <w:szCs w:val="24"/>
                <w:highlight w:val="none"/>
                <w:vertAlign w:val="baseline"/>
                <w:lang w:val="en-US" w:eastAsia="zh-CN"/>
              </w:rPr>
              <w:t>中级</w:t>
            </w:r>
            <w:r>
              <w:rPr>
                <w:rFonts w:hint="eastAsia" w:ascii="Calibri" w:hAnsi="Calibri" w:eastAsia="仿宋_GB2312" w:cs="Times New Roman"/>
                <w:color w:val="auto"/>
                <w:sz w:val="24"/>
                <w:szCs w:val="24"/>
                <w:highlight w:val="none"/>
                <w:vertAlign w:val="baseline"/>
                <w:lang w:val="en-US" w:eastAsia="zh-CN"/>
              </w:rPr>
              <w:t>以上</w:t>
            </w:r>
            <w:r>
              <w:rPr>
                <w:rFonts w:hint="default" w:ascii="Times New Roman" w:hAnsi="Times New Roman" w:eastAsia="仿宋_GB2312" w:cs="Times New Roman"/>
                <w:color w:val="auto"/>
                <w:sz w:val="24"/>
                <w:szCs w:val="24"/>
                <w:highlight w:val="none"/>
                <w:vertAlign w:val="baseline"/>
                <w:lang w:val="en-US" w:eastAsia="zh-CN"/>
              </w:rPr>
              <w:t>职称。至少</w:t>
            </w:r>
            <w:r>
              <w:rPr>
                <w:rFonts w:hint="eastAsia" w:ascii="Calibri" w:hAnsi="Calibri" w:eastAsia="仿宋_GB2312" w:cs="Times New Roman"/>
                <w:color w:val="auto"/>
                <w:sz w:val="24"/>
                <w:szCs w:val="24"/>
                <w:highlight w:val="none"/>
                <w:vertAlign w:val="baseline"/>
                <w:lang w:val="en-US" w:eastAsia="zh-CN"/>
              </w:rPr>
              <w:t>各有</w:t>
            </w:r>
            <w:r>
              <w:rPr>
                <w:rFonts w:hint="default" w:ascii="Times New Roman" w:hAnsi="Times New Roman" w:eastAsia="仿宋_GB2312" w:cs="Times New Roman"/>
                <w:color w:val="auto"/>
                <w:sz w:val="24"/>
                <w:szCs w:val="24"/>
                <w:highlight w:val="none"/>
                <w:vertAlign w:val="baseline"/>
                <w:lang w:val="en-US" w:eastAsia="zh-CN"/>
              </w:rPr>
              <w:t>1名</w:t>
            </w:r>
            <w:r>
              <w:rPr>
                <w:rFonts w:hint="eastAsia" w:ascii="Calibri" w:hAnsi="Calibri" w:eastAsia="仿宋_GB2312" w:cs="Times New Roman"/>
                <w:color w:val="auto"/>
                <w:sz w:val="24"/>
                <w:szCs w:val="24"/>
                <w:highlight w:val="none"/>
                <w:vertAlign w:val="baseline"/>
                <w:lang w:val="en-US" w:eastAsia="zh-CN"/>
              </w:rPr>
              <w:t>职业健康检查信息报告人员、</w:t>
            </w:r>
            <w:r>
              <w:rPr>
                <w:rFonts w:hint="default" w:ascii="Times New Roman" w:hAnsi="Times New Roman" w:eastAsia="仿宋_GB2312" w:cs="Times New Roman"/>
                <w:color w:val="auto"/>
                <w:sz w:val="24"/>
                <w:szCs w:val="24"/>
                <w:highlight w:val="none"/>
                <w:vertAlign w:val="baseline"/>
                <w:lang w:val="en-US" w:eastAsia="zh-CN"/>
              </w:rPr>
              <w:t>专职或兼职的质量监督员和档案管理人员。</w:t>
            </w:r>
          </w:p>
        </w:tc>
      </w:tr>
      <w:tr w14:paraId="1093B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81" w:type="pct"/>
            <w:vMerge w:val="restart"/>
            <w:noWrap w:val="0"/>
            <w:vAlign w:val="center"/>
          </w:tcPr>
          <w:p w14:paraId="1E4477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各类职业健康检查</w:t>
            </w:r>
            <w:r>
              <w:rPr>
                <w:rFonts w:hint="eastAsia" w:ascii="Calibri" w:hAnsi="Calibri" w:eastAsia="仿宋_GB2312" w:cs="Times New Roman"/>
                <w:color w:val="auto"/>
                <w:sz w:val="24"/>
                <w:szCs w:val="24"/>
                <w:highlight w:val="none"/>
                <w:vertAlign w:val="baseline"/>
                <w:lang w:val="en-US" w:eastAsia="zh-CN"/>
              </w:rPr>
              <w:t>项目</w:t>
            </w:r>
            <w:r>
              <w:rPr>
                <w:rFonts w:hint="default" w:ascii="Times New Roman" w:hAnsi="Times New Roman" w:eastAsia="仿宋_GB2312" w:cs="Times New Roman"/>
                <w:color w:val="auto"/>
                <w:sz w:val="24"/>
                <w:szCs w:val="24"/>
                <w:highlight w:val="none"/>
                <w:vertAlign w:val="baseline"/>
                <w:lang w:val="en-US" w:eastAsia="zh-CN"/>
              </w:rPr>
              <w:t>人员配置要求</w:t>
            </w:r>
          </w:p>
        </w:tc>
        <w:tc>
          <w:tcPr>
            <w:tcW w:w="754" w:type="pct"/>
            <w:noWrap w:val="0"/>
            <w:vAlign w:val="center"/>
          </w:tcPr>
          <w:p w14:paraId="06584FC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粉尘类</w:t>
            </w:r>
          </w:p>
        </w:tc>
        <w:tc>
          <w:tcPr>
            <w:tcW w:w="3964" w:type="pct"/>
            <w:noWrap w:val="0"/>
            <w:vAlign w:val="center"/>
          </w:tcPr>
          <w:p w14:paraId="7B9D0CB9">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eastAsia"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至少1名具有职业性尘肺病及其他呼吸系统疾病诊断资格的</w:t>
            </w:r>
            <w:r>
              <w:rPr>
                <w:rFonts w:hint="eastAsia" w:ascii="Times New Roman" w:hAnsi="Times New Roman" w:eastAsia="仿宋_GB2312" w:cs="Times New Roman"/>
                <w:color w:val="auto"/>
                <w:sz w:val="24"/>
                <w:szCs w:val="24"/>
                <w:highlight w:val="none"/>
                <w:vertAlign w:val="baseline"/>
                <w:lang w:val="en-US" w:eastAsia="zh-CN"/>
              </w:rPr>
              <w:t>执业</w:t>
            </w:r>
            <w:r>
              <w:rPr>
                <w:rFonts w:hint="default" w:ascii="Times New Roman" w:hAnsi="Times New Roman" w:eastAsia="仿宋_GB2312" w:cs="Times New Roman"/>
                <w:color w:val="auto"/>
                <w:sz w:val="24"/>
                <w:szCs w:val="24"/>
                <w:highlight w:val="none"/>
                <w:vertAlign w:val="baseline"/>
                <w:lang w:val="en-US" w:eastAsia="zh-CN"/>
              </w:rPr>
              <w:t>医师，1名呼吸科</w:t>
            </w:r>
            <w:r>
              <w:rPr>
                <w:rFonts w:hint="eastAsia" w:ascii="Times New Roman" w:hAnsi="Times New Roman" w:eastAsia="仿宋_GB2312" w:cs="Times New Roman"/>
                <w:color w:val="auto"/>
                <w:sz w:val="24"/>
                <w:szCs w:val="24"/>
                <w:highlight w:val="none"/>
                <w:vertAlign w:val="baseline"/>
                <w:lang w:val="en-US" w:eastAsia="zh-CN"/>
              </w:rPr>
              <w:t>等相关专业</w:t>
            </w:r>
            <w:r>
              <w:rPr>
                <w:rFonts w:hint="default" w:ascii="Times New Roman" w:hAnsi="Times New Roman" w:eastAsia="仿宋_GB2312" w:cs="Times New Roman"/>
                <w:color w:val="auto"/>
                <w:sz w:val="24"/>
                <w:szCs w:val="24"/>
                <w:highlight w:val="none"/>
                <w:vertAlign w:val="baseline"/>
                <w:lang w:val="en-US" w:eastAsia="zh-CN"/>
              </w:rPr>
              <w:t>执业医师</w:t>
            </w:r>
            <w:r>
              <w:rPr>
                <w:rFonts w:hint="eastAsia" w:ascii="Calibri" w:hAnsi="Calibri" w:eastAsia="仿宋_GB2312" w:cs="Times New Roman"/>
                <w:color w:val="auto"/>
                <w:sz w:val="24"/>
                <w:szCs w:val="22"/>
                <w:highlight w:val="none"/>
                <w:lang w:eastAsia="zh-CN"/>
              </w:rPr>
              <w:t>。</w:t>
            </w:r>
          </w:p>
        </w:tc>
      </w:tr>
      <w:tr w14:paraId="65FB0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1" w:type="pct"/>
            <w:vMerge w:val="continue"/>
            <w:noWrap w:val="0"/>
            <w:vAlign w:val="center"/>
          </w:tcPr>
          <w:p w14:paraId="37C21533">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p>
        </w:tc>
        <w:tc>
          <w:tcPr>
            <w:tcW w:w="754" w:type="pct"/>
            <w:noWrap w:val="0"/>
            <w:vAlign w:val="center"/>
          </w:tcPr>
          <w:p w14:paraId="2FD70B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化学</w:t>
            </w:r>
          </w:p>
          <w:p w14:paraId="6C1597A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因素类</w:t>
            </w:r>
          </w:p>
        </w:tc>
        <w:tc>
          <w:tcPr>
            <w:tcW w:w="3964" w:type="pct"/>
            <w:noWrap w:val="0"/>
            <w:vAlign w:val="center"/>
          </w:tcPr>
          <w:p w14:paraId="23328C22">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至少1名具</w:t>
            </w:r>
            <w:r>
              <w:rPr>
                <w:rFonts w:hint="eastAsia" w:ascii="Times New Roman" w:hAnsi="Times New Roman" w:eastAsia="仿宋_GB2312" w:cs="Times New Roman"/>
                <w:color w:val="auto"/>
                <w:sz w:val="24"/>
                <w:szCs w:val="24"/>
                <w:highlight w:val="none"/>
                <w:vertAlign w:val="baseline"/>
                <w:lang w:val="en-US" w:eastAsia="zh-CN"/>
              </w:rPr>
              <w:t>有</w:t>
            </w:r>
            <w:r>
              <w:rPr>
                <w:rFonts w:hint="default" w:ascii="Times New Roman" w:hAnsi="Times New Roman" w:eastAsia="仿宋_GB2312" w:cs="Times New Roman"/>
                <w:color w:val="auto"/>
                <w:sz w:val="24"/>
                <w:szCs w:val="24"/>
                <w:highlight w:val="none"/>
                <w:vertAlign w:val="baseline"/>
                <w:lang w:val="en-US" w:eastAsia="zh-CN"/>
              </w:rPr>
              <w:t>职业性化学中毒职业病诊断资格</w:t>
            </w:r>
            <w:r>
              <w:rPr>
                <w:rFonts w:hint="eastAsia" w:ascii="Times New Roman" w:hAnsi="Times New Roman" w:eastAsia="仿宋_GB2312" w:cs="Times New Roman"/>
                <w:color w:val="auto"/>
                <w:sz w:val="24"/>
                <w:szCs w:val="24"/>
                <w:highlight w:val="none"/>
                <w:vertAlign w:val="baseline"/>
                <w:lang w:val="en-US" w:eastAsia="zh-CN"/>
              </w:rPr>
              <w:t>的执业</w:t>
            </w:r>
            <w:r>
              <w:rPr>
                <w:rFonts w:hint="default" w:ascii="Times New Roman" w:hAnsi="Times New Roman" w:eastAsia="仿宋_GB2312" w:cs="Times New Roman"/>
                <w:color w:val="auto"/>
                <w:sz w:val="24"/>
                <w:szCs w:val="24"/>
                <w:highlight w:val="none"/>
                <w:vertAlign w:val="baseline"/>
                <w:lang w:val="en-US" w:eastAsia="zh-CN"/>
              </w:rPr>
              <w:t>医师，1名眼科执业医师</w:t>
            </w:r>
            <w:r>
              <w:rPr>
                <w:rFonts w:hint="eastAsia" w:ascii="Calibri" w:hAnsi="Calibri"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1名肺功能检查医师。</w:t>
            </w:r>
            <w:r>
              <w:rPr>
                <w:rFonts w:hint="default" w:ascii="Times New Roman" w:hAnsi="Times New Roman" w:eastAsia="仿宋_GB2312" w:cs="Times New Roman"/>
                <w:color w:val="auto"/>
                <w:kern w:val="0"/>
                <w:sz w:val="24"/>
                <w:szCs w:val="24"/>
                <w:highlight w:val="none"/>
              </w:rPr>
              <w:t>（</w:t>
            </w:r>
            <w:r>
              <w:rPr>
                <w:rFonts w:hint="eastAsia" w:ascii="Times New Roman" w:hAnsi="Times New Roman" w:eastAsia="仿宋_GB2312" w:cs="Times New Roman"/>
                <w:color w:val="auto"/>
                <w:kern w:val="0"/>
                <w:sz w:val="24"/>
                <w:szCs w:val="24"/>
                <w:highlight w:val="none"/>
                <w:lang w:val="en-US" w:eastAsia="zh-CN"/>
              </w:rPr>
              <w:t>备案导致职业性皮肤病的</w:t>
            </w:r>
            <w:r>
              <w:rPr>
                <w:rFonts w:hint="default" w:ascii="Times New Roman" w:hAnsi="Times New Roman" w:eastAsia="仿宋_GB2312" w:cs="Times New Roman"/>
                <w:color w:val="auto"/>
                <w:kern w:val="0"/>
                <w:sz w:val="24"/>
                <w:szCs w:val="24"/>
                <w:highlight w:val="none"/>
              </w:rPr>
              <w:t>化学物</w:t>
            </w:r>
            <w:r>
              <w:rPr>
                <w:rFonts w:hint="eastAsia" w:ascii="Times New Roman" w:hAnsi="Times New Roman" w:eastAsia="仿宋_GB2312" w:cs="Times New Roman"/>
                <w:color w:val="auto"/>
                <w:kern w:val="0"/>
                <w:sz w:val="24"/>
                <w:szCs w:val="24"/>
                <w:highlight w:val="none"/>
                <w:lang w:val="en-US" w:eastAsia="zh-CN"/>
              </w:rPr>
              <w:t>必须有1名皮肤科执业医师</w:t>
            </w:r>
            <w:r>
              <w:rPr>
                <w:rFonts w:hint="default" w:ascii="Times New Roman" w:hAnsi="Times New Roman" w:eastAsia="仿宋_GB2312" w:cs="Times New Roman"/>
                <w:color w:val="auto"/>
                <w:kern w:val="0"/>
                <w:sz w:val="24"/>
                <w:szCs w:val="24"/>
                <w:highlight w:val="none"/>
                <w:lang w:val="en-US" w:eastAsia="zh-CN"/>
              </w:rPr>
              <w:t>）。</w:t>
            </w:r>
          </w:p>
        </w:tc>
      </w:tr>
      <w:tr w14:paraId="04B4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81" w:type="pct"/>
            <w:vMerge w:val="continue"/>
            <w:noWrap w:val="0"/>
            <w:vAlign w:val="center"/>
          </w:tcPr>
          <w:p w14:paraId="43D0F9B2">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p>
        </w:tc>
        <w:tc>
          <w:tcPr>
            <w:tcW w:w="754" w:type="pct"/>
            <w:noWrap w:val="0"/>
            <w:vAlign w:val="center"/>
          </w:tcPr>
          <w:p w14:paraId="53D4870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物理</w:t>
            </w:r>
          </w:p>
          <w:p w14:paraId="72D49CD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因素类</w:t>
            </w:r>
          </w:p>
        </w:tc>
        <w:tc>
          <w:tcPr>
            <w:tcW w:w="3964" w:type="pct"/>
            <w:noWrap w:val="0"/>
            <w:vAlign w:val="center"/>
          </w:tcPr>
          <w:p w14:paraId="081C6D15">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kern w:val="0"/>
                <w:sz w:val="24"/>
                <w:szCs w:val="24"/>
                <w:highlight w:val="no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至少1名具</w:t>
            </w:r>
            <w:r>
              <w:rPr>
                <w:rFonts w:hint="eastAsia" w:ascii="Calibri" w:hAnsi="Calibri" w:eastAsia="仿宋_GB2312" w:cs="Times New Roman"/>
                <w:color w:val="auto"/>
                <w:sz w:val="24"/>
                <w:szCs w:val="24"/>
                <w:highlight w:val="none"/>
                <w:vertAlign w:val="baseline"/>
                <w:lang w:val="en-US" w:eastAsia="zh-CN"/>
              </w:rPr>
              <w:t>有</w:t>
            </w:r>
            <w:r>
              <w:rPr>
                <w:rFonts w:hint="default" w:ascii="Times New Roman" w:hAnsi="Times New Roman" w:eastAsia="仿宋_GB2312" w:cs="Times New Roman"/>
                <w:color w:val="auto"/>
                <w:sz w:val="24"/>
                <w:szCs w:val="24"/>
                <w:highlight w:val="none"/>
                <w:vertAlign w:val="baseline"/>
                <w:lang w:val="en-US" w:eastAsia="zh-CN"/>
              </w:rPr>
              <w:t>物理因素所致职业病诊断资格</w:t>
            </w:r>
            <w:r>
              <w:rPr>
                <w:rFonts w:hint="default" w:ascii="Times New Roman" w:hAnsi="Times New Roman" w:eastAsia="仿宋_GB2312" w:cs="Times New Roman"/>
                <w:color w:val="auto"/>
                <w:kern w:val="0"/>
                <w:sz w:val="24"/>
                <w:szCs w:val="24"/>
                <w:highlight w:val="none"/>
                <w:lang w:val="en-US" w:eastAsia="zh-CN"/>
              </w:rPr>
              <w:t>的</w:t>
            </w:r>
            <w:r>
              <w:rPr>
                <w:rFonts w:hint="eastAsia" w:ascii="Calibri" w:hAnsi="Calibri" w:eastAsia="仿宋_GB2312" w:cs="Times New Roman"/>
                <w:color w:val="auto"/>
                <w:sz w:val="24"/>
                <w:szCs w:val="24"/>
                <w:highlight w:val="none"/>
                <w:vertAlign w:val="baseline"/>
                <w:lang w:val="en-US" w:eastAsia="zh-CN"/>
              </w:rPr>
              <w:t>执业</w:t>
            </w:r>
            <w:r>
              <w:rPr>
                <w:rFonts w:hint="default" w:ascii="Times New Roman" w:hAnsi="Times New Roman" w:eastAsia="仿宋_GB2312" w:cs="Times New Roman"/>
                <w:color w:val="auto"/>
                <w:sz w:val="24"/>
                <w:szCs w:val="24"/>
                <w:highlight w:val="none"/>
                <w:vertAlign w:val="baseline"/>
                <w:lang w:val="en-US" w:eastAsia="zh-CN"/>
              </w:rPr>
              <w:t>医师，</w:t>
            </w:r>
            <w:r>
              <w:rPr>
                <w:rFonts w:hint="eastAsia" w:ascii="Calibri" w:hAnsi="Calibri" w:eastAsia="仿宋_GB2312" w:cs="Times New Roman"/>
                <w:color w:val="auto"/>
                <w:sz w:val="24"/>
                <w:szCs w:val="24"/>
                <w:highlight w:val="none"/>
                <w:vertAlign w:val="baseline"/>
                <w:lang w:val="en-US" w:eastAsia="zh-CN"/>
              </w:rPr>
              <w:t>1</w:t>
            </w:r>
            <w:r>
              <w:rPr>
                <w:rFonts w:hint="default" w:ascii="Times New Roman" w:hAnsi="Times New Roman" w:eastAsia="仿宋_GB2312" w:cs="Times New Roman"/>
                <w:color w:val="auto"/>
                <w:sz w:val="24"/>
                <w:szCs w:val="24"/>
                <w:highlight w:val="none"/>
                <w:vertAlign w:val="baseline"/>
                <w:lang w:val="en-US" w:eastAsia="zh-CN"/>
              </w:rPr>
              <w:t>名听力检查医师。</w:t>
            </w:r>
            <w:r>
              <w:rPr>
                <w:rFonts w:hint="default" w:ascii="Times New Roman" w:hAnsi="Times New Roman" w:eastAsia="仿宋_GB2312" w:cs="Times New Roman"/>
                <w:color w:val="auto"/>
                <w:kern w:val="0"/>
                <w:sz w:val="24"/>
                <w:szCs w:val="24"/>
                <w:highlight w:val="none"/>
              </w:rPr>
              <w:t>（备案微波</w:t>
            </w:r>
            <w:r>
              <w:rPr>
                <w:rFonts w:hint="eastAsia" w:ascii="Calibri" w:hAnsi="Calibri" w:eastAsia="仿宋_GB2312" w:cs="Times New Roman"/>
                <w:color w:val="auto"/>
                <w:kern w:val="0"/>
                <w:sz w:val="24"/>
                <w:szCs w:val="24"/>
                <w:highlight w:val="none"/>
                <w:lang w:eastAsia="zh-CN"/>
              </w:rPr>
              <w:t>项目</w:t>
            </w:r>
            <w:r>
              <w:rPr>
                <w:rFonts w:hint="default" w:ascii="Times New Roman" w:hAnsi="Times New Roman" w:eastAsia="仿宋_GB2312" w:cs="Times New Roman"/>
                <w:color w:val="auto"/>
                <w:kern w:val="0"/>
                <w:sz w:val="24"/>
                <w:szCs w:val="24"/>
                <w:highlight w:val="none"/>
              </w:rPr>
              <w:t>须有1名眼科执业医师</w:t>
            </w:r>
            <w:r>
              <w:rPr>
                <w:rFonts w:hint="eastAsia" w:ascii="Times New Roman" w:hAnsi="Times New Roman" w:eastAsia="仿宋_GB2312" w:cs="Times New Roman"/>
                <w:color w:val="auto"/>
                <w:sz w:val="24"/>
                <w:szCs w:val="24"/>
                <w:highlight w:val="none"/>
                <w:vertAlign w:val="baseline"/>
                <w:lang w:val="en-US" w:eastAsia="zh-CN"/>
              </w:rPr>
              <w:t>，备案高气压</w:t>
            </w:r>
            <w:r>
              <w:rPr>
                <w:rFonts w:hint="default" w:ascii="Times New Roman" w:hAnsi="Times New Roman" w:eastAsia="仿宋_GB2312" w:cs="Times New Roman"/>
                <w:color w:val="auto"/>
                <w:kern w:val="0"/>
                <w:sz w:val="24"/>
                <w:szCs w:val="24"/>
                <w:highlight w:val="none"/>
              </w:rPr>
              <w:t>、紫外线项目</w:t>
            </w:r>
            <w:r>
              <w:rPr>
                <w:rFonts w:hint="eastAsia" w:ascii="Times New Roman" w:hAnsi="Times New Roman" w:eastAsia="仿宋_GB2312" w:cs="Times New Roman"/>
                <w:color w:val="auto"/>
                <w:sz w:val="24"/>
                <w:szCs w:val="24"/>
                <w:highlight w:val="none"/>
                <w:vertAlign w:val="baseline"/>
                <w:lang w:val="en-US" w:eastAsia="zh-CN"/>
              </w:rPr>
              <w:t>须有1名皮肤科执业医师和1名眼科执业医师</w:t>
            </w:r>
            <w:r>
              <w:rPr>
                <w:rFonts w:hint="default" w:ascii="Times New Roman" w:hAnsi="Times New Roman" w:eastAsia="仿宋_GB2312" w:cs="Times New Roman"/>
                <w:color w:val="auto"/>
                <w:kern w:val="0"/>
                <w:sz w:val="24"/>
                <w:szCs w:val="24"/>
                <w:highlight w:val="none"/>
              </w:rPr>
              <w:t>）</w:t>
            </w:r>
            <w:r>
              <w:rPr>
                <w:rFonts w:hint="default" w:ascii="Times New Roman" w:hAnsi="Times New Roman" w:eastAsia="仿宋_GB2312" w:cs="Times New Roman"/>
                <w:color w:val="auto"/>
                <w:kern w:val="0"/>
                <w:sz w:val="24"/>
                <w:szCs w:val="24"/>
                <w:highlight w:val="none"/>
                <w:lang w:eastAsia="zh-CN"/>
              </w:rPr>
              <w:t>。</w:t>
            </w:r>
          </w:p>
        </w:tc>
      </w:tr>
      <w:tr w14:paraId="69E3D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281" w:type="pct"/>
            <w:vMerge w:val="continue"/>
            <w:noWrap w:val="0"/>
            <w:vAlign w:val="center"/>
          </w:tcPr>
          <w:p w14:paraId="06B7D15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p>
        </w:tc>
        <w:tc>
          <w:tcPr>
            <w:tcW w:w="754" w:type="pct"/>
            <w:noWrap w:val="0"/>
            <w:vAlign w:val="center"/>
          </w:tcPr>
          <w:p w14:paraId="47CBEEF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生物</w:t>
            </w:r>
          </w:p>
          <w:p w14:paraId="6FC4852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因素类</w:t>
            </w:r>
          </w:p>
        </w:tc>
        <w:tc>
          <w:tcPr>
            <w:tcW w:w="3964" w:type="pct"/>
            <w:noWrap w:val="0"/>
            <w:vAlign w:val="center"/>
          </w:tcPr>
          <w:p w14:paraId="62D6C50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至少1名具</w:t>
            </w:r>
            <w:r>
              <w:rPr>
                <w:rFonts w:hint="eastAsia" w:ascii="Calibri" w:hAnsi="Calibri" w:eastAsia="仿宋_GB2312" w:cs="Times New Roman"/>
                <w:color w:val="auto"/>
                <w:sz w:val="24"/>
                <w:szCs w:val="24"/>
                <w:highlight w:val="none"/>
                <w:vertAlign w:val="baseline"/>
                <w:lang w:val="en-US" w:eastAsia="zh-CN"/>
              </w:rPr>
              <w:t>有</w:t>
            </w:r>
            <w:r>
              <w:rPr>
                <w:rFonts w:hint="default" w:ascii="Times New Roman" w:hAnsi="Times New Roman" w:eastAsia="仿宋_GB2312" w:cs="Times New Roman"/>
                <w:color w:val="auto"/>
                <w:sz w:val="24"/>
                <w:szCs w:val="24"/>
                <w:highlight w:val="none"/>
                <w:vertAlign w:val="baseline"/>
                <w:lang w:val="en-US" w:eastAsia="zh-CN"/>
              </w:rPr>
              <w:t>职业性</w:t>
            </w:r>
            <w:r>
              <w:rPr>
                <w:rFonts w:hint="eastAsia" w:ascii="Calibri" w:hAnsi="Calibri" w:eastAsia="仿宋_GB2312" w:cs="Times New Roman"/>
                <w:color w:val="auto"/>
                <w:sz w:val="24"/>
                <w:szCs w:val="24"/>
                <w:highlight w:val="none"/>
                <w:vertAlign w:val="baseline"/>
                <w:lang w:val="en-US" w:eastAsia="zh-CN"/>
              </w:rPr>
              <w:t>皮肤病等</w:t>
            </w:r>
            <w:r>
              <w:rPr>
                <w:rFonts w:hint="default" w:ascii="Times New Roman" w:hAnsi="Times New Roman" w:eastAsia="仿宋_GB2312" w:cs="Times New Roman"/>
                <w:color w:val="auto"/>
                <w:sz w:val="24"/>
                <w:szCs w:val="24"/>
                <w:highlight w:val="none"/>
                <w:vertAlign w:val="baseline"/>
                <w:lang w:val="en-US" w:eastAsia="zh-CN"/>
              </w:rPr>
              <w:t>其他</w:t>
            </w:r>
            <w:r>
              <w:rPr>
                <w:rFonts w:hint="eastAsia" w:ascii="Calibri" w:hAnsi="Calibri" w:eastAsia="仿宋_GB2312" w:cs="Times New Roman"/>
                <w:color w:val="auto"/>
                <w:sz w:val="24"/>
                <w:szCs w:val="24"/>
                <w:highlight w:val="none"/>
                <w:vertAlign w:val="baseline"/>
                <w:lang w:val="en-US" w:eastAsia="zh-CN"/>
              </w:rPr>
              <w:t>职业</w:t>
            </w:r>
            <w:r>
              <w:rPr>
                <w:rFonts w:hint="default" w:ascii="Times New Roman" w:hAnsi="Times New Roman" w:eastAsia="仿宋_GB2312" w:cs="Times New Roman"/>
                <w:color w:val="auto"/>
                <w:sz w:val="24"/>
                <w:szCs w:val="24"/>
                <w:highlight w:val="none"/>
                <w:vertAlign w:val="baseline"/>
                <w:lang w:val="en-US" w:eastAsia="zh-CN"/>
              </w:rPr>
              <w:t>病诊断资格的</w:t>
            </w:r>
            <w:r>
              <w:rPr>
                <w:rFonts w:hint="eastAsia" w:ascii="Calibri" w:hAnsi="Calibri" w:eastAsia="仿宋_GB2312" w:cs="Times New Roman"/>
                <w:color w:val="auto"/>
                <w:sz w:val="24"/>
                <w:szCs w:val="24"/>
                <w:highlight w:val="none"/>
                <w:vertAlign w:val="baseline"/>
                <w:lang w:val="en-US" w:eastAsia="zh-CN"/>
              </w:rPr>
              <w:t>执业</w:t>
            </w:r>
            <w:r>
              <w:rPr>
                <w:rFonts w:hint="default" w:ascii="Times New Roman" w:hAnsi="Times New Roman" w:eastAsia="仿宋_GB2312" w:cs="Times New Roman"/>
                <w:color w:val="auto"/>
                <w:sz w:val="24"/>
                <w:szCs w:val="24"/>
                <w:highlight w:val="none"/>
                <w:vertAlign w:val="baseline"/>
                <w:lang w:val="en-US" w:eastAsia="zh-CN"/>
              </w:rPr>
              <w:t>医师，1名肺功能检查医师</w:t>
            </w:r>
            <w:r>
              <w:rPr>
                <w:rFonts w:hint="eastAsia" w:ascii="Calibri" w:hAnsi="Calibri"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1名妇科执业医师</w:t>
            </w:r>
            <w:r>
              <w:rPr>
                <w:rFonts w:hint="eastAsia" w:ascii="Times New Roman" w:hAnsi="Times New Roman" w:eastAsia="仿宋_GB2312" w:cs="Times New Roman"/>
                <w:color w:val="auto"/>
                <w:sz w:val="24"/>
                <w:szCs w:val="24"/>
                <w:highlight w:val="none"/>
                <w:vertAlign w:val="baseline"/>
                <w:lang w:val="en-US" w:eastAsia="zh-CN"/>
              </w:rPr>
              <w:t>（布鲁菌属）</w:t>
            </w:r>
            <w:r>
              <w:rPr>
                <w:rFonts w:hint="default" w:ascii="Times New Roman" w:hAnsi="Times New Roman" w:eastAsia="仿宋_GB2312" w:cs="Times New Roman"/>
                <w:color w:val="auto"/>
                <w:sz w:val="24"/>
                <w:szCs w:val="24"/>
                <w:highlight w:val="none"/>
                <w:vertAlign w:val="baseline"/>
                <w:lang w:val="en-US" w:eastAsia="zh-CN"/>
              </w:rPr>
              <w:t>、1名皮肤科执业医师</w:t>
            </w:r>
            <w:r>
              <w:rPr>
                <w:rFonts w:hint="eastAsia" w:ascii="Calibri" w:hAnsi="Calibri" w:eastAsia="仿宋_GB2312" w:cs="Times New Roman"/>
                <w:color w:val="auto"/>
                <w:sz w:val="24"/>
                <w:szCs w:val="24"/>
                <w:highlight w:val="none"/>
                <w:vertAlign w:val="baseline"/>
                <w:lang w:val="en-US" w:eastAsia="zh-CN"/>
              </w:rPr>
              <w:t>（炭疽杆菌）</w:t>
            </w:r>
            <w:r>
              <w:rPr>
                <w:rFonts w:hint="default" w:ascii="Times New Roman" w:hAnsi="Times New Roman" w:eastAsia="仿宋_GB2312" w:cs="Times New Roman"/>
                <w:color w:val="auto"/>
                <w:sz w:val="24"/>
                <w:szCs w:val="24"/>
                <w:highlight w:val="none"/>
                <w:vertAlign w:val="baseline"/>
                <w:lang w:val="en-US" w:eastAsia="zh-CN"/>
              </w:rPr>
              <w:t>。</w:t>
            </w:r>
          </w:p>
        </w:tc>
      </w:tr>
      <w:tr w14:paraId="0C8D5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281" w:type="pct"/>
            <w:vMerge w:val="continue"/>
            <w:noWrap w:val="0"/>
            <w:vAlign w:val="center"/>
          </w:tcPr>
          <w:p w14:paraId="196560C6">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p>
        </w:tc>
        <w:tc>
          <w:tcPr>
            <w:tcW w:w="754" w:type="pct"/>
            <w:noWrap w:val="0"/>
            <w:vAlign w:val="center"/>
          </w:tcPr>
          <w:p w14:paraId="3788CDC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放射</w:t>
            </w:r>
          </w:p>
          <w:p w14:paraId="6F758CC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因素类</w:t>
            </w:r>
          </w:p>
        </w:tc>
        <w:tc>
          <w:tcPr>
            <w:tcW w:w="3964" w:type="pct"/>
            <w:noWrap w:val="0"/>
            <w:vAlign w:val="center"/>
          </w:tcPr>
          <w:p w14:paraId="2E507C8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至少1名具</w:t>
            </w:r>
            <w:r>
              <w:rPr>
                <w:rFonts w:hint="eastAsia" w:ascii="Calibri" w:hAnsi="Calibri" w:eastAsia="仿宋_GB2312" w:cs="Times New Roman"/>
                <w:color w:val="auto"/>
                <w:sz w:val="24"/>
                <w:szCs w:val="24"/>
                <w:highlight w:val="none"/>
                <w:vertAlign w:val="baseline"/>
                <w:lang w:val="en-US" w:eastAsia="zh-CN"/>
              </w:rPr>
              <w:t>有职业性放射性疾病诊断</w:t>
            </w:r>
            <w:r>
              <w:rPr>
                <w:rFonts w:hint="default" w:ascii="Times New Roman" w:hAnsi="Times New Roman" w:eastAsia="仿宋_GB2312" w:cs="Times New Roman"/>
                <w:color w:val="auto"/>
                <w:sz w:val="24"/>
                <w:szCs w:val="24"/>
                <w:highlight w:val="none"/>
                <w:vertAlign w:val="baseline"/>
                <w:lang w:val="en-US" w:eastAsia="zh-CN"/>
              </w:rPr>
              <w:t>资格</w:t>
            </w:r>
            <w:r>
              <w:rPr>
                <w:rFonts w:hint="eastAsia" w:ascii="Calibri" w:hAnsi="Calibri" w:eastAsia="仿宋_GB2312" w:cs="Times New Roman"/>
                <w:color w:val="auto"/>
                <w:sz w:val="24"/>
                <w:szCs w:val="24"/>
                <w:highlight w:val="none"/>
                <w:vertAlign w:val="baseline"/>
                <w:lang w:val="en-US" w:eastAsia="zh-CN"/>
              </w:rPr>
              <w:t>的执业</w:t>
            </w:r>
            <w:r>
              <w:rPr>
                <w:rFonts w:hint="default" w:ascii="Times New Roman" w:hAnsi="Times New Roman" w:eastAsia="仿宋_GB2312" w:cs="Times New Roman"/>
                <w:color w:val="auto"/>
                <w:sz w:val="24"/>
                <w:szCs w:val="24"/>
                <w:highlight w:val="none"/>
                <w:vertAlign w:val="baseline"/>
                <w:lang w:val="en-US" w:eastAsia="zh-CN"/>
              </w:rPr>
              <w:t>医师，1名眼科执业医师</w:t>
            </w:r>
            <w:r>
              <w:rPr>
                <w:rFonts w:hint="eastAsia" w:ascii="Calibri" w:hAnsi="Calibri" w:eastAsia="仿宋_GB2312" w:cs="Times New Roman"/>
                <w:color w:val="auto"/>
                <w:sz w:val="24"/>
                <w:szCs w:val="24"/>
                <w:highlight w:val="none"/>
                <w:vertAlign w:val="baseline"/>
                <w:lang w:val="en-US" w:eastAsia="zh-CN"/>
              </w:rPr>
              <w:t>、</w:t>
            </w:r>
            <w:r>
              <w:rPr>
                <w:rFonts w:hint="eastAsia" w:ascii="Times New Roman" w:hAnsi="Times New Roman" w:eastAsia="仿宋_GB2312" w:cs="Times New Roman"/>
                <w:color w:val="auto"/>
                <w:sz w:val="24"/>
                <w:szCs w:val="24"/>
                <w:highlight w:val="none"/>
                <w:vertAlign w:val="baseline"/>
                <w:lang w:val="en-US" w:eastAsia="zh-CN"/>
              </w:rPr>
              <w:t>1名皮肤科执业医师</w:t>
            </w:r>
            <w:r>
              <w:rPr>
                <w:rFonts w:hint="default" w:ascii="Times New Roman" w:hAnsi="Times New Roman" w:eastAsia="仿宋_GB2312" w:cs="Times New Roman"/>
                <w:color w:val="auto"/>
                <w:sz w:val="24"/>
                <w:szCs w:val="24"/>
                <w:highlight w:val="none"/>
                <w:vertAlign w:val="baseline"/>
                <w:lang w:val="en-US" w:eastAsia="zh-CN"/>
              </w:rPr>
              <w:t>。</w:t>
            </w:r>
          </w:p>
        </w:tc>
      </w:tr>
      <w:tr w14:paraId="11A2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281" w:type="pct"/>
            <w:vMerge w:val="continue"/>
            <w:noWrap w:val="0"/>
            <w:vAlign w:val="center"/>
          </w:tcPr>
          <w:p w14:paraId="6ABFF6B4">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p>
        </w:tc>
        <w:tc>
          <w:tcPr>
            <w:tcW w:w="754" w:type="pct"/>
            <w:noWrap w:val="0"/>
            <w:vAlign w:val="center"/>
          </w:tcPr>
          <w:p w14:paraId="4C3EE08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eastAsia" w:ascii="仿宋_GB2312" w:hAnsi="宋体" w:eastAsia="仿宋_GB2312" w:cs="Times New Roman"/>
                <w:color w:val="auto"/>
                <w:spacing w:val="-11"/>
                <w:sz w:val="24"/>
                <w:szCs w:val="24"/>
                <w:highlight w:val="none"/>
              </w:rPr>
              <w:t>职业性肌肉骨骼疾病</w:t>
            </w:r>
          </w:p>
        </w:tc>
        <w:tc>
          <w:tcPr>
            <w:tcW w:w="3964" w:type="pct"/>
            <w:noWrap w:val="0"/>
            <w:vAlign w:val="center"/>
          </w:tcPr>
          <w:p w14:paraId="361646D1">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eastAsia" w:ascii="Times New Roman" w:hAnsi="Times New Roman" w:eastAsia="仿宋_GB2312" w:cs="Times New Roman"/>
                <w:color w:val="auto"/>
                <w:sz w:val="24"/>
                <w:szCs w:val="24"/>
                <w:highlight w:val="none"/>
                <w:vertAlign w:val="baseline"/>
                <w:lang w:val="en-US" w:eastAsia="zh-CN"/>
              </w:rPr>
              <w:t>至少1名具有职业性肌肉骨骼疾病诊断资格的执业医师，1名神经内科执业医师、1名骨科执业医师。</w:t>
            </w:r>
          </w:p>
        </w:tc>
      </w:tr>
      <w:tr w14:paraId="18915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81" w:type="pct"/>
            <w:vMerge w:val="continue"/>
            <w:noWrap w:val="0"/>
            <w:vAlign w:val="center"/>
          </w:tcPr>
          <w:p w14:paraId="4B66CFFF">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p>
        </w:tc>
        <w:tc>
          <w:tcPr>
            <w:tcW w:w="754" w:type="pct"/>
            <w:noWrap w:val="0"/>
            <w:vAlign w:val="center"/>
          </w:tcPr>
          <w:p w14:paraId="6BC05A1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其他类（特殊作业等）</w:t>
            </w:r>
          </w:p>
        </w:tc>
        <w:tc>
          <w:tcPr>
            <w:tcW w:w="3964" w:type="pct"/>
            <w:noWrap w:val="0"/>
            <w:vAlign w:val="center"/>
          </w:tcPr>
          <w:p w14:paraId="5C57A7DB">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至少1名具备职业病诊断资格</w:t>
            </w:r>
            <w:r>
              <w:rPr>
                <w:rFonts w:hint="eastAsia" w:ascii="Times New Roman" w:hAnsi="Times New Roman" w:eastAsia="仿宋_GB2312" w:cs="Times New Roman"/>
                <w:color w:val="auto"/>
                <w:sz w:val="24"/>
                <w:szCs w:val="24"/>
                <w:highlight w:val="none"/>
                <w:vertAlign w:val="baseline"/>
                <w:lang w:val="en-US" w:eastAsia="zh-CN"/>
              </w:rPr>
              <w:t>的</w:t>
            </w:r>
            <w:r>
              <w:rPr>
                <w:rFonts w:hint="eastAsia" w:ascii="Calibri" w:hAnsi="Calibri" w:eastAsia="仿宋_GB2312" w:cs="Times New Roman"/>
                <w:color w:val="auto"/>
                <w:sz w:val="24"/>
                <w:szCs w:val="24"/>
                <w:highlight w:val="none"/>
                <w:vertAlign w:val="baseline"/>
                <w:lang w:val="en-US" w:eastAsia="zh-CN"/>
              </w:rPr>
              <w:t>执业</w:t>
            </w:r>
            <w:r>
              <w:rPr>
                <w:rFonts w:hint="default" w:ascii="Times New Roman" w:hAnsi="Times New Roman" w:eastAsia="仿宋_GB2312" w:cs="Times New Roman"/>
                <w:color w:val="auto"/>
                <w:sz w:val="24"/>
                <w:szCs w:val="24"/>
                <w:highlight w:val="none"/>
                <w:vertAlign w:val="baseline"/>
                <w:lang w:val="en-US" w:eastAsia="zh-CN"/>
              </w:rPr>
              <w:t>医师，1名听力检查医师</w:t>
            </w:r>
            <w:r>
              <w:rPr>
                <w:rFonts w:hint="eastAsia" w:ascii="Times New Roman" w:hAnsi="Times New Roman" w:eastAsia="仿宋_GB2312" w:cs="Times New Roman"/>
                <w:color w:val="auto"/>
                <w:sz w:val="24"/>
                <w:szCs w:val="24"/>
                <w:highlight w:val="none"/>
                <w:vertAlign w:val="baseline"/>
                <w:lang w:val="en-US" w:eastAsia="zh-CN"/>
              </w:rPr>
              <w:t>、</w:t>
            </w:r>
            <w:r>
              <w:rPr>
                <w:rFonts w:hint="default" w:ascii="Times New Roman" w:hAnsi="Times New Roman" w:eastAsia="仿宋_GB2312" w:cs="Times New Roman"/>
                <w:color w:val="auto"/>
                <w:sz w:val="24"/>
                <w:szCs w:val="24"/>
                <w:highlight w:val="none"/>
                <w:vertAlign w:val="baseline"/>
                <w:lang w:val="en-US" w:eastAsia="zh-CN"/>
              </w:rPr>
              <w:t>1名肺功能检查医师</w:t>
            </w:r>
            <w:r>
              <w:rPr>
                <w:rFonts w:hint="eastAsia" w:ascii="Times New Roman" w:hAnsi="Times New Roman" w:eastAsia="仿宋_GB2312" w:cs="Times New Roman"/>
                <w:color w:val="auto"/>
                <w:sz w:val="24"/>
                <w:szCs w:val="24"/>
                <w:highlight w:val="none"/>
                <w:vertAlign w:val="baseline"/>
                <w:lang w:val="en-US" w:eastAsia="zh-CN"/>
              </w:rPr>
              <w:t>、1名</w:t>
            </w:r>
            <w:r>
              <w:rPr>
                <w:rFonts w:hint="default" w:ascii="Times New Roman" w:hAnsi="Times New Roman" w:eastAsia="仿宋_GB2312" w:cs="Times New Roman"/>
                <w:color w:val="auto"/>
                <w:sz w:val="24"/>
                <w:szCs w:val="24"/>
                <w:highlight w:val="none"/>
                <w:vertAlign w:val="baseline"/>
                <w:lang w:val="en-US" w:eastAsia="zh-CN"/>
              </w:rPr>
              <w:t>神经科执业医师。</w:t>
            </w:r>
          </w:p>
        </w:tc>
      </w:tr>
      <w:tr w14:paraId="114FC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5" w:type="pct"/>
            <w:gridSpan w:val="2"/>
            <w:noWrap w:val="0"/>
            <w:vAlign w:val="center"/>
          </w:tcPr>
          <w:p w14:paraId="1E3C0669">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质量和技术负责人资质要求</w:t>
            </w:r>
          </w:p>
        </w:tc>
        <w:tc>
          <w:tcPr>
            <w:tcW w:w="3964" w:type="pct"/>
            <w:noWrap w:val="0"/>
            <w:vAlign w:val="center"/>
          </w:tcPr>
          <w:p w14:paraId="2A3D8F7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textAlignment w:val="auto"/>
              <w:outlineLvl w:val="9"/>
              <w:rPr>
                <w:rFonts w:hint="default" w:ascii="Times New Roman" w:hAnsi="Times New Roman" w:eastAsia="仿宋_GB2312" w:cs="Times New Roman"/>
                <w:color w:val="auto"/>
                <w:sz w:val="24"/>
                <w:szCs w:val="24"/>
                <w:highlight w:val="none"/>
                <w:vertAlign w:val="baseline"/>
                <w:lang w:val="en-US" w:eastAsia="zh-CN"/>
              </w:rPr>
            </w:pPr>
            <w:r>
              <w:rPr>
                <w:rFonts w:hint="default" w:ascii="Times New Roman" w:hAnsi="Times New Roman" w:eastAsia="仿宋_GB2312" w:cs="Times New Roman"/>
                <w:color w:val="auto"/>
                <w:sz w:val="24"/>
                <w:szCs w:val="24"/>
                <w:highlight w:val="none"/>
                <w:vertAlign w:val="baseline"/>
                <w:lang w:val="en-US" w:eastAsia="zh-CN"/>
              </w:rPr>
              <w:t>质量负责人</w:t>
            </w:r>
            <w:r>
              <w:rPr>
                <w:rFonts w:hint="default" w:ascii="Times New Roman" w:hAnsi="Times New Roman" w:eastAsia="仿宋_GB2312" w:cs="Times New Roman"/>
                <w:color w:val="auto"/>
                <w:kern w:val="0"/>
                <w:sz w:val="24"/>
                <w:szCs w:val="24"/>
                <w:highlight w:val="none"/>
              </w:rPr>
              <w:t>和技术负责人</w:t>
            </w:r>
            <w:r>
              <w:rPr>
                <w:rFonts w:hint="default" w:ascii="Times New Roman" w:hAnsi="Times New Roman" w:eastAsia="仿宋_GB2312" w:cs="Times New Roman"/>
                <w:color w:val="auto"/>
                <w:sz w:val="24"/>
                <w:szCs w:val="24"/>
                <w:highlight w:val="none"/>
                <w:vertAlign w:val="baseline"/>
                <w:lang w:val="en-US" w:eastAsia="zh-CN"/>
              </w:rPr>
              <w:t>应为</w:t>
            </w:r>
            <w:r>
              <w:rPr>
                <w:rFonts w:hint="default" w:ascii="Times New Roman" w:hAnsi="Times New Roman" w:eastAsia="仿宋_GB2312" w:cs="Times New Roman"/>
                <w:color w:val="auto"/>
                <w:kern w:val="0"/>
                <w:sz w:val="24"/>
                <w:szCs w:val="24"/>
                <w:highlight w:val="none"/>
                <w:lang w:val="en-US" w:eastAsia="zh-CN"/>
              </w:rPr>
              <w:t>本医疗机构在册的执业医师、具有副高级以上卫生专业临床技术职务任职资格、熟悉职业病诊断相关法律法规、标准、技术规范</w:t>
            </w:r>
            <w:r>
              <w:rPr>
                <w:rFonts w:hint="eastAsia" w:ascii="Times New Roman" w:hAnsi="Times New Roman" w:eastAsia="仿宋_GB2312" w:cs="Times New Roman"/>
                <w:color w:val="auto"/>
                <w:kern w:val="0"/>
                <w:sz w:val="24"/>
                <w:szCs w:val="24"/>
                <w:highlight w:val="none"/>
              </w:rPr>
              <w:t>及本单位质量控制体系</w:t>
            </w:r>
            <w:r>
              <w:rPr>
                <w:rFonts w:hint="default" w:ascii="Times New Roman" w:hAnsi="Times New Roman" w:eastAsia="仿宋_GB2312" w:cs="Times New Roman"/>
                <w:color w:val="auto"/>
                <w:kern w:val="0"/>
                <w:sz w:val="24"/>
                <w:szCs w:val="24"/>
                <w:highlight w:val="none"/>
                <w:lang w:val="en-US" w:eastAsia="zh-CN"/>
              </w:rPr>
              <w:t>。</w:t>
            </w:r>
          </w:p>
        </w:tc>
      </w:tr>
    </w:tbl>
    <w:p w14:paraId="07D2F59D">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color w:val="auto"/>
          <w:sz w:val="22"/>
          <w:szCs w:val="22"/>
          <w:highlight w:val="none"/>
          <w:lang w:eastAsia="zh-CN"/>
        </w:rPr>
      </w:pPr>
      <w:r>
        <w:rPr>
          <w:rFonts w:hint="default" w:ascii="Times New Roman" w:hAnsi="Times New Roman" w:eastAsia="仿宋_GB2312" w:cs="Times New Roman"/>
          <w:color w:val="auto"/>
          <w:sz w:val="22"/>
          <w:szCs w:val="22"/>
          <w:highlight w:val="none"/>
          <w:lang w:val="en-US" w:eastAsia="zh-CN"/>
        </w:rPr>
        <w:t>注：开展各类职业健康检查工作需要配置的人员是指基本人员配置要求+相应类职业健康检查岗位人员配置要求。</w:t>
      </w:r>
      <w:r>
        <w:rPr>
          <w:rFonts w:hint="default" w:ascii="Times New Roman" w:hAnsi="Times New Roman" w:eastAsia="仿宋_GB2312" w:cs="Times New Roman"/>
          <w:color w:val="auto"/>
          <w:sz w:val="22"/>
          <w:szCs w:val="22"/>
          <w:highlight w:val="none"/>
        </w:rPr>
        <w:t>备案所需有效人员</w:t>
      </w:r>
      <w:r>
        <w:rPr>
          <w:rFonts w:hint="default" w:ascii="Times New Roman" w:hAnsi="Times New Roman" w:eastAsia="仿宋_GB2312" w:cs="Times New Roman"/>
          <w:color w:val="auto"/>
          <w:sz w:val="22"/>
          <w:szCs w:val="22"/>
          <w:highlight w:val="none"/>
          <w:lang w:eastAsia="zh-CN"/>
        </w:rPr>
        <w:t>中</w:t>
      </w:r>
      <w:r>
        <w:rPr>
          <w:rFonts w:hint="default" w:ascii="Times New Roman" w:hAnsi="Times New Roman" w:eastAsia="仿宋_GB2312" w:cs="Times New Roman"/>
          <w:color w:val="auto"/>
          <w:sz w:val="22"/>
          <w:szCs w:val="22"/>
          <w:highlight w:val="none"/>
        </w:rPr>
        <w:t>退休职业健康检查技术人员不超</w:t>
      </w:r>
      <w:r>
        <w:rPr>
          <w:rFonts w:hint="default" w:ascii="Times New Roman" w:hAnsi="Times New Roman" w:eastAsia="仿宋_GB2312" w:cs="Times New Roman"/>
          <w:color w:val="auto"/>
          <w:sz w:val="22"/>
          <w:szCs w:val="22"/>
          <w:highlight w:val="none"/>
          <w:lang w:val="en-US" w:eastAsia="zh-CN"/>
        </w:rPr>
        <w:t>2</w:t>
      </w:r>
      <w:r>
        <w:rPr>
          <w:rFonts w:hint="default" w:ascii="Times New Roman" w:hAnsi="Times New Roman" w:eastAsia="仿宋_GB2312" w:cs="Times New Roman"/>
          <w:color w:val="auto"/>
          <w:sz w:val="22"/>
          <w:szCs w:val="22"/>
          <w:highlight w:val="none"/>
        </w:rPr>
        <w:t>名</w:t>
      </w:r>
      <w:r>
        <w:rPr>
          <w:rFonts w:hint="default" w:ascii="Times New Roman" w:hAnsi="Times New Roman" w:eastAsia="仿宋_GB2312" w:cs="Times New Roman"/>
          <w:color w:val="auto"/>
          <w:sz w:val="22"/>
          <w:szCs w:val="22"/>
          <w:highlight w:val="none"/>
          <w:lang w:eastAsia="zh-CN"/>
        </w:rPr>
        <w:t>。</w:t>
      </w:r>
    </w:p>
    <w:p w14:paraId="184F62D8">
      <w:pPr>
        <w:rPr>
          <w:rFonts w:hint="eastAsia" w:ascii="黑体" w:hAnsi="黑体" w:eastAsia="黑体" w:cs="黑体"/>
          <w:color w:val="auto"/>
          <w:kern w:val="0"/>
          <w:sz w:val="32"/>
          <w:szCs w:val="32"/>
          <w:highlight w:val="none"/>
          <w:lang w:eastAsia="zh-CN"/>
        </w:rPr>
      </w:pPr>
    </w:p>
    <w:p w14:paraId="41DC78BA">
      <w:pPr>
        <w:rPr>
          <w:rFonts w:hint="default" w:ascii="Times New Roman" w:hAnsi="Times New Roman" w:eastAsia="黑体" w:cs="Times New Roman"/>
          <w:color w:val="auto"/>
          <w:kern w:val="0"/>
          <w:sz w:val="32"/>
          <w:szCs w:val="32"/>
          <w:highlight w:val="none"/>
          <w:lang w:val="en-US" w:eastAsia="zh-CN"/>
        </w:rPr>
      </w:pPr>
      <w:r>
        <w:rPr>
          <w:rFonts w:hint="default" w:ascii="Times New Roman" w:hAnsi="Times New Roman" w:eastAsia="黑体" w:cs="Times New Roman"/>
          <w:color w:val="auto"/>
          <w:kern w:val="0"/>
          <w:sz w:val="32"/>
          <w:szCs w:val="32"/>
          <w:highlight w:val="none"/>
          <w:lang w:eastAsia="zh-CN"/>
        </w:rPr>
        <w:t>附录</w:t>
      </w:r>
      <w:r>
        <w:rPr>
          <w:rFonts w:hint="default" w:ascii="Times New Roman" w:hAnsi="Times New Roman" w:eastAsia="黑体" w:cs="Times New Roman"/>
          <w:color w:val="auto"/>
          <w:kern w:val="0"/>
          <w:sz w:val="32"/>
          <w:szCs w:val="32"/>
          <w:highlight w:val="none"/>
          <w:lang w:val="en-US" w:eastAsia="zh-CN"/>
        </w:rPr>
        <w:t>2</w:t>
      </w:r>
    </w:p>
    <w:p w14:paraId="1987FB99">
      <w:pPr>
        <w:keepNext w:val="0"/>
        <w:keepLines w:val="0"/>
        <w:pageBreakBefore w:val="0"/>
        <w:widowControl/>
        <w:shd w:val="clear" w:color="auto" w:fill="auto"/>
        <w:kinsoku/>
        <w:wordWrap/>
        <w:overflowPunct/>
        <w:topLinePunct w:val="0"/>
        <w:autoSpaceDE/>
        <w:autoSpaceDN/>
        <w:bidi w:val="0"/>
        <w:adjustRightInd/>
        <w:snapToGrid/>
        <w:spacing w:after="219" w:afterLines="50" w:line="560" w:lineRule="exact"/>
        <w:jc w:val="center"/>
        <w:textAlignment w:val="auto"/>
        <w:rPr>
          <w:rFonts w:hint="eastAsia" w:ascii="方正小标宋简体" w:hAnsi="方正小标宋简体" w:eastAsia="方正小标宋简体" w:cs="方正小标宋简体"/>
          <w:b w:val="0"/>
          <w:bCs/>
          <w:color w:val="auto"/>
          <w:kern w:val="0"/>
          <w:sz w:val="21"/>
          <w:szCs w:val="21"/>
          <w:highlight w:val="none"/>
          <w:lang w:eastAsia="zh-CN"/>
        </w:rPr>
      </w:pPr>
      <w:r>
        <w:rPr>
          <w:rFonts w:hint="eastAsia" w:ascii="方正小标宋简体" w:hAnsi="方正小标宋简体" w:eastAsia="方正小标宋简体" w:cs="方正小标宋简体"/>
          <w:color w:val="auto"/>
          <w:kern w:val="0"/>
          <w:sz w:val="36"/>
          <w:szCs w:val="36"/>
          <w:highlight w:val="none"/>
        </w:rPr>
        <w:t>职业健康检查机构主要仪器设备</w:t>
      </w:r>
      <w:r>
        <w:rPr>
          <w:rFonts w:hint="eastAsia" w:ascii="方正小标宋简体" w:hAnsi="方正小标宋简体" w:eastAsia="方正小标宋简体" w:cs="方正小标宋简体"/>
          <w:color w:val="auto"/>
          <w:kern w:val="0"/>
          <w:sz w:val="36"/>
          <w:szCs w:val="36"/>
          <w:highlight w:val="none"/>
          <w:lang w:eastAsia="zh-CN"/>
        </w:rPr>
        <w:t>配置要求</w:t>
      </w:r>
    </w:p>
    <w:tbl>
      <w:tblPr>
        <w:tblStyle w:val="7"/>
        <w:tblW w:w="5076" w:type="pct"/>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2182"/>
        <w:gridCol w:w="6171"/>
      </w:tblGrid>
      <w:tr w14:paraId="651C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03" w:type="pct"/>
            <w:gridSpan w:val="2"/>
            <w:noWrap w:val="0"/>
            <w:vAlign w:val="center"/>
          </w:tcPr>
          <w:p w14:paraId="268C8E0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highlight w:val="none"/>
                <w:vertAlign w:val="baseline"/>
                <w:lang w:val="en-US" w:eastAsia="zh-CN"/>
              </w:rPr>
            </w:pPr>
            <w:r>
              <w:rPr>
                <w:rFonts w:hint="eastAsia" w:ascii="方正黑体_GBK" w:hAnsi="方正黑体_GBK" w:eastAsia="方正黑体_GBK" w:cs="方正黑体_GBK"/>
                <w:color w:val="auto"/>
                <w:sz w:val="21"/>
                <w:szCs w:val="21"/>
                <w:highlight w:val="none"/>
                <w:vertAlign w:val="baseline"/>
                <w:lang w:val="en-US" w:eastAsia="zh-CN"/>
              </w:rPr>
              <w:t>项目名称</w:t>
            </w:r>
          </w:p>
        </w:tc>
        <w:tc>
          <w:tcPr>
            <w:tcW w:w="3396" w:type="pct"/>
            <w:noWrap w:val="0"/>
            <w:vAlign w:val="center"/>
          </w:tcPr>
          <w:p w14:paraId="30AAAD4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color w:val="auto"/>
                <w:sz w:val="21"/>
                <w:szCs w:val="21"/>
                <w:highlight w:val="none"/>
                <w:vertAlign w:val="baseline"/>
                <w:lang w:val="en-US" w:eastAsia="zh-CN"/>
              </w:rPr>
            </w:pPr>
            <w:r>
              <w:rPr>
                <w:rFonts w:hint="eastAsia" w:ascii="方正黑体_GBK" w:hAnsi="方正黑体_GBK" w:eastAsia="方正黑体_GBK" w:cs="方正黑体_GBK"/>
                <w:color w:val="auto"/>
                <w:sz w:val="21"/>
                <w:szCs w:val="21"/>
                <w:highlight w:val="none"/>
                <w:vertAlign w:val="baseline"/>
                <w:lang w:val="en-US" w:eastAsia="zh-CN"/>
              </w:rPr>
              <w:t>设备设施配置要求</w:t>
            </w:r>
          </w:p>
        </w:tc>
      </w:tr>
      <w:tr w14:paraId="0DAA0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03" w:type="pct"/>
            <w:gridSpan w:val="2"/>
            <w:noWrap w:val="0"/>
            <w:vAlign w:val="center"/>
          </w:tcPr>
          <w:p w14:paraId="7C7C190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方正黑体_GBK" w:hAnsi="方正黑体_GBK" w:eastAsia="方正黑体_GBK" w:cs="方正黑体_GBK"/>
                <w:b/>
                <w:bCs/>
                <w:color w:val="auto"/>
                <w:sz w:val="21"/>
                <w:szCs w:val="21"/>
                <w:highlight w:val="none"/>
                <w:vertAlign w:val="baseline"/>
                <w:lang w:val="en-US" w:eastAsia="zh-CN"/>
              </w:rPr>
            </w:pPr>
            <w:r>
              <w:rPr>
                <w:rFonts w:hint="eastAsia" w:ascii="方正黑体_GBK" w:hAnsi="方正黑体_GBK" w:eastAsia="方正黑体_GBK" w:cs="方正黑体_GBK"/>
                <w:b/>
                <w:bCs/>
                <w:color w:val="auto"/>
                <w:sz w:val="21"/>
                <w:szCs w:val="21"/>
                <w:highlight w:val="none"/>
                <w:vertAlign w:val="baseline"/>
                <w:lang w:val="en-US" w:eastAsia="zh-CN"/>
              </w:rPr>
              <w:t>一、</w:t>
            </w:r>
          </w:p>
        </w:tc>
        <w:tc>
          <w:tcPr>
            <w:tcW w:w="3396" w:type="pct"/>
            <w:noWrap w:val="0"/>
            <w:vAlign w:val="center"/>
          </w:tcPr>
          <w:p w14:paraId="59C372F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方正黑体_GBK" w:hAnsi="方正黑体_GBK" w:eastAsia="方正黑体_GBK" w:cs="方正黑体_GBK"/>
                <w:b/>
                <w:bCs/>
                <w:color w:val="auto"/>
                <w:sz w:val="21"/>
                <w:szCs w:val="21"/>
                <w:highlight w:val="none"/>
                <w:vertAlign w:val="baseline"/>
                <w:lang w:val="en-US" w:eastAsia="zh-CN"/>
              </w:rPr>
            </w:pPr>
            <w:r>
              <w:rPr>
                <w:rFonts w:hint="default" w:ascii="Times New Roman" w:hAnsi="Times New Roman" w:eastAsia="仿宋_GB2312" w:cs="Times New Roman"/>
                <w:b/>
                <w:bCs/>
                <w:color w:val="auto"/>
                <w:sz w:val="21"/>
                <w:szCs w:val="21"/>
                <w:highlight w:val="none"/>
                <w:vertAlign w:val="baseline"/>
                <w:lang w:val="en-US" w:eastAsia="zh-CN"/>
              </w:rPr>
              <w:t>基本配置要求</w:t>
            </w:r>
          </w:p>
        </w:tc>
      </w:tr>
      <w:tr w14:paraId="2DC2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atLeast"/>
        </w:trPr>
        <w:tc>
          <w:tcPr>
            <w:tcW w:w="1603" w:type="pct"/>
            <w:gridSpan w:val="2"/>
            <w:noWrap w:val="0"/>
            <w:vAlign w:val="center"/>
          </w:tcPr>
          <w:p w14:paraId="6F29323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所有因素</w:t>
            </w:r>
          </w:p>
        </w:tc>
        <w:tc>
          <w:tcPr>
            <w:tcW w:w="3396" w:type="pct"/>
            <w:noWrap w:val="0"/>
            <w:vAlign w:val="center"/>
          </w:tcPr>
          <w:p w14:paraId="7FC4BC2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血压计、听诊器、叩诊锤、心电图仪、</w:t>
            </w:r>
            <w:r>
              <w:rPr>
                <w:rFonts w:hint="eastAsia" w:ascii="Times New Roman" w:hAnsi="Times New Roman" w:eastAsia="仿宋_GB2312" w:cs="Times New Roman"/>
                <w:color w:val="auto"/>
                <w:sz w:val="21"/>
                <w:szCs w:val="21"/>
                <w:highlight w:val="none"/>
                <w:vertAlign w:val="baseline"/>
                <w:lang w:val="en-US" w:eastAsia="zh-CN"/>
              </w:rPr>
              <w:t>肺功能仪、B超机、X光机或DR机、视力计、裂隙灯、眼底镜、检耳镜、额镜（或电子耳镜）等内外科、眼科、耳科、神经内科常规检查等设备设施。</w:t>
            </w:r>
          </w:p>
          <w:p w14:paraId="5D35C1D7">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建立临床医学检验室，具备显微镜、</w:t>
            </w:r>
            <w:r>
              <w:rPr>
                <w:rFonts w:hint="default" w:ascii="Times New Roman" w:hAnsi="Times New Roman" w:eastAsia="仿宋_GB2312" w:cs="Times New Roman"/>
                <w:color w:val="auto"/>
                <w:sz w:val="21"/>
                <w:szCs w:val="21"/>
                <w:highlight w:val="none"/>
                <w:vertAlign w:val="baseline"/>
                <w:lang w:val="en-US" w:eastAsia="zh-CN"/>
              </w:rPr>
              <w:t>尿常规分析仪、</w:t>
            </w:r>
            <w:r>
              <w:rPr>
                <w:rFonts w:hint="eastAsia" w:ascii="Times New Roman" w:hAnsi="Times New Roman" w:eastAsia="仿宋_GB2312" w:cs="Times New Roman"/>
                <w:color w:val="auto"/>
                <w:sz w:val="21"/>
                <w:szCs w:val="21"/>
                <w:highlight w:val="none"/>
                <w:vertAlign w:val="baseline"/>
                <w:lang w:val="en-US" w:eastAsia="zh-CN"/>
              </w:rPr>
              <w:t>生化分析仪、全血分析</w:t>
            </w:r>
            <w:r>
              <w:rPr>
                <w:rFonts w:hint="default" w:ascii="Times New Roman" w:hAnsi="Times New Roman" w:eastAsia="仿宋_GB2312" w:cs="Times New Roman"/>
                <w:color w:val="auto"/>
                <w:sz w:val="21"/>
                <w:szCs w:val="21"/>
                <w:highlight w:val="none"/>
                <w:vertAlign w:val="baseline"/>
                <w:lang w:val="en-US" w:eastAsia="zh-CN"/>
              </w:rPr>
              <w:t>仪</w:t>
            </w:r>
            <w:r>
              <w:rPr>
                <w:rFonts w:hint="eastAsia" w:ascii="Times New Roman" w:hAnsi="Times New Roman" w:eastAsia="仿宋_GB2312" w:cs="Times New Roman"/>
                <w:color w:val="auto"/>
                <w:sz w:val="21"/>
                <w:szCs w:val="21"/>
                <w:highlight w:val="none"/>
                <w:vertAlign w:val="baseline"/>
                <w:lang w:val="en-US" w:eastAsia="zh-CN"/>
              </w:rPr>
              <w:t>等常见设备设施。</w:t>
            </w:r>
          </w:p>
        </w:tc>
      </w:tr>
      <w:tr w14:paraId="4372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1603" w:type="pct"/>
            <w:gridSpan w:val="2"/>
            <w:noWrap w:val="0"/>
            <w:vAlign w:val="center"/>
          </w:tcPr>
          <w:p w14:paraId="21B8BE28">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1"/>
                <w:szCs w:val="21"/>
                <w:highlight w:val="none"/>
                <w:vertAlign w:val="baseline"/>
                <w:lang w:val="en-US" w:eastAsia="zh-CN"/>
              </w:rPr>
            </w:pPr>
            <w:r>
              <w:rPr>
                <w:rFonts w:hint="eastAsia" w:ascii="Times New Roman" w:hAnsi="Times New Roman" w:eastAsia="仿宋_GB2312" w:cs="Times New Roman"/>
                <w:b/>
                <w:bCs/>
                <w:color w:val="auto"/>
                <w:sz w:val="21"/>
                <w:szCs w:val="21"/>
                <w:highlight w:val="none"/>
                <w:vertAlign w:val="baseline"/>
                <w:lang w:val="en-US" w:eastAsia="zh-CN"/>
              </w:rPr>
              <w:t>二、</w:t>
            </w:r>
          </w:p>
        </w:tc>
        <w:tc>
          <w:tcPr>
            <w:tcW w:w="3396" w:type="pct"/>
            <w:noWrap w:val="0"/>
            <w:vAlign w:val="center"/>
          </w:tcPr>
          <w:p w14:paraId="2DA7E78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left"/>
              <w:textAlignment w:val="auto"/>
              <w:outlineLvl w:val="9"/>
              <w:rPr>
                <w:rFonts w:hint="eastAsia" w:ascii="Times New Roman" w:hAnsi="Times New Roman" w:eastAsia="仿宋_GB2312" w:cs="Times New Roman"/>
                <w:b/>
                <w:bCs/>
                <w:color w:val="auto"/>
                <w:sz w:val="21"/>
                <w:szCs w:val="21"/>
                <w:highlight w:val="none"/>
                <w:vertAlign w:val="baseline"/>
                <w:lang w:val="en-US" w:eastAsia="zh-CN"/>
              </w:rPr>
            </w:pPr>
            <w:r>
              <w:rPr>
                <w:rFonts w:hint="eastAsia" w:ascii="Times New Roman" w:hAnsi="Times New Roman" w:eastAsia="仿宋_GB2312" w:cs="Times New Roman"/>
                <w:b/>
                <w:bCs/>
                <w:color w:val="auto"/>
                <w:sz w:val="21"/>
                <w:szCs w:val="21"/>
                <w:highlight w:val="none"/>
                <w:vertAlign w:val="baseline"/>
                <w:lang w:val="en-US" w:eastAsia="zh-CN"/>
              </w:rPr>
              <w:t>特殊配置要求</w:t>
            </w:r>
          </w:p>
        </w:tc>
      </w:tr>
      <w:tr w14:paraId="75997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1603" w:type="pct"/>
            <w:gridSpan w:val="2"/>
            <w:noWrap w:val="0"/>
            <w:vAlign w:val="center"/>
          </w:tcPr>
          <w:p w14:paraId="22B7106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b/>
                <w:bCs/>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粉尘因素类</w:t>
            </w:r>
          </w:p>
        </w:tc>
        <w:tc>
          <w:tcPr>
            <w:tcW w:w="3396" w:type="pct"/>
            <w:noWrap w:val="0"/>
            <w:vAlign w:val="center"/>
          </w:tcPr>
          <w:p w14:paraId="47EB7BB3">
            <w:pPr>
              <w:keepNext w:val="0"/>
              <w:keepLines w:val="0"/>
              <w:pageBreakBefore w:val="0"/>
              <w:widowControl w:val="0"/>
              <w:kinsoku/>
              <w:wordWrap/>
              <w:overflowPunct/>
              <w:topLinePunct w:val="0"/>
              <w:autoSpaceDE/>
              <w:autoSpaceDN/>
              <w:bidi w:val="0"/>
              <w:adjustRightInd/>
              <w:snapToGrid/>
              <w:spacing w:line="260" w:lineRule="exact"/>
              <w:ind w:left="0" w:leftChars="0" w:right="0" w:rightChars="0" w:firstLine="0" w:firstLineChars="0"/>
              <w:jc w:val="left"/>
              <w:textAlignment w:val="auto"/>
              <w:outlineLvl w:val="9"/>
              <w:rPr>
                <w:rFonts w:hint="eastAsia" w:ascii="Times New Roman" w:hAnsi="Times New Roman" w:eastAsia="仿宋_GB2312" w:cs="Times New Roman"/>
                <w:b/>
                <w:bCs/>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高仟伏胸片X光机（高频机，管电压达150kv,500mA以上）或DR机（高频逆变高压发生器，最大输出功率≥20kW,逆变频率≥20kHz,输出电压40kv-150kv）（符合《职业健康监护技术规范》附录C的要求）、尘肺病诊断标准片。</w:t>
            </w:r>
          </w:p>
        </w:tc>
      </w:tr>
      <w:tr w14:paraId="0305C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402" w:type="pct"/>
            <w:vMerge w:val="restart"/>
            <w:noWrap w:val="0"/>
            <w:vAlign w:val="center"/>
          </w:tcPr>
          <w:p w14:paraId="5F9E4EF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化学因素类</w:t>
            </w:r>
          </w:p>
        </w:tc>
        <w:tc>
          <w:tcPr>
            <w:tcW w:w="1200" w:type="pct"/>
            <w:noWrap w:val="0"/>
            <w:vAlign w:val="center"/>
          </w:tcPr>
          <w:p w14:paraId="532F942E">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铅</w:t>
            </w:r>
            <w:r>
              <w:rPr>
                <w:rFonts w:hint="eastAsia" w:ascii="仿宋_GB2312" w:hAnsi="仿宋_GB2312" w:eastAsia="仿宋_GB2312" w:cs="仿宋_GB2312"/>
                <w:color w:val="auto"/>
                <w:kern w:val="0"/>
                <w:sz w:val="21"/>
                <w:szCs w:val="21"/>
                <w:highlight w:val="none"/>
                <w:lang w:eastAsia="zh-CN"/>
              </w:rPr>
              <w:t>、汞、锰、铬、</w:t>
            </w:r>
            <w:r>
              <w:rPr>
                <w:rFonts w:hint="eastAsia" w:ascii="仿宋_GB2312" w:hAnsi="仿宋_GB2312" w:eastAsia="仿宋_GB2312" w:cs="仿宋_GB2312"/>
                <w:b w:val="0"/>
                <w:bCs/>
                <w:color w:val="auto"/>
                <w:kern w:val="0"/>
                <w:sz w:val="21"/>
                <w:szCs w:val="21"/>
                <w:highlight w:val="none"/>
                <w:lang w:eastAsia="zh-CN"/>
              </w:rPr>
              <w:t>铊</w:t>
            </w:r>
            <w:r>
              <w:rPr>
                <w:rFonts w:hint="eastAsia" w:ascii="仿宋_GB2312" w:hAnsi="仿宋_GB2312" w:eastAsia="仿宋_GB2312" w:cs="仿宋_GB2312"/>
                <w:color w:val="auto"/>
                <w:kern w:val="0"/>
                <w:sz w:val="21"/>
                <w:szCs w:val="21"/>
                <w:highlight w:val="none"/>
              </w:rPr>
              <w:t>及其无机化合</w:t>
            </w:r>
            <w:r>
              <w:rPr>
                <w:rFonts w:hint="eastAsia" w:ascii="仿宋_GB2312" w:hAnsi="仿宋_GB2312" w:eastAsia="仿宋_GB2312" w:cs="仿宋_GB2312"/>
                <w:color w:val="auto"/>
                <w:kern w:val="0"/>
                <w:sz w:val="21"/>
                <w:szCs w:val="21"/>
                <w:highlight w:val="none"/>
                <w:lang w:eastAsia="zh-CN"/>
              </w:rPr>
              <w:t>物，</w:t>
            </w:r>
            <w:r>
              <w:rPr>
                <w:rFonts w:hint="eastAsia" w:ascii="仿宋_GB2312" w:hAnsi="仿宋_GB2312" w:eastAsia="仿宋_GB2312" w:cs="仿宋_GB2312"/>
                <w:color w:val="auto"/>
                <w:sz w:val="21"/>
                <w:szCs w:val="21"/>
                <w:highlight w:val="none"/>
              </w:rPr>
              <w:t>砷</w:t>
            </w:r>
            <w:r>
              <w:rPr>
                <w:rFonts w:hint="eastAsia" w:ascii="仿宋_GB2312" w:hAnsi="仿宋_GB2312" w:eastAsia="仿宋_GB2312" w:cs="仿宋_GB2312"/>
                <w:color w:val="auto"/>
                <w:sz w:val="21"/>
                <w:szCs w:val="21"/>
                <w:highlight w:val="none"/>
                <w:lang w:eastAsia="zh-CN"/>
              </w:rPr>
              <w:t>，</w:t>
            </w:r>
            <w:r>
              <w:rPr>
                <w:rFonts w:hint="eastAsia" w:ascii="仿宋_GB2312" w:hAnsi="仿宋_GB2312" w:eastAsia="仿宋_GB2312" w:cs="仿宋_GB2312"/>
                <w:b w:val="0"/>
                <w:bCs/>
                <w:color w:val="auto"/>
                <w:kern w:val="0"/>
                <w:sz w:val="21"/>
                <w:szCs w:val="21"/>
                <w:highlight w:val="none"/>
                <w:lang w:eastAsia="zh-CN"/>
              </w:rPr>
              <w:t>三烷基锡</w:t>
            </w:r>
          </w:p>
        </w:tc>
        <w:tc>
          <w:tcPr>
            <w:tcW w:w="3396" w:type="pct"/>
            <w:noWrap w:val="0"/>
            <w:vAlign w:val="center"/>
          </w:tcPr>
          <w:p w14:paraId="77FEEA72">
            <w:pPr>
              <w:keepNext w:val="0"/>
              <w:keepLines w:val="0"/>
              <w:pageBreakBefore w:val="0"/>
              <w:numPr>
                <w:ilvl w:val="0"/>
                <w:numId w:val="0"/>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原子吸收光谱仪（石墨炉法）</w:t>
            </w:r>
            <w:r>
              <w:rPr>
                <w:rFonts w:hint="eastAsia" w:ascii="仿宋_GB2312" w:hAnsi="仿宋_GB2312" w:eastAsia="仿宋_GB2312" w:cs="仿宋_GB2312"/>
                <w:color w:val="auto"/>
                <w:sz w:val="21"/>
                <w:szCs w:val="21"/>
                <w:highlight w:val="none"/>
                <w:lang w:val="en-US" w:eastAsia="zh-CN"/>
              </w:rPr>
              <w:t>或原子荧光分光光度计。</w:t>
            </w:r>
          </w:p>
        </w:tc>
      </w:tr>
      <w:tr w14:paraId="7D490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402" w:type="pct"/>
            <w:vMerge w:val="continue"/>
            <w:noWrap w:val="0"/>
            <w:vAlign w:val="center"/>
          </w:tcPr>
          <w:p w14:paraId="2804F29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Calibri" w:hAnsi="Calibri" w:eastAsia="宋体" w:cs="Times New Roman"/>
                <w:color w:val="auto"/>
                <w:szCs w:val="22"/>
                <w:highlight w:val="none"/>
              </w:rPr>
            </w:pPr>
          </w:p>
        </w:tc>
        <w:tc>
          <w:tcPr>
            <w:tcW w:w="1200" w:type="pct"/>
            <w:noWrap w:val="0"/>
            <w:vAlign w:val="center"/>
          </w:tcPr>
          <w:p w14:paraId="169CE746">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eastAsia="zh-CN"/>
              </w:rPr>
              <w:t>铍、镉及其无机化合物</w:t>
            </w:r>
          </w:p>
        </w:tc>
        <w:tc>
          <w:tcPr>
            <w:tcW w:w="3396" w:type="pct"/>
            <w:noWrap w:val="0"/>
            <w:vAlign w:val="center"/>
          </w:tcPr>
          <w:p w14:paraId="47693467">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原子吸收光谱仪（石墨炉法）</w:t>
            </w:r>
            <w:r>
              <w:rPr>
                <w:rFonts w:hint="eastAsia" w:ascii="仿宋_GB2312" w:hAnsi="仿宋_GB2312" w:eastAsia="仿宋_GB2312" w:cs="仿宋_GB2312"/>
                <w:color w:val="auto"/>
                <w:sz w:val="21"/>
                <w:szCs w:val="21"/>
                <w:highlight w:val="none"/>
                <w:lang w:eastAsia="zh-CN"/>
              </w:rPr>
              <w:t>、血氧饱和度测定仪器、</w:t>
            </w:r>
            <w:r>
              <w:rPr>
                <w:rFonts w:hint="eastAsia" w:ascii="仿宋_GB2312" w:hAnsi="仿宋_GB2312" w:eastAsia="仿宋_GB2312" w:cs="仿宋_GB2312"/>
                <w:color w:val="auto"/>
                <w:sz w:val="21"/>
                <w:szCs w:val="21"/>
                <w:highlight w:val="none"/>
                <w:lang w:val="en-US" w:eastAsia="zh-CN"/>
              </w:rPr>
              <w:t>血气分析仪。</w:t>
            </w:r>
          </w:p>
        </w:tc>
      </w:tr>
      <w:tr w14:paraId="05327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402" w:type="pct"/>
            <w:vMerge w:val="continue"/>
            <w:noWrap w:val="0"/>
            <w:vAlign w:val="center"/>
          </w:tcPr>
          <w:p w14:paraId="22B9F23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154F876F">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eastAsia="zh-CN"/>
              </w:rPr>
              <w:t>砷化氢</w:t>
            </w:r>
          </w:p>
        </w:tc>
        <w:tc>
          <w:tcPr>
            <w:tcW w:w="3396" w:type="pct"/>
            <w:noWrap w:val="0"/>
            <w:vAlign w:val="center"/>
          </w:tcPr>
          <w:p w14:paraId="61D9FC89">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血清葡萄糖-6-磷酸脱氢酶缺乏症筛选试验（高铁血红蛋白还原试验等）。</w:t>
            </w:r>
          </w:p>
        </w:tc>
      </w:tr>
      <w:tr w14:paraId="54DA0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02" w:type="pct"/>
            <w:vMerge w:val="continue"/>
            <w:noWrap w:val="0"/>
            <w:vAlign w:val="center"/>
          </w:tcPr>
          <w:p w14:paraId="58F9263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78619EA6">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磷及其无机化合物</w:t>
            </w:r>
          </w:p>
        </w:tc>
        <w:tc>
          <w:tcPr>
            <w:tcW w:w="3396" w:type="pct"/>
            <w:noWrap w:val="0"/>
            <w:vAlign w:val="center"/>
          </w:tcPr>
          <w:p w14:paraId="1CF20FB6">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牙科X光机。</w:t>
            </w:r>
          </w:p>
        </w:tc>
      </w:tr>
      <w:tr w14:paraId="44B0E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02" w:type="pct"/>
            <w:vMerge w:val="continue"/>
            <w:noWrap w:val="0"/>
            <w:vAlign w:val="center"/>
          </w:tcPr>
          <w:p w14:paraId="5B9EC2A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Calibri" w:hAnsi="Calibri" w:eastAsia="宋体" w:cs="Times New Roman"/>
                <w:color w:val="auto"/>
                <w:szCs w:val="22"/>
                <w:highlight w:val="none"/>
              </w:rPr>
            </w:pPr>
          </w:p>
        </w:tc>
        <w:tc>
          <w:tcPr>
            <w:tcW w:w="1200" w:type="pct"/>
            <w:noWrap w:val="0"/>
            <w:vAlign w:val="center"/>
          </w:tcPr>
          <w:p w14:paraId="549ECD1E">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eastAsia="zh-CN"/>
              </w:rPr>
              <w:t>磷化氢、钒及其化合物、羰基镍、有机氟、二异氰酸甲苯酯、致喘物、一氧化碳、硫化氢</w:t>
            </w:r>
          </w:p>
        </w:tc>
        <w:tc>
          <w:tcPr>
            <w:tcW w:w="3396" w:type="pct"/>
            <w:noWrap w:val="0"/>
            <w:vAlign w:val="center"/>
          </w:tcPr>
          <w:p w14:paraId="694D3DA0">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eastAsia="zh-CN"/>
              </w:rPr>
              <w:t>血氧饱和度测定仪</w:t>
            </w:r>
            <w:r>
              <w:rPr>
                <w:rFonts w:hint="eastAsia" w:ascii="仿宋_GB2312" w:hAnsi="仿宋_GB2312" w:eastAsia="仿宋_GB2312" w:cs="仿宋_GB2312"/>
                <w:bCs/>
                <w:color w:val="auto"/>
                <w:kern w:val="0"/>
                <w:szCs w:val="21"/>
                <w:highlight w:val="none"/>
                <w:lang w:eastAsia="zh-CN"/>
              </w:rPr>
              <w:t>。</w:t>
            </w:r>
          </w:p>
        </w:tc>
      </w:tr>
      <w:tr w14:paraId="6AF9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402" w:type="pct"/>
            <w:vMerge w:val="continue"/>
            <w:noWrap w:val="0"/>
            <w:vAlign w:val="center"/>
          </w:tcPr>
          <w:p w14:paraId="03DA053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00A1B98D">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氟及其无机化合物</w:t>
            </w:r>
          </w:p>
        </w:tc>
        <w:tc>
          <w:tcPr>
            <w:tcW w:w="3396" w:type="pct"/>
            <w:noWrap w:val="0"/>
            <w:vAlign w:val="center"/>
          </w:tcPr>
          <w:p w14:paraId="5C317069">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rPr>
              <w:t>PH计或酸度计</w:t>
            </w:r>
            <w:r>
              <w:rPr>
                <w:rFonts w:hint="eastAsia" w:ascii="仿宋_GB2312" w:hAnsi="仿宋_GB2312" w:eastAsia="仿宋_GB2312" w:cs="仿宋_GB2312"/>
                <w:bCs/>
                <w:color w:val="auto"/>
                <w:kern w:val="0"/>
                <w:sz w:val="21"/>
                <w:szCs w:val="21"/>
                <w:highlight w:val="none"/>
                <w:lang w:eastAsia="zh-CN"/>
              </w:rPr>
              <w:t>、</w:t>
            </w:r>
            <w:r>
              <w:rPr>
                <w:rFonts w:hint="eastAsia" w:ascii="仿宋_GB2312" w:hAnsi="仿宋_GB2312" w:eastAsia="仿宋_GB2312" w:cs="仿宋_GB2312"/>
                <w:b w:val="0"/>
                <w:bCs/>
                <w:color w:val="auto"/>
                <w:kern w:val="0"/>
                <w:sz w:val="21"/>
                <w:szCs w:val="21"/>
                <w:highlight w:val="none"/>
                <w:lang w:eastAsia="zh-CN"/>
              </w:rPr>
              <w:t>原子吸收光谱仪。</w:t>
            </w:r>
          </w:p>
        </w:tc>
      </w:tr>
      <w:tr w14:paraId="0EAF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02" w:type="pct"/>
            <w:vMerge w:val="continue"/>
            <w:noWrap w:val="0"/>
            <w:vAlign w:val="center"/>
          </w:tcPr>
          <w:p w14:paraId="15B5181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7B0DF3BC">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甲醇</w:t>
            </w:r>
          </w:p>
        </w:tc>
        <w:tc>
          <w:tcPr>
            <w:tcW w:w="3396" w:type="pct"/>
            <w:noWrap w:val="0"/>
            <w:vAlign w:val="center"/>
          </w:tcPr>
          <w:p w14:paraId="3729A61A">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val="en-US" w:eastAsia="zh-CN"/>
              </w:rPr>
              <w:t>血气分析仪</w:t>
            </w:r>
            <w:r>
              <w:rPr>
                <w:rFonts w:hint="eastAsia" w:ascii="仿宋_GB2312" w:hAnsi="仿宋_GB2312" w:eastAsia="仿宋_GB2312" w:cs="仿宋_GB2312"/>
                <w:bCs/>
                <w:color w:val="auto"/>
                <w:kern w:val="0"/>
                <w:szCs w:val="21"/>
                <w:highlight w:val="none"/>
              </w:rPr>
              <w:t>、视野仪</w:t>
            </w:r>
            <w:r>
              <w:rPr>
                <w:rFonts w:hint="eastAsia" w:ascii="仿宋_GB2312" w:hAnsi="仿宋_GB2312" w:eastAsia="仿宋_GB2312" w:cs="仿宋_GB2312"/>
                <w:b w:val="0"/>
                <w:bCs/>
                <w:color w:val="auto"/>
                <w:kern w:val="0"/>
                <w:sz w:val="21"/>
                <w:szCs w:val="21"/>
                <w:highlight w:val="none"/>
                <w:lang w:val="en-US" w:eastAsia="zh-CN"/>
              </w:rPr>
              <w:t>。</w:t>
            </w:r>
          </w:p>
        </w:tc>
      </w:tr>
      <w:tr w14:paraId="73E5C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402" w:type="pct"/>
            <w:vMerge w:val="continue"/>
            <w:noWrap w:val="0"/>
            <w:vAlign w:val="center"/>
          </w:tcPr>
          <w:p w14:paraId="75FD530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28C346C1">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氯气、二氧化硫、氮氧化物、氨、光气、甲醛、一甲胺、硫酸二甲酯</w:t>
            </w:r>
          </w:p>
        </w:tc>
        <w:tc>
          <w:tcPr>
            <w:tcW w:w="3396" w:type="pct"/>
            <w:noWrap w:val="0"/>
            <w:vAlign w:val="center"/>
          </w:tcPr>
          <w:p w14:paraId="797A7652">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血氧饱和度测定仪、</w:t>
            </w:r>
            <w:r>
              <w:rPr>
                <w:rFonts w:hint="eastAsia" w:ascii="仿宋_GB2312" w:hAnsi="仿宋_GB2312" w:eastAsia="仿宋_GB2312" w:cs="仿宋_GB2312"/>
                <w:b w:val="0"/>
                <w:bCs/>
                <w:color w:val="auto"/>
                <w:kern w:val="0"/>
                <w:sz w:val="21"/>
                <w:szCs w:val="21"/>
                <w:highlight w:val="none"/>
                <w:lang w:val="en-US" w:eastAsia="zh-CN"/>
              </w:rPr>
              <w:t>血气分析仪</w:t>
            </w:r>
            <w:r>
              <w:rPr>
                <w:rFonts w:hint="eastAsia" w:ascii="仿宋_GB2312" w:hAnsi="仿宋_GB2312" w:eastAsia="仿宋_GB2312" w:cs="仿宋_GB2312"/>
                <w:b w:val="0"/>
                <w:bCs/>
                <w:color w:val="auto"/>
                <w:kern w:val="0"/>
                <w:sz w:val="21"/>
                <w:szCs w:val="21"/>
                <w:highlight w:val="none"/>
                <w:lang w:eastAsia="zh-CN"/>
              </w:rPr>
              <w:t>、</w:t>
            </w:r>
            <w:r>
              <w:rPr>
                <w:rFonts w:hint="eastAsia" w:ascii="仿宋_GB2312" w:hAnsi="仿宋_GB2312" w:eastAsia="仿宋_GB2312" w:cs="仿宋_GB2312"/>
                <w:b w:val="0"/>
                <w:bCs/>
                <w:color w:val="auto"/>
                <w:kern w:val="0"/>
                <w:sz w:val="21"/>
                <w:szCs w:val="21"/>
                <w:highlight w:val="none"/>
                <w:lang w:val="en-US" w:eastAsia="zh-CN"/>
              </w:rPr>
              <w:t>咽喉镜、</w:t>
            </w:r>
            <w:r>
              <w:rPr>
                <w:rFonts w:hint="eastAsia" w:ascii="仿宋_GB2312" w:hAnsi="仿宋_GB2312" w:eastAsia="仿宋_GB2312" w:cs="仿宋_GB2312"/>
                <w:b w:val="0"/>
                <w:bCs/>
                <w:color w:val="auto"/>
                <w:kern w:val="0"/>
                <w:sz w:val="21"/>
                <w:szCs w:val="21"/>
                <w:highlight w:val="none"/>
                <w:lang w:eastAsia="zh-CN"/>
              </w:rPr>
              <w:t>皮肤科常规检查。</w:t>
            </w:r>
          </w:p>
        </w:tc>
      </w:tr>
      <w:tr w14:paraId="249B6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02" w:type="pct"/>
            <w:vMerge w:val="continue"/>
            <w:noWrap w:val="0"/>
            <w:vAlign w:val="center"/>
          </w:tcPr>
          <w:p w14:paraId="051B49A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43741CE5">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u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氰及腈类化合物</w:t>
            </w:r>
          </w:p>
        </w:tc>
        <w:tc>
          <w:tcPr>
            <w:tcW w:w="3396" w:type="pct"/>
            <w:noWrap w:val="0"/>
            <w:vAlign w:val="center"/>
          </w:tcPr>
          <w:p w14:paraId="42F7B2C7">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Calibri" w:hAnsi="Calibri" w:eastAsia="仿宋_GB2312" w:cs="Times New Roman"/>
                <w:color w:val="auto"/>
                <w:sz w:val="21"/>
                <w:szCs w:val="21"/>
                <w:highlight w:val="none"/>
              </w:rPr>
              <w:t>血气分析仪、血乳酸分析仪</w:t>
            </w:r>
            <w:r>
              <w:rPr>
                <w:rFonts w:hint="eastAsia" w:ascii="Calibri" w:hAnsi="Calibri" w:eastAsia="仿宋_GB2312" w:cs="Times New Roman"/>
                <w:color w:val="auto"/>
                <w:sz w:val="21"/>
                <w:szCs w:val="21"/>
                <w:highlight w:val="none"/>
                <w:lang w:eastAsia="zh-CN"/>
              </w:rPr>
              <w:t>。</w:t>
            </w:r>
          </w:p>
        </w:tc>
      </w:tr>
      <w:tr w14:paraId="42AAB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402" w:type="pct"/>
            <w:vMerge w:val="continue"/>
            <w:noWrap w:val="0"/>
            <w:vAlign w:val="center"/>
          </w:tcPr>
          <w:p w14:paraId="6C95FBF4">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11CCD2EA">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u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酚及酚类化合物</w:t>
            </w:r>
          </w:p>
        </w:tc>
        <w:tc>
          <w:tcPr>
            <w:tcW w:w="3396" w:type="pct"/>
            <w:noWrap w:val="0"/>
            <w:vAlign w:val="center"/>
          </w:tcPr>
          <w:p w14:paraId="2092BC9F">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Cs/>
                <w:color w:val="auto"/>
                <w:kern w:val="0"/>
                <w:sz w:val="21"/>
                <w:szCs w:val="21"/>
                <w:highlight w:val="none"/>
              </w:rPr>
              <w:t>气相色谱仪</w:t>
            </w:r>
            <w:r>
              <w:rPr>
                <w:rFonts w:hint="eastAsia" w:ascii="仿宋_GB2312" w:hAnsi="仿宋_GB2312" w:eastAsia="仿宋_GB2312" w:cs="仿宋_GB2312"/>
                <w:b w:val="0"/>
                <w:bCs/>
                <w:color w:val="auto"/>
                <w:kern w:val="0"/>
                <w:sz w:val="21"/>
                <w:szCs w:val="21"/>
                <w:highlight w:val="none"/>
                <w:lang w:eastAsia="zh-CN"/>
              </w:rPr>
              <w:t>。</w:t>
            </w:r>
          </w:p>
        </w:tc>
      </w:tr>
      <w:tr w14:paraId="60A74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02" w:type="pct"/>
            <w:vMerge w:val="continue"/>
            <w:noWrap w:val="0"/>
            <w:vAlign w:val="center"/>
          </w:tcPr>
          <w:p w14:paraId="21A5232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00ADCDFA">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u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酸雾或酸酐</w:t>
            </w:r>
          </w:p>
        </w:tc>
        <w:tc>
          <w:tcPr>
            <w:tcW w:w="3396" w:type="pct"/>
            <w:noWrap w:val="0"/>
            <w:vAlign w:val="center"/>
          </w:tcPr>
          <w:p w14:paraId="6D01ECDA">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口腔科、皮肤科常规检查。</w:t>
            </w:r>
          </w:p>
        </w:tc>
      </w:tr>
      <w:tr w14:paraId="19D51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402" w:type="pct"/>
            <w:vMerge w:val="continue"/>
            <w:noWrap w:val="0"/>
            <w:vAlign w:val="center"/>
          </w:tcPr>
          <w:p w14:paraId="7633B483">
            <w:pPr>
              <w:keepNext w:val="0"/>
              <w:keepLines w:val="0"/>
              <w:pageBreakBefore w:val="0"/>
              <w:kinsoku/>
              <w:wordWrap/>
              <w:overflowPunct/>
              <w:topLinePunct w:val="0"/>
              <w:autoSpaceDE/>
              <w:autoSpaceDN/>
              <w:bidi w:val="0"/>
              <w:adjustRightInd w:val="0"/>
              <w:snapToGrid w:val="0"/>
              <w:spacing w:line="260" w:lineRule="exact"/>
              <w:jc w:val="both"/>
              <w:textAlignment w:val="auto"/>
              <w:rPr>
                <w:rFonts w:ascii="Calibri" w:hAnsi="Calibri" w:eastAsia="宋体" w:cs="Times New Roman"/>
                <w:color w:val="auto"/>
                <w:szCs w:val="22"/>
                <w:highlight w:val="none"/>
              </w:rPr>
            </w:pPr>
          </w:p>
        </w:tc>
        <w:tc>
          <w:tcPr>
            <w:tcW w:w="1200" w:type="pct"/>
            <w:noWrap w:val="0"/>
            <w:vAlign w:val="center"/>
          </w:tcPr>
          <w:p w14:paraId="0184512E">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u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焦炉逸散物</w:t>
            </w:r>
          </w:p>
        </w:tc>
        <w:tc>
          <w:tcPr>
            <w:tcW w:w="3396" w:type="pct"/>
            <w:noWrap w:val="0"/>
            <w:vAlign w:val="center"/>
          </w:tcPr>
          <w:p w14:paraId="40AD14E1">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bidi="ar-SA"/>
              </w:rPr>
            </w:pPr>
            <w:r>
              <w:rPr>
                <w:rFonts w:hint="eastAsia" w:ascii="仿宋_GB2312" w:hAnsi="仿宋_GB2312" w:eastAsia="仿宋_GB2312" w:cs="仿宋_GB2312"/>
                <w:b w:val="0"/>
                <w:bCs/>
                <w:color w:val="auto"/>
                <w:kern w:val="0"/>
                <w:sz w:val="21"/>
                <w:szCs w:val="21"/>
                <w:highlight w:val="none"/>
                <w:lang w:eastAsia="zh-CN"/>
              </w:rPr>
              <w:t>皮肤科常规检查。</w:t>
            </w:r>
          </w:p>
        </w:tc>
      </w:tr>
      <w:tr w14:paraId="6CF6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02" w:type="pct"/>
            <w:vMerge w:val="restart"/>
            <w:noWrap w:val="0"/>
            <w:vAlign w:val="center"/>
          </w:tcPr>
          <w:p w14:paraId="65CD36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kern w:val="2"/>
                <w:sz w:val="21"/>
                <w:szCs w:val="21"/>
                <w:highlight w:val="none"/>
                <w:vertAlign w:val="baseline"/>
                <w:lang w:val="en-US" w:eastAsia="zh-CN" w:bidi="ar-SA"/>
              </w:rPr>
            </w:pPr>
            <w:r>
              <w:rPr>
                <w:rFonts w:hint="default" w:ascii="Times New Roman" w:hAnsi="Times New Roman" w:eastAsia="仿宋_GB2312" w:cs="Times New Roman"/>
                <w:color w:val="auto"/>
                <w:sz w:val="21"/>
                <w:szCs w:val="21"/>
                <w:highlight w:val="none"/>
                <w:vertAlign w:val="baseline"/>
                <w:lang w:val="en-US" w:eastAsia="zh-CN"/>
              </w:rPr>
              <w:t>物理因素类</w:t>
            </w:r>
          </w:p>
        </w:tc>
        <w:tc>
          <w:tcPr>
            <w:tcW w:w="1200" w:type="pct"/>
            <w:noWrap w:val="0"/>
            <w:vAlign w:val="center"/>
          </w:tcPr>
          <w:p w14:paraId="42969D6A">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color w:val="auto"/>
                <w:kern w:val="2"/>
                <w:sz w:val="21"/>
                <w:szCs w:val="21"/>
                <w:highlight w:val="none"/>
                <w:vertAlign w:val="baseline"/>
                <w:lang w:val="en-US" w:eastAsia="zh-CN" w:bidi="ar-SA"/>
              </w:rPr>
            </w:pPr>
            <w:r>
              <w:rPr>
                <w:rFonts w:hint="eastAsia" w:ascii="Times New Roman" w:hAnsi="Times New Roman" w:eastAsia="仿宋_GB2312" w:cs="Times New Roman"/>
                <w:color w:val="auto"/>
                <w:sz w:val="21"/>
                <w:szCs w:val="21"/>
                <w:highlight w:val="none"/>
                <w:vertAlign w:val="baseline"/>
                <w:lang w:val="en-US" w:eastAsia="zh-CN"/>
              </w:rPr>
              <w:t>噪声</w:t>
            </w:r>
          </w:p>
        </w:tc>
        <w:tc>
          <w:tcPr>
            <w:tcW w:w="3396" w:type="pct"/>
            <w:noWrap w:val="0"/>
            <w:vAlign w:val="center"/>
          </w:tcPr>
          <w:p w14:paraId="5CB6499B">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纯音听力测试仪</w:t>
            </w:r>
            <w:r>
              <w:rPr>
                <w:rFonts w:hint="eastAsia" w:ascii="仿宋_GB2312" w:hAnsi="仿宋_GB2312" w:eastAsia="仿宋_GB2312" w:cs="仿宋_GB2312"/>
                <w:b w:val="0"/>
                <w:bCs/>
                <w:color w:val="auto"/>
                <w:kern w:val="0"/>
                <w:sz w:val="21"/>
                <w:szCs w:val="21"/>
                <w:highlight w:val="none"/>
                <w:lang w:eastAsia="zh-CN"/>
              </w:rPr>
              <w:t>、符合GB/T 16296.1-2018要求的测听室。</w:t>
            </w:r>
          </w:p>
        </w:tc>
      </w:tr>
      <w:tr w14:paraId="72E80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402" w:type="pct"/>
            <w:vMerge w:val="continue"/>
            <w:noWrap w:val="0"/>
            <w:vAlign w:val="center"/>
          </w:tcPr>
          <w:p w14:paraId="52EC508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5F41B9CD">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高气压</w:t>
            </w:r>
          </w:p>
        </w:tc>
        <w:tc>
          <w:tcPr>
            <w:tcW w:w="3396" w:type="pct"/>
            <w:noWrap w:val="0"/>
            <w:vAlign w:val="center"/>
          </w:tcPr>
          <w:p w14:paraId="58D8CC7D">
            <w:pPr>
              <w:keepNext w:val="0"/>
              <w:keepLines w:val="0"/>
              <w:pageBreakBefore w:val="0"/>
              <w:kinsoku/>
              <w:wordWrap/>
              <w:overflowPunct/>
              <w:topLinePunct w:val="0"/>
              <w:autoSpaceDE/>
              <w:autoSpaceDN/>
              <w:bidi w:val="0"/>
              <w:adjustRightInd w:val="0"/>
              <w:snapToGrid w:val="0"/>
              <w:spacing w:line="260" w:lineRule="exact"/>
              <w:jc w:val="both"/>
              <w:textAlignment w:val="auto"/>
              <w:rPr>
                <w:rFonts w:hint="default" w:ascii="仿宋_GB2312" w:hAnsi="仿宋_GB2312" w:eastAsia="仿宋_GB2312" w:cs="仿宋_GB2312"/>
                <w:b w:val="0"/>
                <w:bCs/>
                <w:color w:val="auto"/>
                <w:kern w:val="0"/>
                <w:sz w:val="21"/>
                <w:szCs w:val="21"/>
                <w:highlight w:val="none"/>
                <w:lang w:val="en-US" w:eastAsia="zh-CN"/>
              </w:rPr>
            </w:pPr>
            <w:r>
              <w:rPr>
                <w:rFonts w:hint="eastAsia" w:ascii="仿宋_GB2312" w:hAnsi="仿宋_GB2312" w:eastAsia="仿宋_GB2312" w:cs="仿宋_GB2312"/>
                <w:b w:val="0"/>
                <w:bCs/>
                <w:color w:val="auto"/>
                <w:kern w:val="0"/>
                <w:sz w:val="21"/>
                <w:szCs w:val="21"/>
                <w:highlight w:val="none"/>
                <w:lang w:val="en-US" w:eastAsia="zh-CN"/>
              </w:rPr>
              <w:t>粪常规检查设备、纯音听力测试仪、符合GB/T 16296.1-2018要求的测听室、加压舱。</w:t>
            </w:r>
          </w:p>
        </w:tc>
      </w:tr>
      <w:tr w14:paraId="1CE4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402" w:type="pct"/>
            <w:vMerge w:val="continue"/>
            <w:noWrap w:val="0"/>
            <w:vAlign w:val="center"/>
          </w:tcPr>
          <w:p w14:paraId="3286D95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1AB4C08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紫外辐射（紫外线）</w:t>
            </w:r>
          </w:p>
        </w:tc>
        <w:tc>
          <w:tcPr>
            <w:tcW w:w="3396" w:type="pct"/>
            <w:noWrap w:val="0"/>
            <w:vAlign w:val="center"/>
          </w:tcPr>
          <w:p w14:paraId="20BEAD05">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皮肤科</w:t>
            </w:r>
            <w:r>
              <w:rPr>
                <w:rFonts w:hint="eastAsia" w:ascii="仿宋_GB2312" w:hAnsi="仿宋_GB2312" w:eastAsia="仿宋_GB2312" w:cs="仿宋_GB2312"/>
                <w:b w:val="0"/>
                <w:bCs/>
                <w:color w:val="auto"/>
                <w:kern w:val="0"/>
                <w:sz w:val="21"/>
                <w:szCs w:val="21"/>
                <w:highlight w:val="none"/>
                <w:lang w:eastAsia="zh-CN"/>
              </w:rPr>
              <w:t>常规检查。</w:t>
            </w:r>
          </w:p>
        </w:tc>
      </w:tr>
      <w:tr w14:paraId="55CFF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pct"/>
            <w:gridSpan w:val="2"/>
            <w:noWrap w:val="0"/>
            <w:vAlign w:val="center"/>
          </w:tcPr>
          <w:p w14:paraId="268BF17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生物因素类</w:t>
            </w:r>
          </w:p>
        </w:tc>
        <w:tc>
          <w:tcPr>
            <w:tcW w:w="3396" w:type="pct"/>
            <w:noWrap w:val="0"/>
            <w:vAlign w:val="center"/>
          </w:tcPr>
          <w:p w14:paraId="14D02A12">
            <w:pPr>
              <w:keepNext w:val="0"/>
              <w:keepLines w:val="0"/>
              <w:pageBreakBefore w:val="0"/>
              <w:widowControl w:val="0"/>
              <w:kinsoku/>
              <w:wordWrap/>
              <w:overflowPunct/>
              <w:topLinePunct w:val="0"/>
              <w:autoSpaceDE/>
              <w:autoSpaceDN/>
              <w:bidi w:val="0"/>
              <w:adjustRightInd/>
              <w:snapToGrid/>
              <w:spacing w:line="28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建</w:t>
            </w:r>
            <w:r>
              <w:rPr>
                <w:rFonts w:hint="default" w:ascii="Times New Roman" w:hAnsi="Times New Roman" w:eastAsia="仿宋_GB2312" w:cs="Times New Roman"/>
                <w:color w:val="auto"/>
                <w:sz w:val="21"/>
                <w:szCs w:val="21"/>
                <w:highlight w:val="none"/>
                <w:vertAlign w:val="baseline"/>
                <w:lang w:val="en-US" w:eastAsia="zh-CN"/>
              </w:rPr>
              <w:t>立生物检测实验室，具备光学显微镜、二氧化碳培养箱、净化工作台、高压蒸汽灭菌器、电热鼓风干燥箱、高速离心机、恒温水槽或水浴锅、分析天平、生物安全柜、全自动细菌鉴定药敏分析仪等设备设施。</w:t>
            </w:r>
            <w:r>
              <w:rPr>
                <w:rFonts w:hint="eastAsia" w:ascii="Times New Roman" w:hAnsi="Times New Roman" w:eastAsia="仿宋_GB2312" w:cs="Times New Roman"/>
                <w:color w:val="auto"/>
                <w:sz w:val="21"/>
                <w:szCs w:val="21"/>
                <w:highlight w:val="none"/>
                <w:vertAlign w:val="baseline"/>
                <w:lang w:val="en-US" w:eastAsia="zh-CN"/>
              </w:rPr>
              <w:t>妇科检查设备（布鲁菌属）</w:t>
            </w:r>
            <w:r>
              <w:rPr>
                <w:rFonts w:hint="eastAsia" w:ascii="仿宋_GB2312" w:hAnsi="仿宋_GB2312" w:eastAsia="仿宋_GB2312" w:cs="仿宋_GB2312"/>
                <w:b w:val="0"/>
                <w:bCs/>
                <w:color w:val="auto"/>
                <w:kern w:val="0"/>
                <w:sz w:val="21"/>
                <w:szCs w:val="21"/>
                <w:highlight w:val="none"/>
                <w:lang w:eastAsia="zh-CN"/>
              </w:rPr>
              <w:t>、</w:t>
            </w:r>
            <w:r>
              <w:rPr>
                <w:rFonts w:hint="eastAsia" w:ascii="Times New Roman" w:hAnsi="Times New Roman" w:eastAsia="仿宋_GB2312" w:cs="Times New Roman"/>
                <w:color w:val="auto"/>
                <w:sz w:val="21"/>
                <w:szCs w:val="21"/>
                <w:highlight w:val="none"/>
                <w:vertAlign w:val="baseline"/>
                <w:lang w:val="en-US" w:eastAsia="zh-CN"/>
              </w:rPr>
              <w:t>皮肤科</w:t>
            </w:r>
            <w:r>
              <w:rPr>
                <w:rFonts w:hint="eastAsia" w:ascii="仿宋_GB2312" w:hAnsi="仿宋_GB2312" w:eastAsia="仿宋_GB2312" w:cs="仿宋_GB2312"/>
                <w:b w:val="0"/>
                <w:bCs/>
                <w:color w:val="auto"/>
                <w:kern w:val="0"/>
                <w:sz w:val="21"/>
                <w:szCs w:val="21"/>
                <w:highlight w:val="none"/>
                <w:lang w:eastAsia="zh-CN"/>
              </w:rPr>
              <w:t>常规检查（</w:t>
            </w:r>
            <w:r>
              <w:rPr>
                <w:rFonts w:hint="eastAsia" w:ascii="仿宋_GB2312" w:hAnsi="宋体" w:eastAsia="仿宋_GB2312" w:cs="宋体"/>
                <w:bCs/>
                <w:color w:val="auto"/>
                <w:kern w:val="0"/>
                <w:szCs w:val="21"/>
                <w:highlight w:val="none"/>
              </w:rPr>
              <w:t>炭疽杆菌</w:t>
            </w:r>
            <w:r>
              <w:rPr>
                <w:rFonts w:hint="eastAsia" w:ascii="仿宋_GB2312" w:hAnsi="仿宋_GB2312" w:eastAsia="仿宋_GB2312" w:cs="仿宋_GB2312"/>
                <w:b w:val="0"/>
                <w:bCs/>
                <w:color w:val="auto"/>
                <w:kern w:val="0"/>
                <w:sz w:val="21"/>
                <w:szCs w:val="21"/>
                <w:highlight w:val="none"/>
                <w:lang w:eastAsia="zh-CN"/>
              </w:rPr>
              <w:t>）</w:t>
            </w:r>
            <w:r>
              <w:rPr>
                <w:rFonts w:hint="eastAsia" w:ascii="Times New Roman" w:hAnsi="Times New Roman" w:eastAsia="仿宋_GB2312" w:cs="Times New Roman"/>
                <w:color w:val="auto"/>
                <w:sz w:val="21"/>
                <w:szCs w:val="21"/>
                <w:highlight w:val="none"/>
                <w:vertAlign w:val="baseline"/>
                <w:lang w:val="en-US" w:eastAsia="zh-CN"/>
              </w:rPr>
              <w:t>。</w:t>
            </w:r>
          </w:p>
        </w:tc>
      </w:tr>
      <w:tr w14:paraId="22FC9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pct"/>
            <w:gridSpan w:val="2"/>
            <w:noWrap w:val="0"/>
            <w:vAlign w:val="center"/>
          </w:tcPr>
          <w:p w14:paraId="4DC6271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放射因素类</w:t>
            </w:r>
          </w:p>
        </w:tc>
        <w:tc>
          <w:tcPr>
            <w:tcW w:w="3396" w:type="pct"/>
            <w:noWrap w:val="0"/>
            <w:vAlign w:val="center"/>
          </w:tcPr>
          <w:p w14:paraId="4844C66C">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淋巴细胞染色体畸变率、微核率检查的仪器设备（光学显微镜、培养箱、超净工作台或生物安全柜、高压蒸汽灭菌锅、电热鼓风干燥箱、高速离心机、水浴锅等），</w:t>
            </w:r>
            <w:r>
              <w:rPr>
                <w:rFonts w:hint="default" w:ascii="Times New Roman" w:hAnsi="Times New Roman" w:eastAsia="仿宋_GB2312" w:cs="Times New Roman"/>
                <w:color w:val="auto"/>
                <w:sz w:val="21"/>
                <w:szCs w:val="21"/>
                <w:highlight w:val="none"/>
                <w:vertAlign w:val="baseline"/>
                <w:lang w:val="en-US" w:eastAsia="zh-CN"/>
              </w:rPr>
              <w:t>具备染色体畸变分析及微核分析能力。</w:t>
            </w:r>
          </w:p>
        </w:tc>
      </w:tr>
      <w:tr w14:paraId="010EB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603" w:type="pct"/>
            <w:gridSpan w:val="2"/>
            <w:noWrap w:val="0"/>
            <w:vAlign w:val="center"/>
          </w:tcPr>
          <w:p w14:paraId="77F87C7F">
            <w:pPr>
              <w:adjustRightInd w:val="0"/>
              <w:snapToGrid w:val="0"/>
              <w:spacing w:line="240" w:lineRule="atLeast"/>
              <w:jc w:val="center"/>
              <w:rPr>
                <w:rFonts w:hint="eastAsia" w:ascii="Times New Roman" w:hAnsi="Times New Roman" w:eastAsia="仿宋_GB2312" w:cs="Times New Roman"/>
                <w:color w:val="auto"/>
                <w:sz w:val="21"/>
                <w:szCs w:val="21"/>
                <w:highlight w:val="none"/>
                <w:vertAlign w:val="baseline"/>
                <w:lang w:val="en-US" w:eastAsia="zh-CN"/>
              </w:rPr>
            </w:pPr>
            <w:r>
              <w:rPr>
                <w:rFonts w:hint="eastAsia" w:ascii="仿宋_GB2312" w:hAnsi="宋体" w:eastAsia="仿宋_GB2312" w:cs="Times New Roman"/>
                <w:color w:val="auto"/>
                <w:sz w:val="21"/>
                <w:szCs w:val="21"/>
                <w:highlight w:val="none"/>
              </w:rPr>
              <w:t>职业性肌肉骨骼疾病</w:t>
            </w:r>
          </w:p>
        </w:tc>
        <w:tc>
          <w:tcPr>
            <w:tcW w:w="3396" w:type="pct"/>
            <w:noWrap w:val="0"/>
            <w:vAlign w:val="center"/>
          </w:tcPr>
          <w:p w14:paraId="466A99A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高频线阵探头超声多普勒诊断仪（探头频率为10MHz以上）、神经-肌电图仪。</w:t>
            </w:r>
          </w:p>
        </w:tc>
      </w:tr>
      <w:tr w14:paraId="19B37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02" w:type="pct"/>
            <w:vMerge w:val="restart"/>
            <w:noWrap w:val="0"/>
            <w:vAlign w:val="center"/>
          </w:tcPr>
          <w:p w14:paraId="251DA7B1">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ascii="Calibri" w:hAnsi="Calibri" w:eastAsia="宋体" w:cs="Times New Roman"/>
                <w:color w:val="auto"/>
                <w:szCs w:val="22"/>
                <w:highlight w:val="none"/>
              </w:rPr>
            </w:pPr>
            <w:r>
              <w:rPr>
                <w:rFonts w:hint="default" w:ascii="Times New Roman" w:hAnsi="Times New Roman" w:eastAsia="仿宋_GB2312" w:cs="Times New Roman"/>
                <w:color w:val="auto"/>
                <w:sz w:val="21"/>
                <w:szCs w:val="21"/>
                <w:highlight w:val="none"/>
                <w:vertAlign w:val="baseline"/>
                <w:lang w:val="en-US" w:eastAsia="zh-CN"/>
              </w:rPr>
              <w:t>其他类（特殊作业等）</w:t>
            </w:r>
          </w:p>
        </w:tc>
        <w:tc>
          <w:tcPr>
            <w:tcW w:w="1200" w:type="pct"/>
            <w:noWrap w:val="0"/>
            <w:vAlign w:val="center"/>
          </w:tcPr>
          <w:p w14:paraId="72EBF991">
            <w:pPr>
              <w:adjustRightInd w:val="0"/>
              <w:snapToGrid w:val="0"/>
              <w:spacing w:line="240" w:lineRule="atLeast"/>
              <w:jc w:val="both"/>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压力容器作业</w:t>
            </w:r>
          </w:p>
        </w:tc>
        <w:tc>
          <w:tcPr>
            <w:tcW w:w="3396" w:type="pct"/>
            <w:noWrap w:val="0"/>
            <w:vAlign w:val="center"/>
          </w:tcPr>
          <w:p w14:paraId="76493A59">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纯音听力测试仪、符合GB/T 16296.1-2018要求的测听室</w:t>
            </w:r>
            <w:r>
              <w:rPr>
                <w:rFonts w:hint="eastAsia" w:ascii="Calibri" w:hAnsi="Calibri" w:eastAsia="仿宋_GB2312" w:cs="Times New Roman"/>
                <w:color w:val="auto"/>
                <w:sz w:val="21"/>
                <w:szCs w:val="21"/>
                <w:highlight w:val="none"/>
                <w:vertAlign w:val="baseline"/>
                <w:lang w:val="en-US" w:eastAsia="zh-CN"/>
              </w:rPr>
              <w:t>。</w:t>
            </w:r>
          </w:p>
        </w:tc>
      </w:tr>
      <w:tr w14:paraId="3081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402" w:type="pct"/>
            <w:vMerge w:val="continue"/>
            <w:noWrap w:val="0"/>
            <w:vAlign w:val="center"/>
          </w:tcPr>
          <w:p w14:paraId="590571F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252B4042">
            <w:pPr>
              <w:adjustRightInd w:val="0"/>
              <w:snapToGrid w:val="0"/>
              <w:spacing w:line="240" w:lineRule="atLeast"/>
              <w:jc w:val="both"/>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职业机动车驾驶员作业</w:t>
            </w:r>
          </w:p>
        </w:tc>
        <w:tc>
          <w:tcPr>
            <w:tcW w:w="3396" w:type="pct"/>
            <w:noWrap w:val="0"/>
            <w:vAlign w:val="center"/>
          </w:tcPr>
          <w:p w14:paraId="79B67D2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纯音听力测试仪、符合GB/T 16296.1-2018要求的测听室、眼科检查设备(深视力测定仪、视野仪、视力表、色觉图等）。</w:t>
            </w:r>
          </w:p>
        </w:tc>
      </w:tr>
      <w:tr w14:paraId="7DAB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Merge w:val="continue"/>
            <w:noWrap w:val="0"/>
            <w:vAlign w:val="center"/>
          </w:tcPr>
          <w:p w14:paraId="0B95181B">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p>
        </w:tc>
        <w:tc>
          <w:tcPr>
            <w:tcW w:w="1200" w:type="pct"/>
            <w:noWrap w:val="0"/>
            <w:vAlign w:val="center"/>
          </w:tcPr>
          <w:p w14:paraId="1683E2EC">
            <w:pPr>
              <w:adjustRightInd w:val="0"/>
              <w:snapToGrid w:val="0"/>
              <w:spacing w:line="240" w:lineRule="atLeast"/>
              <w:jc w:val="both"/>
              <w:rPr>
                <w:rFonts w:hint="eastAsia"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视屏作业</w:t>
            </w:r>
          </w:p>
        </w:tc>
        <w:tc>
          <w:tcPr>
            <w:tcW w:w="3396" w:type="pct"/>
            <w:noWrap w:val="0"/>
            <w:vAlign w:val="center"/>
          </w:tcPr>
          <w:p w14:paraId="06C746F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外科（叩击、屈腕试验）检查设备。</w:t>
            </w:r>
          </w:p>
        </w:tc>
      </w:tr>
      <w:tr w14:paraId="2E892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 w:type="pct"/>
            <w:vMerge w:val="continue"/>
            <w:noWrap w:val="0"/>
            <w:vAlign w:val="center"/>
          </w:tcPr>
          <w:p w14:paraId="406A59CC">
            <w:pPr>
              <w:adjustRightInd w:val="0"/>
              <w:snapToGrid w:val="0"/>
              <w:spacing w:line="240" w:lineRule="atLeast"/>
              <w:jc w:val="both"/>
              <w:rPr>
                <w:rFonts w:hint="eastAsia" w:ascii="宋体" w:hAnsi="宋体" w:eastAsia="宋体" w:cs="宋体"/>
                <w:b w:val="0"/>
                <w:bCs/>
                <w:color w:val="auto"/>
                <w:kern w:val="0"/>
                <w:sz w:val="21"/>
                <w:szCs w:val="21"/>
                <w:highlight w:val="none"/>
                <w:lang w:eastAsia="zh-CN"/>
              </w:rPr>
            </w:pPr>
          </w:p>
        </w:tc>
        <w:tc>
          <w:tcPr>
            <w:tcW w:w="1200" w:type="pct"/>
            <w:noWrap w:val="0"/>
            <w:vAlign w:val="center"/>
          </w:tcPr>
          <w:p w14:paraId="739E28E7">
            <w:pPr>
              <w:adjustRightInd w:val="0"/>
              <w:snapToGrid w:val="0"/>
              <w:spacing w:line="240" w:lineRule="atLeast"/>
              <w:jc w:val="both"/>
              <w:rPr>
                <w:rFonts w:hint="eastAsia"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航空作业</w:t>
            </w:r>
          </w:p>
        </w:tc>
        <w:tc>
          <w:tcPr>
            <w:tcW w:w="3396" w:type="pct"/>
            <w:noWrap w:val="0"/>
            <w:vAlign w:val="center"/>
          </w:tcPr>
          <w:p w14:paraId="796530A6">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both"/>
              <w:textAlignment w:val="auto"/>
              <w:outlineLvl w:val="9"/>
              <w:rPr>
                <w:rFonts w:hint="eastAsia" w:ascii="Times New Roman" w:hAnsi="Times New Roman" w:eastAsia="仿宋_GB2312" w:cs="Times New Roman"/>
                <w:color w:val="auto"/>
                <w:sz w:val="21"/>
                <w:szCs w:val="21"/>
                <w:highlight w:val="none"/>
                <w:vertAlign w:val="baseline"/>
                <w:lang w:val="en-US" w:eastAsia="zh-CN"/>
              </w:rPr>
            </w:pPr>
            <w:r>
              <w:rPr>
                <w:rFonts w:hint="eastAsia" w:ascii="Times New Roman" w:hAnsi="Times New Roman" w:eastAsia="仿宋_GB2312" w:cs="Times New Roman"/>
                <w:color w:val="auto"/>
                <w:sz w:val="21"/>
                <w:szCs w:val="21"/>
                <w:highlight w:val="none"/>
                <w:vertAlign w:val="baseline"/>
                <w:lang w:val="en-US" w:eastAsia="zh-CN"/>
              </w:rPr>
              <w:t>X光机（胸部、鼻窦）、纯音听力测试仪、符合GB/T 16296.1-2018要求的测听室、耳鼻咽喉科（耳气压功能检查）检查设备。</w:t>
            </w:r>
          </w:p>
        </w:tc>
      </w:tr>
      <w:tr w14:paraId="30855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pct"/>
            <w:gridSpan w:val="2"/>
            <w:noWrap w:val="0"/>
            <w:vAlign w:val="center"/>
          </w:tcPr>
          <w:p w14:paraId="51592E7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设备（仪器、车辆）的计量检定要求</w:t>
            </w:r>
          </w:p>
        </w:tc>
        <w:tc>
          <w:tcPr>
            <w:tcW w:w="3396" w:type="pct"/>
            <w:noWrap w:val="0"/>
            <w:vAlign w:val="center"/>
          </w:tcPr>
          <w:p w14:paraId="1CB8073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有强制检定要求的所有仪器设备，均应按时进行计量检定，并贴有检定合格标识，无计量检定规程的仪器应有自行校验的记录，所有仪器设备应建立档案管理，包括购置、使用、维护、保养及计量检定等内容。</w:t>
            </w:r>
          </w:p>
        </w:tc>
      </w:tr>
      <w:tr w14:paraId="5D9D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3" w:type="pct"/>
            <w:gridSpan w:val="2"/>
            <w:noWrap w:val="0"/>
            <w:vAlign w:val="center"/>
          </w:tcPr>
          <w:p w14:paraId="3A04F1E3">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生物监测能力要求</w:t>
            </w:r>
          </w:p>
        </w:tc>
        <w:tc>
          <w:tcPr>
            <w:tcW w:w="3396" w:type="pct"/>
            <w:noWrap w:val="0"/>
            <w:vAlign w:val="center"/>
          </w:tcPr>
          <w:p w14:paraId="3F55904F">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vertAlign w:val="baseline"/>
                <w:lang w:val="en-US" w:eastAsia="zh-CN"/>
              </w:rPr>
              <w:t>淋巴细胞染色体畸变率、微核率检查可与具有相应</w:t>
            </w:r>
            <w:r>
              <w:rPr>
                <w:rFonts w:hint="eastAsia" w:ascii="Calibri" w:hAnsi="Calibri" w:eastAsia="仿宋_GB2312" w:cs="Times New Roman"/>
                <w:color w:val="auto"/>
                <w:sz w:val="21"/>
                <w:szCs w:val="21"/>
                <w:highlight w:val="none"/>
                <w:vertAlign w:val="baseline"/>
                <w:lang w:val="en-US" w:eastAsia="zh-CN"/>
              </w:rPr>
              <w:t>资质</w:t>
            </w:r>
            <w:r>
              <w:rPr>
                <w:rFonts w:hint="default" w:ascii="Times New Roman" w:hAnsi="Times New Roman" w:eastAsia="仿宋_GB2312" w:cs="Times New Roman"/>
                <w:color w:val="auto"/>
                <w:sz w:val="21"/>
                <w:szCs w:val="21"/>
                <w:highlight w:val="none"/>
                <w:vertAlign w:val="baseline"/>
                <w:lang w:val="en-US" w:eastAsia="zh-CN"/>
              </w:rPr>
              <w:t>的机构协议委托</w:t>
            </w:r>
            <w:r>
              <w:rPr>
                <w:rFonts w:hint="eastAsia" w:ascii="Times New Roman" w:hAnsi="Times New Roman" w:eastAsia="仿宋_GB2312" w:cs="Times New Roman"/>
                <w:color w:val="auto"/>
                <w:sz w:val="21"/>
                <w:szCs w:val="21"/>
                <w:highlight w:val="none"/>
                <w:vertAlign w:val="baseline"/>
                <w:lang w:val="en-US" w:eastAsia="zh-CN"/>
              </w:rPr>
              <w:t>，</w:t>
            </w:r>
            <w:r>
              <w:rPr>
                <w:rFonts w:hint="default" w:ascii="Times New Roman" w:hAnsi="Times New Roman" w:eastAsia="仿宋_GB2312" w:cs="Times New Roman"/>
                <w:color w:val="auto"/>
                <w:sz w:val="21"/>
                <w:szCs w:val="21"/>
                <w:highlight w:val="none"/>
                <w:vertAlign w:val="baseline"/>
                <w:lang w:val="en-US" w:eastAsia="zh-CN"/>
              </w:rPr>
              <w:t>原子吸收或原子荧光分光光度计（石墨炉）测血铅、尿铅、尿汞、尿镉、尿砷</w:t>
            </w:r>
            <w:r>
              <w:rPr>
                <w:rFonts w:hint="eastAsia" w:ascii="Calibri" w:hAnsi="Calibri" w:eastAsia="仿宋_GB2312" w:cs="Times New Roman"/>
                <w:color w:val="auto"/>
                <w:sz w:val="21"/>
                <w:szCs w:val="21"/>
                <w:highlight w:val="none"/>
                <w:vertAlign w:val="baseline"/>
                <w:lang w:val="en-US" w:eastAsia="zh-CN"/>
              </w:rPr>
              <w:t>等</w:t>
            </w:r>
            <w:r>
              <w:rPr>
                <w:rFonts w:hint="default" w:ascii="Times New Roman" w:hAnsi="Times New Roman" w:eastAsia="仿宋_GB2312" w:cs="Times New Roman"/>
                <w:color w:val="auto"/>
                <w:sz w:val="21"/>
                <w:szCs w:val="21"/>
                <w:highlight w:val="none"/>
                <w:vertAlign w:val="baseline"/>
                <w:lang w:val="en-US" w:eastAsia="zh-CN"/>
              </w:rPr>
              <w:t>，可以与有生物材料检验铅、汞、镉、砷的计量认证单位协议委托</w:t>
            </w:r>
            <w:r>
              <w:rPr>
                <w:rFonts w:hint="eastAsia" w:ascii="Calibri" w:hAnsi="Calibri" w:eastAsia="仿宋_GB2312" w:cs="Times New Roman"/>
                <w:color w:val="auto"/>
                <w:sz w:val="21"/>
                <w:szCs w:val="21"/>
                <w:highlight w:val="none"/>
                <w:vertAlign w:val="baseline"/>
                <w:lang w:val="en-US" w:eastAsia="zh-CN"/>
              </w:rPr>
              <w:t>。上述也可委托有相</w:t>
            </w:r>
            <w:r>
              <w:rPr>
                <w:rFonts w:hint="eastAsia" w:ascii="Times New Roman" w:hAnsi="Times New Roman" w:eastAsia="仿宋_GB2312" w:cs="Times New Roman"/>
                <w:color w:val="auto"/>
                <w:sz w:val="21"/>
                <w:szCs w:val="21"/>
                <w:highlight w:val="none"/>
                <w:vertAlign w:val="baseline"/>
                <w:lang w:val="en-US" w:eastAsia="zh-CN"/>
              </w:rPr>
              <w:t>关设备的已备案开展相关项目的职业健康检查机构，被委托机构应</w:t>
            </w:r>
            <w:r>
              <w:rPr>
                <w:rFonts w:hint="default" w:ascii="Times New Roman" w:hAnsi="Times New Roman" w:eastAsia="仿宋_GB2312" w:cs="Times New Roman"/>
                <w:color w:val="auto"/>
                <w:sz w:val="21"/>
                <w:szCs w:val="21"/>
                <w:highlight w:val="none"/>
                <w:vertAlign w:val="baseline"/>
                <w:lang w:val="en-US" w:eastAsia="zh-CN"/>
              </w:rPr>
              <w:t>当符合质量控制相关要求</w:t>
            </w:r>
            <w:r>
              <w:rPr>
                <w:rFonts w:hint="eastAsia" w:ascii="Times New Roman" w:hAnsi="Times New Roman" w:eastAsia="仿宋_GB2312" w:cs="Times New Roman"/>
                <w:color w:val="auto"/>
                <w:sz w:val="21"/>
                <w:szCs w:val="21"/>
                <w:highlight w:val="none"/>
                <w:vertAlign w:val="baseline"/>
                <w:lang w:val="en-US" w:eastAsia="zh-CN"/>
              </w:rPr>
              <w:t>，具有相应的能力，不允许职业健康检查机构发生转包。</w:t>
            </w:r>
          </w:p>
        </w:tc>
      </w:tr>
      <w:tr w14:paraId="75C4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603" w:type="pct"/>
            <w:gridSpan w:val="2"/>
            <w:noWrap w:val="0"/>
            <w:vAlign w:val="center"/>
          </w:tcPr>
          <w:p w14:paraId="5A88E970">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rPr>
              <w:t>外出体检要求</w:t>
            </w:r>
          </w:p>
        </w:tc>
        <w:tc>
          <w:tcPr>
            <w:tcW w:w="3396" w:type="pct"/>
            <w:noWrap w:val="0"/>
            <w:vAlign w:val="center"/>
          </w:tcPr>
          <w:p w14:paraId="1F71364E">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textAlignment w:val="auto"/>
              <w:outlineLvl w:val="9"/>
              <w:rPr>
                <w:rFonts w:hint="default" w:ascii="Times New Roman" w:hAnsi="Times New Roman" w:eastAsia="仿宋_GB2312" w:cs="Times New Roman"/>
                <w:color w:val="auto"/>
                <w:sz w:val="21"/>
                <w:szCs w:val="21"/>
                <w:highlight w:val="none"/>
                <w:vertAlign w:val="baseline"/>
                <w:lang w:val="en-US" w:eastAsia="zh-CN"/>
              </w:rPr>
            </w:pPr>
            <w:r>
              <w:rPr>
                <w:rFonts w:hint="default" w:ascii="Times New Roman" w:hAnsi="Times New Roman" w:eastAsia="仿宋_GB2312" w:cs="Times New Roman"/>
                <w:color w:val="auto"/>
                <w:sz w:val="21"/>
                <w:szCs w:val="21"/>
                <w:highlight w:val="none"/>
              </w:rPr>
              <w:t>移动DR及标准</w:t>
            </w:r>
            <w:r>
              <w:rPr>
                <w:rFonts w:hint="eastAsia" w:ascii="Calibri" w:hAnsi="Calibri" w:eastAsia="仿宋_GB2312" w:cs="Times New Roman"/>
                <w:color w:val="auto"/>
                <w:sz w:val="21"/>
                <w:szCs w:val="21"/>
                <w:highlight w:val="none"/>
                <w:lang w:eastAsia="zh-CN"/>
              </w:rPr>
              <w:t>电测听</w:t>
            </w:r>
            <w:r>
              <w:rPr>
                <w:rFonts w:hint="default" w:ascii="Times New Roman" w:hAnsi="Times New Roman" w:eastAsia="仿宋_GB2312" w:cs="Times New Roman"/>
                <w:color w:val="auto"/>
                <w:sz w:val="21"/>
                <w:szCs w:val="21"/>
                <w:highlight w:val="none"/>
              </w:rPr>
              <w:t>室车一辆，</w:t>
            </w:r>
            <w:r>
              <w:rPr>
                <w:rFonts w:hint="eastAsia" w:ascii="Calibri" w:hAnsi="Calibri" w:eastAsia="仿宋_GB2312" w:cs="Times New Roman"/>
                <w:color w:val="auto"/>
                <w:sz w:val="21"/>
                <w:szCs w:val="21"/>
                <w:highlight w:val="none"/>
                <w:lang w:eastAsia="zh-CN"/>
              </w:rPr>
              <w:t>配备</w:t>
            </w:r>
            <w:r>
              <w:rPr>
                <w:rFonts w:hint="default" w:ascii="Times New Roman" w:hAnsi="Times New Roman" w:eastAsia="仿宋_GB2312" w:cs="Times New Roman"/>
                <w:color w:val="auto"/>
                <w:sz w:val="21"/>
                <w:szCs w:val="21"/>
                <w:highlight w:val="none"/>
              </w:rPr>
              <w:t>车载冰箱、采血台、操作台、标准医用检查床、心电图机、</w:t>
            </w:r>
            <w:r>
              <w:rPr>
                <w:rFonts w:hint="eastAsia" w:ascii="Calibri" w:hAnsi="Calibri" w:eastAsia="仿宋_GB2312" w:cs="Times New Roman"/>
                <w:color w:val="auto"/>
                <w:sz w:val="21"/>
                <w:szCs w:val="21"/>
                <w:highlight w:val="none"/>
                <w:lang w:eastAsia="zh-CN"/>
              </w:rPr>
              <w:t>肺功能机、</w:t>
            </w:r>
            <w:r>
              <w:rPr>
                <w:rFonts w:hint="default" w:ascii="Times New Roman" w:hAnsi="Times New Roman" w:eastAsia="仿宋_GB2312" w:cs="Times New Roman"/>
                <w:color w:val="auto"/>
                <w:sz w:val="21"/>
                <w:szCs w:val="21"/>
                <w:highlight w:val="none"/>
              </w:rPr>
              <w:t>医用便携式彩色多普勒超声波诊断仪</w:t>
            </w:r>
            <w:r>
              <w:rPr>
                <w:rFonts w:hint="eastAsia" w:ascii="Calibri" w:hAnsi="Calibri" w:eastAsia="仿宋_GB2312" w:cs="Times New Roman"/>
                <w:color w:val="auto"/>
                <w:sz w:val="21"/>
                <w:szCs w:val="21"/>
                <w:highlight w:val="none"/>
                <w:lang w:eastAsia="zh-CN"/>
              </w:rPr>
              <w:t>等，</w:t>
            </w:r>
            <w:r>
              <w:rPr>
                <w:rFonts w:hint="default" w:ascii="Times New Roman" w:hAnsi="Times New Roman" w:eastAsia="仿宋_GB2312" w:cs="Times New Roman"/>
                <w:color w:val="auto"/>
                <w:sz w:val="21"/>
                <w:szCs w:val="21"/>
                <w:highlight w:val="none"/>
              </w:rPr>
              <w:t>局域网体检系统1套。</w:t>
            </w:r>
          </w:p>
        </w:tc>
      </w:tr>
    </w:tbl>
    <w:p w14:paraId="26E8C3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仿宋_GB2312" w:cs="Times New Roman"/>
          <w:color w:val="auto"/>
          <w:sz w:val="22"/>
          <w:szCs w:val="22"/>
          <w:highlight w:val="none"/>
          <w:lang w:val="en-US" w:eastAsia="zh-CN"/>
        </w:rPr>
      </w:pPr>
      <w:r>
        <w:rPr>
          <w:rFonts w:hint="default" w:ascii="Times New Roman" w:hAnsi="Times New Roman" w:eastAsia="仿宋_GB2312" w:cs="Times New Roman"/>
          <w:color w:val="auto"/>
          <w:sz w:val="22"/>
          <w:szCs w:val="22"/>
          <w:highlight w:val="none"/>
          <w:lang w:val="en-US" w:eastAsia="zh-CN"/>
        </w:rPr>
        <w:t>注：开展各类职业健康检查工作需要配置的仪器设备是指基本配置要求+相应职业健康检查</w:t>
      </w:r>
      <w:r>
        <w:rPr>
          <w:rFonts w:hint="eastAsia" w:ascii="Times New Roman" w:hAnsi="Times New Roman" w:eastAsia="仿宋_GB2312" w:cs="Times New Roman"/>
          <w:color w:val="auto"/>
          <w:sz w:val="22"/>
          <w:szCs w:val="22"/>
          <w:highlight w:val="none"/>
          <w:lang w:val="en-US" w:eastAsia="zh-CN"/>
        </w:rPr>
        <w:t>项目特殊</w:t>
      </w:r>
      <w:r>
        <w:rPr>
          <w:rFonts w:hint="default" w:ascii="Times New Roman" w:hAnsi="Times New Roman" w:eastAsia="仿宋_GB2312" w:cs="Times New Roman"/>
          <w:color w:val="auto"/>
          <w:sz w:val="22"/>
          <w:szCs w:val="22"/>
          <w:highlight w:val="none"/>
          <w:lang w:val="en-US" w:eastAsia="zh-CN"/>
        </w:rPr>
        <w:t>配备要求。</w:t>
      </w:r>
      <w:r>
        <w:rPr>
          <w:rFonts w:hint="eastAsia" w:ascii="Times New Roman" w:hAnsi="Times New Roman" w:eastAsia="仿宋_GB2312" w:cs="Times New Roman"/>
          <w:color w:val="auto"/>
          <w:sz w:val="22"/>
          <w:szCs w:val="22"/>
          <w:highlight w:val="none"/>
          <w:lang w:val="en-US" w:eastAsia="zh-CN"/>
        </w:rPr>
        <w:t>上述设备为最低配置，须是本机构配置并正常使用，数量应满足日常体检人数工作需要。</w:t>
      </w:r>
    </w:p>
    <w:p w14:paraId="7026F8CF">
      <w:pPr>
        <w:rPr>
          <w:rFonts w:hint="eastAsia" w:ascii="黑体" w:hAnsi="黑体" w:eastAsia="黑体" w:cs="Times New Roman"/>
          <w:color w:val="auto"/>
          <w:sz w:val="32"/>
          <w:szCs w:val="32"/>
          <w:highlight w:val="none"/>
        </w:rPr>
      </w:pPr>
    </w:p>
    <w:p w14:paraId="4A4C52A5">
      <w:pPr>
        <w:rPr>
          <w:rFonts w:hint="eastAsia" w:ascii="黑体" w:hAnsi="黑体" w:eastAsia="黑体" w:cs="Times New Roman"/>
          <w:color w:val="auto"/>
          <w:sz w:val="32"/>
          <w:szCs w:val="32"/>
          <w:highlight w:val="none"/>
        </w:rPr>
      </w:pPr>
    </w:p>
    <w:p w14:paraId="0D45013B">
      <w:pPr>
        <w:rPr>
          <w:rFonts w:hint="eastAsia" w:ascii="黑体" w:hAnsi="黑体" w:eastAsia="黑体" w:cs="Times New Roman"/>
          <w:color w:val="auto"/>
          <w:sz w:val="32"/>
          <w:szCs w:val="32"/>
          <w:highlight w:val="none"/>
        </w:rPr>
      </w:pPr>
    </w:p>
    <w:p w14:paraId="3592E770">
      <w:pPr>
        <w:rPr>
          <w:rFonts w:hint="eastAsia" w:ascii="黑体" w:hAnsi="黑体" w:eastAsia="黑体" w:cs="Times New Roman"/>
          <w:color w:val="auto"/>
          <w:sz w:val="32"/>
          <w:szCs w:val="32"/>
          <w:highlight w:val="none"/>
        </w:rPr>
      </w:pPr>
    </w:p>
    <w:p w14:paraId="051E77EB">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eastAsia="zh-CN"/>
        </w:rPr>
        <w:t>件</w:t>
      </w:r>
      <w:r>
        <w:rPr>
          <w:rFonts w:hint="default" w:ascii="Times New Roman" w:hAnsi="Times New Roman" w:eastAsia="黑体" w:cs="Times New Roman"/>
          <w:color w:val="auto"/>
          <w:sz w:val="32"/>
          <w:szCs w:val="32"/>
          <w:highlight w:val="none"/>
          <w:lang w:val="en-US" w:eastAsia="zh-CN"/>
        </w:rPr>
        <w:t>2</w:t>
      </w:r>
    </w:p>
    <w:p w14:paraId="65E0BA95">
      <w:pPr>
        <w:widowControl/>
        <w:spacing w:line="400" w:lineRule="exact"/>
        <w:jc w:val="left"/>
        <w:rPr>
          <w:rFonts w:ascii="黑体" w:hAnsi="黑体" w:eastAsia="黑体" w:cs="Times New Roman"/>
          <w:color w:val="auto"/>
          <w:sz w:val="32"/>
          <w:szCs w:val="32"/>
          <w:highlight w:val="none"/>
        </w:rPr>
      </w:pPr>
    </w:p>
    <w:p w14:paraId="1D31932A">
      <w:pPr>
        <w:widowControl/>
        <w:spacing w:line="400" w:lineRule="exact"/>
        <w:jc w:val="center"/>
        <w:rPr>
          <w:rFonts w:hint="eastAsia" w:ascii="方正小标宋简体" w:hAnsi="仿宋_GB2312" w:eastAsia="方正小标宋简体" w:cs="仿宋_GB2312"/>
          <w:bCs/>
          <w:color w:val="auto"/>
          <w:sz w:val="36"/>
          <w:szCs w:val="36"/>
          <w:highlight w:val="none"/>
        </w:rPr>
      </w:pPr>
      <w:r>
        <w:rPr>
          <w:rFonts w:hint="eastAsia" w:ascii="方正小标宋简体" w:hAnsi="仿宋_GB2312" w:eastAsia="方正小标宋简体" w:cs="仿宋_GB2312"/>
          <w:bCs/>
          <w:color w:val="auto"/>
          <w:sz w:val="36"/>
          <w:szCs w:val="36"/>
          <w:highlight w:val="none"/>
        </w:rPr>
        <w:t>开展外出职业健康检查备案表</w:t>
      </w:r>
    </w:p>
    <w:p w14:paraId="4BA1B0C0">
      <w:pPr>
        <w:spacing w:line="460" w:lineRule="exact"/>
        <w:ind w:left="0" w:leftChars="0" w:firstLine="0" w:firstLineChars="0"/>
        <w:jc w:val="center"/>
        <w:rPr>
          <w:rFonts w:hint="eastAsia" w:ascii="Times New Roman" w:hAnsi="Times New Roman" w:eastAsia="楷体_GB2312" w:cs="Times New Roman"/>
          <w:color w:val="auto"/>
          <w:sz w:val="32"/>
          <w:szCs w:val="32"/>
          <w:highlight w:val="none"/>
          <w:lang w:eastAsia="zh-CN"/>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2025年版</w:t>
      </w:r>
      <w:r>
        <w:rPr>
          <w:rFonts w:hint="eastAsia" w:ascii="Times New Roman" w:hAnsi="Times New Roman" w:eastAsia="楷体_GB2312" w:cs="Times New Roman"/>
          <w:color w:val="auto"/>
          <w:sz w:val="32"/>
          <w:szCs w:val="32"/>
          <w:highlight w:val="none"/>
          <w:lang w:eastAsia="zh-CN"/>
        </w:rPr>
        <w:t>）</w:t>
      </w:r>
    </w:p>
    <w:p w14:paraId="018DB18C">
      <w:pPr>
        <w:widowControl/>
        <w:spacing w:line="400" w:lineRule="exact"/>
        <w:jc w:val="center"/>
        <w:rPr>
          <w:rFonts w:ascii="仿宋_GB2312" w:hAnsi="仿宋_GB2312" w:eastAsia="仿宋_GB2312" w:cs="仿宋_GB2312"/>
          <w:b/>
          <w:bCs/>
          <w:color w:val="auto"/>
          <w:sz w:val="32"/>
          <w:szCs w:val="32"/>
          <w:highlight w:val="none"/>
        </w:rPr>
      </w:pPr>
    </w:p>
    <w:tbl>
      <w:tblPr>
        <w:tblStyle w:val="6"/>
        <w:tblW w:w="9483"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67"/>
        <w:gridCol w:w="1575"/>
        <w:gridCol w:w="6841"/>
      </w:tblGrid>
      <w:tr w14:paraId="09F302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4" w:hRule="atLeast"/>
          <w:jc w:val="center"/>
        </w:trPr>
        <w:tc>
          <w:tcPr>
            <w:tcW w:w="2642" w:type="dxa"/>
            <w:gridSpan w:val="2"/>
            <w:tcBorders>
              <w:top w:val="single" w:color="auto" w:sz="4" w:space="0"/>
              <w:left w:val="single" w:color="auto" w:sz="4" w:space="0"/>
              <w:bottom w:val="single" w:color="auto" w:sz="6" w:space="0"/>
              <w:right w:val="single" w:color="auto" w:sz="6" w:space="0"/>
            </w:tcBorders>
            <w:noWrap w:val="0"/>
            <w:vAlign w:val="center"/>
          </w:tcPr>
          <w:p w14:paraId="6F71FEF5">
            <w:pPr>
              <w:spacing w:line="40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单位名称</w:t>
            </w:r>
          </w:p>
        </w:tc>
        <w:tc>
          <w:tcPr>
            <w:tcW w:w="6841" w:type="dxa"/>
            <w:tcBorders>
              <w:top w:val="single" w:color="auto" w:sz="4" w:space="0"/>
              <w:left w:val="single" w:color="auto" w:sz="6" w:space="0"/>
              <w:bottom w:val="single" w:color="auto" w:sz="6" w:space="0"/>
              <w:right w:val="single" w:color="auto" w:sz="4" w:space="0"/>
            </w:tcBorders>
            <w:noWrap w:val="0"/>
            <w:vAlign w:val="center"/>
          </w:tcPr>
          <w:p w14:paraId="24BF891F">
            <w:pPr>
              <w:spacing w:line="400" w:lineRule="exact"/>
              <w:rPr>
                <w:rFonts w:ascii="仿宋_GB2312" w:hAnsi="宋体" w:eastAsia="仿宋_GB2312" w:cs="仿宋"/>
                <w:color w:val="auto"/>
                <w:sz w:val="24"/>
                <w:szCs w:val="22"/>
                <w:highlight w:val="none"/>
              </w:rPr>
            </w:pPr>
          </w:p>
        </w:tc>
      </w:tr>
      <w:tr w14:paraId="776021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49" w:hRule="atLeast"/>
          <w:jc w:val="center"/>
        </w:trPr>
        <w:tc>
          <w:tcPr>
            <w:tcW w:w="2642" w:type="dxa"/>
            <w:gridSpan w:val="2"/>
            <w:tcBorders>
              <w:top w:val="single" w:color="auto" w:sz="6" w:space="0"/>
              <w:left w:val="single" w:color="auto" w:sz="4" w:space="0"/>
              <w:bottom w:val="single" w:color="auto" w:sz="6" w:space="0"/>
              <w:right w:val="single" w:color="auto" w:sz="6" w:space="0"/>
            </w:tcBorders>
            <w:noWrap w:val="0"/>
            <w:vAlign w:val="center"/>
          </w:tcPr>
          <w:p w14:paraId="1777DCD3">
            <w:pPr>
              <w:spacing w:line="40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申请项目</w:t>
            </w:r>
          </w:p>
        </w:tc>
        <w:tc>
          <w:tcPr>
            <w:tcW w:w="6841" w:type="dxa"/>
            <w:tcBorders>
              <w:top w:val="single" w:color="auto" w:sz="6" w:space="0"/>
              <w:left w:val="single" w:color="auto" w:sz="6" w:space="0"/>
              <w:bottom w:val="single" w:color="auto" w:sz="6" w:space="0"/>
              <w:right w:val="single" w:color="auto" w:sz="4" w:space="0"/>
            </w:tcBorders>
            <w:noWrap w:val="0"/>
            <w:vAlign w:val="center"/>
          </w:tcPr>
          <w:p w14:paraId="3639A2EC">
            <w:pPr>
              <w:spacing w:line="440" w:lineRule="exact"/>
              <w:jc w:val="left"/>
              <w:rPr>
                <w:rFonts w:ascii="仿宋_GB2312" w:hAnsi="宋体" w:eastAsia="仿宋_GB2312" w:cs="Times New Roman"/>
                <w:color w:val="auto"/>
                <w:sz w:val="24"/>
                <w:szCs w:val="28"/>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8"/>
                <w:highlight w:val="none"/>
              </w:rPr>
              <w:t xml:space="preserve">1.接触粉尘类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8"/>
                <w:highlight w:val="none"/>
              </w:rPr>
              <w:t xml:space="preserve">2.接触化学因素类       </w:t>
            </w:r>
          </w:p>
          <w:p w14:paraId="5F2AA578">
            <w:pPr>
              <w:spacing w:line="440" w:lineRule="exact"/>
              <w:jc w:val="left"/>
              <w:rPr>
                <w:rFonts w:ascii="仿宋_GB2312" w:hAnsi="宋体" w:eastAsia="仿宋_GB2312" w:cs="Times New Roman"/>
                <w:color w:val="auto"/>
                <w:sz w:val="24"/>
                <w:szCs w:val="28"/>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8"/>
                <w:highlight w:val="none"/>
              </w:rPr>
              <w:t xml:space="preserve">3.接触物理因素类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Times New Roman"/>
                <w:color w:val="auto"/>
                <w:sz w:val="24"/>
                <w:szCs w:val="28"/>
                <w:highlight w:val="none"/>
              </w:rPr>
              <w:t xml:space="preserve">  </w:t>
            </w: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8"/>
                <w:highlight w:val="none"/>
              </w:rPr>
              <w:t>4.接触生物因素类</w:t>
            </w:r>
          </w:p>
          <w:p w14:paraId="4DCB844A">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仿宋_GB2312" w:hAnsi="宋体" w:eastAsia="仿宋_GB2312" w:cs="Times New Roman"/>
                <w:color w:val="auto"/>
                <w:sz w:val="24"/>
                <w:szCs w:val="28"/>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8"/>
                <w:highlight w:val="none"/>
              </w:rPr>
              <w:t xml:space="preserve">5.接触放射因素类      </w:t>
            </w:r>
            <w:r>
              <w:rPr>
                <w:rFonts w:hint="eastAsia" w:ascii="仿宋_GB2312" w:hAnsi="宋体" w:eastAsia="仿宋_GB2312" w:cs="Times New Roman"/>
                <w:color w:val="auto"/>
                <w:sz w:val="24"/>
                <w:szCs w:val="28"/>
                <w:highlight w:val="none"/>
                <w:lang w:val="en-US" w:eastAsia="zh-CN"/>
              </w:rPr>
              <w:t xml:space="preserve">      </w:t>
            </w: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4"/>
                <w:highlight w:val="none"/>
              </w:rPr>
              <w:t>6.职业性肌肉骨骼疾病</w:t>
            </w:r>
          </w:p>
          <w:p w14:paraId="76568A68">
            <w:pPr>
              <w:spacing w:line="440" w:lineRule="exact"/>
              <w:jc w:val="lef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8"/>
                <w:highlight w:val="none"/>
                <w:lang w:val="en-US" w:eastAsia="zh-CN"/>
              </w:rPr>
              <w:t>7.</w:t>
            </w:r>
            <w:r>
              <w:rPr>
                <w:rFonts w:hint="eastAsia" w:ascii="仿宋_GB2312" w:hAnsi="宋体" w:eastAsia="仿宋_GB2312" w:cs="Times New Roman"/>
                <w:color w:val="auto"/>
                <w:sz w:val="24"/>
                <w:szCs w:val="28"/>
                <w:highlight w:val="none"/>
              </w:rPr>
              <w:t>其他类（特殊作业等）</w:t>
            </w:r>
          </w:p>
        </w:tc>
      </w:tr>
      <w:tr w14:paraId="0EA08D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98" w:hRule="atLeast"/>
          <w:jc w:val="center"/>
        </w:trPr>
        <w:tc>
          <w:tcPr>
            <w:tcW w:w="2642" w:type="dxa"/>
            <w:gridSpan w:val="2"/>
            <w:tcBorders>
              <w:top w:val="single" w:color="auto" w:sz="6" w:space="0"/>
              <w:left w:val="single" w:color="auto" w:sz="4" w:space="0"/>
              <w:bottom w:val="single" w:color="auto" w:sz="6" w:space="0"/>
              <w:right w:val="single" w:color="auto" w:sz="6" w:space="0"/>
            </w:tcBorders>
            <w:noWrap w:val="0"/>
            <w:vAlign w:val="center"/>
          </w:tcPr>
          <w:p w14:paraId="731594B4">
            <w:pPr>
              <w:spacing w:line="400" w:lineRule="exact"/>
              <w:jc w:val="center"/>
              <w:rPr>
                <w:rFonts w:hint="eastAsia" w:ascii="仿宋_GB2312" w:hAnsi="宋体" w:eastAsia="仿宋_GB2312" w:cs="仿宋"/>
                <w:color w:val="auto"/>
                <w:sz w:val="24"/>
                <w:szCs w:val="22"/>
                <w:highlight w:val="none"/>
                <w:lang w:eastAsia="zh-CN"/>
              </w:rPr>
            </w:pPr>
            <w:r>
              <w:rPr>
                <w:rFonts w:hint="eastAsia" w:ascii="仿宋_GB2312" w:hAnsi="宋体" w:eastAsia="仿宋_GB2312" w:cs="仿宋"/>
                <w:color w:val="auto"/>
                <w:sz w:val="24"/>
                <w:szCs w:val="22"/>
                <w:highlight w:val="none"/>
              </w:rPr>
              <w:t>外出职业健康检查</w:t>
            </w:r>
            <w:r>
              <w:rPr>
                <w:rFonts w:hint="eastAsia" w:ascii="仿宋_GB2312" w:hAnsi="宋体" w:eastAsia="仿宋_GB2312" w:cs="仿宋"/>
                <w:color w:val="auto"/>
                <w:sz w:val="24"/>
                <w:szCs w:val="22"/>
                <w:highlight w:val="none"/>
                <w:lang w:eastAsia="zh-CN"/>
              </w:rPr>
              <w:t>区域</w:t>
            </w:r>
          </w:p>
        </w:tc>
        <w:tc>
          <w:tcPr>
            <w:tcW w:w="6841" w:type="dxa"/>
            <w:tcBorders>
              <w:top w:val="single" w:color="auto" w:sz="6" w:space="0"/>
              <w:left w:val="single" w:color="auto" w:sz="6" w:space="0"/>
              <w:bottom w:val="single" w:color="auto" w:sz="6" w:space="0"/>
              <w:right w:val="single" w:color="auto" w:sz="4" w:space="0"/>
            </w:tcBorders>
            <w:noWrap w:val="0"/>
            <w:vAlign w:val="center"/>
          </w:tcPr>
          <w:p w14:paraId="37B26F39">
            <w:pPr>
              <w:adjustRightInd w:val="0"/>
              <w:snapToGrid w:val="0"/>
              <w:ind w:left="240" w:hanging="240" w:hangingChars="100"/>
              <w:rPr>
                <w:rFonts w:hint="eastAsia" w:ascii="Calibri" w:hAnsi="Calibri" w:eastAsia="仿宋_GB2312" w:cs="宋体"/>
                <w:color w:val="auto"/>
                <w:sz w:val="24"/>
                <w:szCs w:val="22"/>
                <w:highlight w:val="none"/>
              </w:rPr>
            </w:pPr>
            <w:r>
              <w:rPr>
                <w:rFonts w:hint="eastAsia" w:ascii="Calibri" w:hAnsi="Calibri" w:eastAsia="仿宋_GB2312" w:cs="宋体"/>
                <w:color w:val="auto"/>
                <w:sz w:val="24"/>
                <w:szCs w:val="22"/>
                <w:highlight w:val="none"/>
              </w:rPr>
              <w:t>□《医疗机构执业许可证》发证机关辖区内</w:t>
            </w:r>
          </w:p>
          <w:p w14:paraId="06AA1906">
            <w:pPr>
              <w:spacing w:line="440" w:lineRule="exact"/>
              <w:jc w:val="left"/>
              <w:rPr>
                <w:rFonts w:hint="eastAsia" w:ascii="仿宋_GB2312" w:hAnsi="宋体" w:eastAsia="仿宋_GB2312" w:cs="仿宋"/>
                <w:color w:val="auto"/>
                <w:sz w:val="24"/>
                <w:szCs w:val="22"/>
                <w:highlight w:val="none"/>
              </w:rPr>
            </w:pPr>
            <w:r>
              <w:rPr>
                <w:rFonts w:hint="eastAsia" w:ascii="Calibri" w:hAnsi="Calibri" w:eastAsia="仿宋_GB2312" w:cs="宋体"/>
                <w:color w:val="auto"/>
                <w:sz w:val="24"/>
                <w:szCs w:val="22"/>
                <w:highlight w:val="none"/>
              </w:rPr>
              <w:t>□</w:t>
            </w:r>
            <w:r>
              <w:rPr>
                <w:rFonts w:hint="eastAsia" w:ascii="Calibri" w:hAnsi="Calibri" w:eastAsia="仿宋_GB2312" w:cs="宋体"/>
                <w:color w:val="auto"/>
                <w:sz w:val="24"/>
                <w:szCs w:val="22"/>
                <w:highlight w:val="none"/>
                <w:lang w:val="en-US" w:eastAsia="zh-CN"/>
              </w:rPr>
              <w:t xml:space="preserve"> </w:t>
            </w:r>
            <w:r>
              <w:rPr>
                <w:rFonts w:hint="eastAsia" w:ascii="Calibri" w:hAnsi="Calibri" w:eastAsia="仿宋_GB2312" w:cs="宋体"/>
                <w:color w:val="auto"/>
                <w:sz w:val="24"/>
                <w:szCs w:val="22"/>
                <w:highlight w:val="none"/>
              </w:rPr>
              <w:t>医疗卫生机构所在</w:t>
            </w:r>
            <w:r>
              <w:rPr>
                <w:rFonts w:hint="eastAsia" w:ascii="Calibri" w:hAnsi="Calibri" w:eastAsia="仿宋_GB2312" w:cs="宋体"/>
                <w:color w:val="auto"/>
                <w:sz w:val="24"/>
                <w:szCs w:val="22"/>
                <w:highlight w:val="none"/>
                <w:lang w:eastAsia="zh-CN"/>
              </w:rPr>
              <w:t>设区市区域范围</w:t>
            </w:r>
            <w:r>
              <w:rPr>
                <w:rFonts w:hint="eastAsia" w:ascii="Calibri" w:hAnsi="Calibri" w:eastAsia="仿宋_GB2312" w:cs="宋体"/>
                <w:color w:val="auto"/>
                <w:sz w:val="24"/>
                <w:szCs w:val="22"/>
                <w:highlight w:val="none"/>
              </w:rPr>
              <w:t>内</w:t>
            </w:r>
          </w:p>
        </w:tc>
      </w:tr>
      <w:tr w14:paraId="410F3F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9" w:hRule="atLeast"/>
          <w:jc w:val="center"/>
        </w:trPr>
        <w:tc>
          <w:tcPr>
            <w:tcW w:w="1067" w:type="dxa"/>
            <w:vMerge w:val="restart"/>
            <w:tcBorders>
              <w:top w:val="single" w:color="auto" w:sz="6" w:space="0"/>
              <w:left w:val="single" w:color="auto" w:sz="4" w:space="0"/>
              <w:bottom w:val="single" w:color="auto" w:sz="6" w:space="0"/>
              <w:right w:val="single" w:color="auto" w:sz="6" w:space="0"/>
            </w:tcBorders>
            <w:noWrap w:val="0"/>
            <w:vAlign w:val="center"/>
          </w:tcPr>
          <w:p w14:paraId="21F33F1E">
            <w:pPr>
              <w:spacing w:line="400" w:lineRule="exact"/>
              <w:jc w:val="center"/>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外出职业健康检查设备（仪器、车辆）等情况</w:t>
            </w:r>
          </w:p>
        </w:tc>
        <w:tc>
          <w:tcPr>
            <w:tcW w:w="1575" w:type="dxa"/>
            <w:tcBorders>
              <w:top w:val="single" w:color="auto" w:sz="6" w:space="0"/>
              <w:left w:val="single" w:color="auto" w:sz="6" w:space="0"/>
              <w:bottom w:val="single" w:color="auto" w:sz="6" w:space="0"/>
              <w:right w:val="single" w:color="auto" w:sz="6" w:space="0"/>
            </w:tcBorders>
            <w:noWrap w:val="0"/>
            <w:vAlign w:val="center"/>
          </w:tcPr>
          <w:p w14:paraId="5BD6391B">
            <w:pPr>
              <w:jc w:val="center"/>
              <w:rPr>
                <w:rFonts w:ascii="仿宋_GB2312" w:hAnsi="宋体" w:eastAsia="仿宋_GB2312" w:cs="仿宋"/>
                <w:color w:val="auto"/>
                <w:kern w:val="2"/>
                <w:sz w:val="24"/>
                <w:szCs w:val="24"/>
                <w:highlight w:val="none"/>
                <w:lang w:val="en-US" w:eastAsia="zh-CN" w:bidi="ar-SA"/>
              </w:rPr>
            </w:pPr>
            <w:r>
              <w:rPr>
                <w:rFonts w:hint="eastAsia" w:ascii="仿宋_GB2312" w:hAnsi="宋体" w:eastAsia="仿宋_GB2312" w:cs="仿宋"/>
                <w:color w:val="auto"/>
                <w:sz w:val="24"/>
                <w:szCs w:val="22"/>
                <w:highlight w:val="none"/>
              </w:rPr>
              <w:t>设备（仪器）配置情况</w:t>
            </w:r>
          </w:p>
        </w:tc>
        <w:tc>
          <w:tcPr>
            <w:tcW w:w="6841" w:type="dxa"/>
            <w:tcBorders>
              <w:top w:val="single" w:color="auto" w:sz="6" w:space="0"/>
              <w:left w:val="single" w:color="auto" w:sz="6" w:space="0"/>
              <w:bottom w:val="single" w:color="auto" w:sz="6" w:space="0"/>
              <w:right w:val="single" w:color="auto" w:sz="4" w:space="0"/>
            </w:tcBorders>
            <w:noWrap w:val="0"/>
            <w:vAlign w:val="center"/>
          </w:tcPr>
          <w:p w14:paraId="504984B0">
            <w:pPr>
              <w:spacing w:line="400" w:lineRule="exact"/>
              <w:jc w:val="both"/>
              <w:rPr>
                <w:rFonts w:hint="eastAsia" w:ascii="仿宋_GB2312" w:hAnsi="宋体" w:eastAsia="仿宋_GB2312" w:cs="Times New Roman"/>
                <w:color w:val="auto"/>
                <w:sz w:val="24"/>
                <w:szCs w:val="28"/>
                <w:highlight w:val="none"/>
                <w:lang w:val="en-US" w:eastAsia="zh-CN"/>
              </w:rPr>
            </w:pPr>
            <w:r>
              <w:rPr>
                <w:rFonts w:hint="eastAsia" w:ascii="仿宋_GB2312" w:hAnsi="宋体" w:eastAsia="仿宋_GB2312" w:cs="Times New Roman"/>
                <w:color w:val="auto"/>
                <w:sz w:val="24"/>
                <w:szCs w:val="28"/>
                <w:highlight w:val="none"/>
              </w:rPr>
              <w:t>配备外出体检携带设备（仪器）名称</w:t>
            </w:r>
            <w:r>
              <w:rPr>
                <w:rFonts w:hint="eastAsia" w:ascii="仿宋_GB2312" w:hAnsi="宋体" w:eastAsia="仿宋_GB2312" w:cs="Times New Roman"/>
                <w:color w:val="auto"/>
                <w:sz w:val="24"/>
                <w:szCs w:val="28"/>
                <w:highlight w:val="none"/>
                <w:lang w:eastAsia="zh-CN"/>
              </w:rPr>
              <w:t>：</w:t>
            </w:r>
          </w:p>
          <w:p w14:paraId="52EE0F2E">
            <w:pPr>
              <w:spacing w:line="400" w:lineRule="exact"/>
              <w:jc w:val="both"/>
              <w:rPr>
                <w:rFonts w:hint="default" w:ascii="仿宋_GB2312" w:hAnsi="宋体" w:eastAsia="仿宋_GB2312" w:cs="Times New Roman"/>
                <w:color w:val="auto"/>
                <w:sz w:val="24"/>
                <w:szCs w:val="28"/>
                <w:highlight w:val="none"/>
                <w:lang w:val="en-US" w:eastAsia="zh-CN"/>
              </w:rPr>
            </w:pPr>
            <w:r>
              <w:rPr>
                <w:rFonts w:hint="eastAsia" w:ascii="仿宋_GB2312" w:hAnsi="宋体" w:eastAsia="仿宋_GB2312" w:cs="Times New Roman"/>
                <w:color w:val="auto"/>
                <w:sz w:val="24"/>
                <w:szCs w:val="28"/>
                <w:highlight w:val="none"/>
                <w:lang w:val="en-US" w:eastAsia="zh-CN"/>
              </w:rPr>
              <w:t>…</w:t>
            </w:r>
          </w:p>
        </w:tc>
      </w:tr>
      <w:tr w14:paraId="04B0E0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43" w:hRule="atLeast"/>
          <w:jc w:val="center"/>
        </w:trPr>
        <w:tc>
          <w:tcPr>
            <w:tcW w:w="1067" w:type="dxa"/>
            <w:vMerge w:val="continue"/>
            <w:tcBorders>
              <w:top w:val="single" w:color="auto" w:sz="6" w:space="0"/>
              <w:left w:val="single" w:color="auto" w:sz="4" w:space="0"/>
              <w:bottom w:val="single" w:color="auto" w:sz="6" w:space="0"/>
              <w:right w:val="single" w:color="auto" w:sz="6" w:space="0"/>
            </w:tcBorders>
            <w:noWrap w:val="0"/>
            <w:vAlign w:val="center"/>
          </w:tcPr>
          <w:p w14:paraId="79436B02">
            <w:pPr>
              <w:spacing w:line="400" w:lineRule="exact"/>
              <w:jc w:val="center"/>
              <w:rPr>
                <w:rFonts w:ascii="仿宋_GB2312" w:hAnsi="宋体" w:eastAsia="仿宋_GB2312" w:cs="仿宋"/>
                <w:color w:val="auto"/>
                <w:sz w:val="24"/>
                <w:szCs w:val="22"/>
                <w:highlight w:val="none"/>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454DD6F3">
            <w:pPr>
              <w:jc w:val="center"/>
              <w:rPr>
                <w:rFonts w:ascii="仿宋_GB2312" w:hAnsi="宋体" w:eastAsia="仿宋_GB2312" w:cs="仿宋"/>
                <w:color w:val="auto"/>
                <w:kern w:val="0"/>
                <w:sz w:val="24"/>
                <w:szCs w:val="22"/>
                <w:highlight w:val="none"/>
                <w:lang w:val="zh-CN"/>
              </w:rPr>
            </w:pPr>
            <w:r>
              <w:rPr>
                <w:rFonts w:hint="eastAsia" w:ascii="仿宋_GB2312" w:hAnsi="宋体" w:eastAsia="仿宋_GB2312" w:cs="仿宋"/>
                <w:color w:val="auto"/>
                <w:kern w:val="0"/>
                <w:sz w:val="24"/>
                <w:szCs w:val="22"/>
                <w:highlight w:val="none"/>
                <w:lang w:val="zh-CN"/>
              </w:rPr>
              <w:t>车辆配置</w:t>
            </w:r>
          </w:p>
          <w:p w14:paraId="69670658">
            <w:pPr>
              <w:jc w:val="center"/>
              <w:rPr>
                <w:rFonts w:ascii="仿宋_GB2312" w:hAnsi="宋体" w:eastAsia="仿宋_GB2312" w:cs="仿宋"/>
                <w:color w:val="auto"/>
                <w:kern w:val="2"/>
                <w:sz w:val="24"/>
                <w:szCs w:val="24"/>
                <w:highlight w:val="none"/>
                <w:lang w:val="en-US" w:eastAsia="zh-CN" w:bidi="ar-SA"/>
              </w:rPr>
            </w:pPr>
            <w:r>
              <w:rPr>
                <w:rFonts w:hint="eastAsia" w:ascii="仿宋_GB2312" w:hAnsi="宋体" w:eastAsia="仿宋_GB2312" w:cs="仿宋"/>
                <w:color w:val="auto"/>
                <w:kern w:val="0"/>
                <w:sz w:val="24"/>
                <w:szCs w:val="22"/>
                <w:highlight w:val="none"/>
                <w:lang w:val="zh-CN"/>
              </w:rPr>
              <w:t>情况</w:t>
            </w:r>
          </w:p>
        </w:tc>
        <w:tc>
          <w:tcPr>
            <w:tcW w:w="6841" w:type="dxa"/>
            <w:tcBorders>
              <w:top w:val="single" w:color="auto" w:sz="6" w:space="0"/>
              <w:left w:val="single" w:color="auto" w:sz="6" w:space="0"/>
              <w:bottom w:val="single" w:color="auto" w:sz="6" w:space="0"/>
              <w:right w:val="single" w:color="auto" w:sz="4" w:space="0"/>
            </w:tcBorders>
            <w:noWrap w:val="0"/>
            <w:vAlign w:val="center"/>
          </w:tcPr>
          <w:p w14:paraId="741634CB">
            <w:pPr>
              <w:spacing w:line="400" w:lineRule="exact"/>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车牌号码：</w:t>
            </w:r>
          </w:p>
          <w:p w14:paraId="681ADA77">
            <w:pPr>
              <w:spacing w:line="400" w:lineRule="exact"/>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□配备车载DR</w:t>
            </w:r>
          </w:p>
          <w:p w14:paraId="4949D50E">
            <w:pPr>
              <w:spacing w:line="400" w:lineRule="exact"/>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□医学影像检查满足放射防护管理要求</w:t>
            </w:r>
          </w:p>
          <w:p w14:paraId="2CAD66B8">
            <w:pPr>
              <w:spacing w:line="400" w:lineRule="exact"/>
              <w:rPr>
                <w:rFonts w:ascii="仿宋_GB2312" w:hAnsi="宋体" w:eastAsia="仿宋_GB2312" w:cs="仿宋"/>
                <w:color w:val="auto"/>
                <w:kern w:val="2"/>
                <w:sz w:val="24"/>
                <w:szCs w:val="24"/>
                <w:highlight w:val="none"/>
                <w:lang w:val="en-US" w:eastAsia="zh-CN" w:bidi="ar-SA"/>
              </w:rPr>
            </w:pPr>
            <w:r>
              <w:rPr>
                <w:rFonts w:hint="eastAsia" w:ascii="仿宋_GB2312" w:hAnsi="宋体" w:eastAsia="仿宋_GB2312" w:cs="仿宋"/>
                <w:color w:val="auto"/>
                <w:sz w:val="24"/>
                <w:szCs w:val="22"/>
                <w:highlight w:val="none"/>
              </w:rPr>
              <w:t>□配备车载</w:t>
            </w:r>
            <w:r>
              <w:rPr>
                <w:rFonts w:hint="eastAsia" w:ascii="仿宋_GB2312" w:hAnsi="宋体" w:eastAsia="仿宋_GB2312" w:cs="仿宋"/>
                <w:color w:val="auto"/>
                <w:sz w:val="24"/>
                <w:szCs w:val="22"/>
                <w:highlight w:val="none"/>
                <w:lang w:eastAsia="zh-CN"/>
              </w:rPr>
              <w:t>电测听室</w:t>
            </w:r>
            <w:r>
              <w:rPr>
                <w:rFonts w:hint="eastAsia" w:ascii="仿宋_GB2312" w:hAnsi="宋体" w:eastAsia="仿宋_GB2312" w:cs="仿宋"/>
                <w:color w:val="auto"/>
                <w:sz w:val="24"/>
                <w:szCs w:val="22"/>
                <w:highlight w:val="none"/>
              </w:rPr>
              <w:t>、纯音电测听仪</w:t>
            </w:r>
          </w:p>
        </w:tc>
      </w:tr>
      <w:tr w14:paraId="6758B3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318" w:hRule="atLeast"/>
          <w:jc w:val="center"/>
        </w:trPr>
        <w:tc>
          <w:tcPr>
            <w:tcW w:w="1067" w:type="dxa"/>
            <w:vMerge w:val="continue"/>
            <w:tcBorders>
              <w:top w:val="single" w:color="auto" w:sz="6" w:space="0"/>
              <w:left w:val="single" w:color="auto" w:sz="4" w:space="0"/>
              <w:bottom w:val="single" w:color="auto" w:sz="6" w:space="0"/>
              <w:right w:val="single" w:color="auto" w:sz="6" w:space="0"/>
            </w:tcBorders>
            <w:noWrap w:val="0"/>
            <w:vAlign w:val="center"/>
          </w:tcPr>
          <w:p w14:paraId="710D7DE3">
            <w:pPr>
              <w:spacing w:line="400" w:lineRule="exact"/>
              <w:jc w:val="center"/>
              <w:rPr>
                <w:rFonts w:ascii="仿宋_GB2312" w:hAnsi="宋体" w:eastAsia="仿宋_GB2312" w:cs="仿宋"/>
                <w:color w:val="auto"/>
                <w:sz w:val="24"/>
                <w:szCs w:val="22"/>
                <w:highlight w:val="none"/>
              </w:rPr>
            </w:pPr>
          </w:p>
        </w:tc>
        <w:tc>
          <w:tcPr>
            <w:tcW w:w="1575" w:type="dxa"/>
            <w:tcBorders>
              <w:top w:val="single" w:color="auto" w:sz="6" w:space="0"/>
              <w:left w:val="single" w:color="auto" w:sz="6" w:space="0"/>
              <w:bottom w:val="single" w:color="auto" w:sz="6" w:space="0"/>
              <w:right w:val="single" w:color="auto" w:sz="6" w:space="0"/>
            </w:tcBorders>
            <w:noWrap w:val="0"/>
            <w:vAlign w:val="center"/>
          </w:tcPr>
          <w:p w14:paraId="207C90D2">
            <w:pPr>
              <w:jc w:val="center"/>
              <w:rPr>
                <w:rFonts w:ascii="仿宋_GB2312" w:hAnsi="宋体" w:eastAsia="仿宋_GB2312" w:cs="仿宋"/>
                <w:color w:val="auto"/>
                <w:sz w:val="24"/>
                <w:szCs w:val="22"/>
                <w:highlight w:val="none"/>
              </w:rPr>
            </w:pPr>
            <w:r>
              <w:rPr>
                <w:rFonts w:hint="eastAsia" w:ascii="仿宋_GB2312" w:hAnsi="宋体" w:eastAsia="仿宋_GB2312" w:cs="仿宋"/>
                <w:color w:val="auto"/>
                <w:kern w:val="0"/>
                <w:sz w:val="24"/>
                <w:szCs w:val="22"/>
                <w:highlight w:val="none"/>
                <w:lang w:val="zh-CN"/>
              </w:rPr>
              <w:t>信息化体检系统情况</w:t>
            </w:r>
          </w:p>
        </w:tc>
        <w:tc>
          <w:tcPr>
            <w:tcW w:w="6841" w:type="dxa"/>
            <w:tcBorders>
              <w:top w:val="single" w:color="auto" w:sz="6" w:space="0"/>
              <w:left w:val="single" w:color="auto" w:sz="6" w:space="0"/>
              <w:bottom w:val="single" w:color="auto" w:sz="6" w:space="0"/>
              <w:right w:val="single" w:color="auto" w:sz="4" w:space="0"/>
            </w:tcBorders>
            <w:noWrap w:val="0"/>
            <w:vAlign w:val="center"/>
          </w:tcPr>
          <w:p w14:paraId="6255EED7">
            <w:pPr>
              <w:spacing w:line="400" w:lineRule="exact"/>
              <w:rPr>
                <w:rFonts w:hint="eastAsia" w:ascii="仿宋_GB2312" w:hAnsi="宋体" w:eastAsia="仿宋_GB2312" w:cs="仿宋"/>
                <w:color w:val="auto"/>
                <w:sz w:val="24"/>
                <w:szCs w:val="22"/>
                <w:highlight w:val="none"/>
                <w:lang w:eastAsia="zh-CN"/>
              </w:rPr>
            </w:pPr>
            <w:r>
              <w:rPr>
                <w:rFonts w:hint="eastAsia" w:ascii="仿宋_GB2312" w:hAnsi="宋体" w:eastAsia="仿宋_GB2312" w:cs="仿宋"/>
                <w:color w:val="auto"/>
                <w:sz w:val="24"/>
                <w:szCs w:val="22"/>
                <w:highlight w:val="none"/>
              </w:rPr>
              <w:t>□</w:t>
            </w:r>
            <w:r>
              <w:rPr>
                <w:rFonts w:hint="eastAsia" w:ascii="仿宋_GB2312" w:hAnsi="宋体" w:eastAsia="仿宋_GB2312" w:cs="仿宋"/>
                <w:color w:val="auto"/>
                <w:sz w:val="24"/>
                <w:szCs w:val="22"/>
                <w:highlight w:val="none"/>
                <w:lang w:eastAsia="zh-CN"/>
              </w:rPr>
              <w:t>具有局域网体检信息系统</w:t>
            </w:r>
          </w:p>
        </w:tc>
      </w:tr>
      <w:tr w14:paraId="1C1FE6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4" w:hRule="atLeast"/>
          <w:jc w:val="center"/>
        </w:trPr>
        <w:tc>
          <w:tcPr>
            <w:tcW w:w="9483" w:type="dxa"/>
            <w:gridSpan w:val="3"/>
            <w:tcBorders>
              <w:top w:val="single" w:color="auto" w:sz="6" w:space="0"/>
              <w:left w:val="single" w:color="auto" w:sz="4" w:space="0"/>
              <w:bottom w:val="single" w:color="auto" w:sz="6" w:space="0"/>
              <w:right w:val="single" w:color="auto" w:sz="4" w:space="0"/>
            </w:tcBorders>
            <w:noWrap w:val="0"/>
            <w:vAlign w:val="center"/>
          </w:tcPr>
          <w:p w14:paraId="06900BCC">
            <w:pPr>
              <w:spacing w:line="440" w:lineRule="exact"/>
              <w:jc w:val="left"/>
              <w:rPr>
                <w:rFonts w:ascii="仿宋_GB2312" w:hAnsi="宋体" w:eastAsia="仿宋_GB2312" w:cs="宋体"/>
                <w:color w:val="auto"/>
                <w:sz w:val="24"/>
                <w:szCs w:val="22"/>
                <w:highlight w:val="none"/>
              </w:rPr>
            </w:pPr>
            <w:r>
              <w:rPr>
                <w:rFonts w:hint="eastAsia" w:ascii="仿宋_GB2312" w:hAnsi="宋体" w:eastAsia="仿宋_GB2312" w:cs="Times New Roman"/>
                <w:color w:val="auto"/>
                <w:sz w:val="24"/>
                <w:szCs w:val="28"/>
                <w:highlight w:val="none"/>
              </w:rPr>
              <w:t>本单位保证本表所填内容及所提交资料的真实性、准确性、合法性，并承担法律责任。</w:t>
            </w:r>
          </w:p>
          <w:p w14:paraId="15DA15B8">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 xml:space="preserve">备案单位法定代表人： </w:t>
            </w:r>
            <w:r>
              <w:rPr>
                <w:rFonts w:hint="eastAsia" w:ascii="仿宋_GB2312" w:hAnsi="宋体" w:eastAsia="仿宋_GB2312" w:cs="Times New Roman"/>
                <w:color w:val="auto"/>
                <w:sz w:val="24"/>
                <w:szCs w:val="28"/>
                <w:highlight w:val="none"/>
                <w:u w:val="single"/>
              </w:rPr>
              <w:t xml:space="preserve">              </w:t>
            </w:r>
            <w:r>
              <w:rPr>
                <w:rFonts w:hint="eastAsia" w:ascii="仿宋_GB2312" w:hAnsi="宋体" w:eastAsia="仿宋_GB2312" w:cs="Times New Roman"/>
                <w:color w:val="auto"/>
                <w:sz w:val="24"/>
                <w:szCs w:val="28"/>
                <w:highlight w:val="none"/>
              </w:rPr>
              <w:t xml:space="preserve">     备案单位：</w:t>
            </w:r>
          </w:p>
          <w:p w14:paraId="5E57D5C3">
            <w:pPr>
              <w:spacing w:line="440" w:lineRule="exact"/>
              <w:ind w:left="210" w:leftChars="100"/>
              <w:jc w:val="left"/>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 xml:space="preserve">（签章）：　　                          （公章）　   </w:t>
            </w:r>
          </w:p>
          <w:p w14:paraId="50A4DA4D">
            <w:pPr>
              <w:spacing w:line="380" w:lineRule="exact"/>
              <w:ind w:firstLine="4800" w:firstLineChars="2000"/>
              <w:jc w:val="center"/>
              <w:rPr>
                <w:rFonts w:ascii="仿宋_GB2312" w:hAnsi="宋体" w:eastAsia="仿宋_GB2312" w:cs="仿宋"/>
                <w:color w:val="auto"/>
                <w:sz w:val="24"/>
                <w:szCs w:val="22"/>
                <w:highlight w:val="none"/>
              </w:rPr>
            </w:pPr>
            <w:r>
              <w:rPr>
                <w:rFonts w:hint="eastAsia" w:ascii="仿宋_GB2312" w:hAnsi="宋体" w:eastAsia="仿宋_GB2312" w:cs="Times New Roman"/>
                <w:color w:val="auto"/>
                <w:sz w:val="24"/>
                <w:szCs w:val="28"/>
                <w:highlight w:val="none"/>
              </w:rPr>
              <w:t>年   月   日　　</w:t>
            </w:r>
          </w:p>
        </w:tc>
      </w:tr>
    </w:tbl>
    <w:p w14:paraId="5EB2DE27">
      <w:pPr>
        <w:rPr>
          <w:rFonts w:hint="eastAsia" w:ascii="黑体" w:hAnsi="黑体" w:eastAsia="黑体" w:cs="Times New Roman"/>
          <w:color w:val="auto"/>
          <w:sz w:val="32"/>
          <w:szCs w:val="32"/>
          <w:highlight w:val="none"/>
        </w:rPr>
      </w:pPr>
    </w:p>
    <w:p w14:paraId="679C2AD2">
      <w:pPr>
        <w:rPr>
          <w:rFonts w:hint="eastAsia" w:ascii="黑体" w:hAnsi="黑体" w:eastAsia="黑体" w:cs="Times New Roman"/>
          <w:color w:val="auto"/>
          <w:sz w:val="32"/>
          <w:szCs w:val="32"/>
          <w:highlight w:val="none"/>
        </w:rPr>
      </w:pPr>
    </w:p>
    <w:p w14:paraId="10E5A226">
      <w:pPr>
        <w:rPr>
          <w:rFonts w:hint="eastAsia" w:ascii="黑体" w:hAnsi="黑体" w:eastAsia="黑体" w:cs="Times New Roman"/>
          <w:color w:val="auto"/>
          <w:sz w:val="32"/>
          <w:szCs w:val="32"/>
          <w:highlight w:val="none"/>
        </w:rPr>
      </w:pPr>
    </w:p>
    <w:p w14:paraId="761EA9A4">
      <w:pPr>
        <w:rPr>
          <w:rFonts w:hint="default" w:ascii="Times New Roman" w:hAnsi="Times New Roman" w:eastAsia="仿宋_GB2312" w:cs="Times New Roman"/>
          <w:color w:val="auto"/>
          <w:sz w:val="32"/>
          <w:szCs w:val="32"/>
          <w:highlight w:val="none"/>
        </w:rPr>
      </w:pPr>
      <w:r>
        <w:rPr>
          <w:rFonts w:hint="default" w:ascii="Times New Roman" w:hAnsi="Times New Roman" w:eastAsia="黑体" w:cs="Times New Roman"/>
          <w:color w:val="auto"/>
          <w:sz w:val="32"/>
          <w:szCs w:val="32"/>
          <w:highlight w:val="none"/>
        </w:rPr>
        <w:t>附件</w:t>
      </w:r>
      <w:r>
        <w:rPr>
          <w:rFonts w:hint="default" w:ascii="Times New Roman" w:hAnsi="Times New Roman" w:eastAsia="黑体" w:cs="Times New Roman"/>
          <w:color w:val="auto"/>
          <w:sz w:val="32"/>
          <w:szCs w:val="32"/>
          <w:highlight w:val="none"/>
          <w:lang w:val="en-US" w:eastAsia="zh-CN"/>
        </w:rPr>
        <w:t>3</w:t>
      </w:r>
      <w:r>
        <w:rPr>
          <w:rFonts w:hint="default" w:ascii="Times New Roman" w:hAnsi="Times New Roman" w:eastAsia="黑体" w:cs="Times New Roman"/>
          <w:color w:val="auto"/>
          <w:sz w:val="32"/>
          <w:szCs w:val="32"/>
          <w:highlight w:val="none"/>
        </w:rPr>
        <w:t xml:space="preserve"> </w:t>
      </w:r>
      <w:r>
        <w:rPr>
          <w:rFonts w:hint="default" w:ascii="Times New Roman" w:hAnsi="Times New Roman" w:eastAsia="仿宋_GB2312" w:cs="Times New Roman"/>
          <w:color w:val="auto"/>
          <w:sz w:val="32"/>
          <w:szCs w:val="32"/>
          <w:highlight w:val="none"/>
        </w:rPr>
        <w:t xml:space="preserve">  </w:t>
      </w:r>
    </w:p>
    <w:p w14:paraId="75AA51D6">
      <w:pPr>
        <w:spacing w:line="460" w:lineRule="exact"/>
        <w:jc w:val="center"/>
        <w:rPr>
          <w:rFonts w:ascii="黑体" w:hAnsi="宋体" w:eastAsia="黑体" w:cs="Times New Roman"/>
          <w:color w:val="auto"/>
          <w:sz w:val="44"/>
          <w:szCs w:val="44"/>
          <w:highlight w:val="none"/>
        </w:rPr>
      </w:pPr>
    </w:p>
    <w:p w14:paraId="0A838B0E">
      <w:pPr>
        <w:spacing w:line="460" w:lineRule="exact"/>
        <w:jc w:val="center"/>
        <w:rPr>
          <w:rFonts w:ascii="黑体" w:hAnsi="宋体" w:eastAsia="黑体" w:cs="Times New Roman"/>
          <w:color w:val="auto"/>
          <w:sz w:val="44"/>
          <w:szCs w:val="44"/>
          <w:highlight w:val="none"/>
        </w:rPr>
      </w:pPr>
    </w:p>
    <w:p w14:paraId="7F53B9F1">
      <w:pPr>
        <w:spacing w:line="460" w:lineRule="exact"/>
        <w:jc w:val="center"/>
        <w:rPr>
          <w:rFonts w:ascii="黑体" w:hAnsi="宋体" w:eastAsia="黑体" w:cs="Times New Roman"/>
          <w:color w:val="auto"/>
          <w:sz w:val="44"/>
          <w:szCs w:val="44"/>
          <w:highlight w:val="none"/>
        </w:rPr>
      </w:pPr>
    </w:p>
    <w:p w14:paraId="2F8E4B7E">
      <w:pPr>
        <w:spacing w:line="460" w:lineRule="exact"/>
        <w:jc w:val="center"/>
        <w:rPr>
          <w:rFonts w:ascii="黑体" w:hAnsi="宋体" w:eastAsia="黑体" w:cs="Times New Roman"/>
          <w:color w:val="auto"/>
          <w:sz w:val="44"/>
          <w:szCs w:val="44"/>
          <w:highlight w:val="none"/>
        </w:rPr>
      </w:pPr>
    </w:p>
    <w:p w14:paraId="6AE928E9">
      <w:pPr>
        <w:spacing w:line="460" w:lineRule="exact"/>
        <w:jc w:val="center"/>
        <w:rPr>
          <w:rFonts w:ascii="黑体" w:hAnsi="宋体" w:eastAsia="黑体" w:cs="Times New Roman"/>
          <w:color w:val="auto"/>
          <w:sz w:val="44"/>
          <w:szCs w:val="44"/>
          <w:highlight w:val="none"/>
        </w:rPr>
      </w:pPr>
    </w:p>
    <w:p w14:paraId="77EA6DDC">
      <w:pPr>
        <w:jc w:val="center"/>
        <w:rPr>
          <w:rFonts w:ascii="黑体" w:hAnsi="黑体" w:eastAsia="黑体" w:cs="Times New Roman"/>
          <w:color w:val="auto"/>
          <w:sz w:val="44"/>
          <w:szCs w:val="44"/>
          <w:highlight w:val="none"/>
        </w:rPr>
      </w:pPr>
      <w:r>
        <w:rPr>
          <w:rFonts w:hint="eastAsia" w:ascii="黑体" w:hAnsi="黑体" w:eastAsia="黑体" w:cs="Times New Roman"/>
          <w:color w:val="auto"/>
          <w:sz w:val="44"/>
          <w:szCs w:val="44"/>
          <w:highlight w:val="none"/>
        </w:rPr>
        <w:t xml:space="preserve">职业健康检查机构备案变更表 </w:t>
      </w:r>
    </w:p>
    <w:p w14:paraId="10D57FD8">
      <w:pPr>
        <w:spacing w:line="460" w:lineRule="exact"/>
        <w:ind w:left="0" w:leftChars="0" w:firstLine="0" w:firstLineChars="0"/>
        <w:jc w:val="center"/>
        <w:rPr>
          <w:rFonts w:hint="eastAsia" w:ascii="Times New Roman" w:hAnsi="Times New Roman" w:eastAsia="楷体_GB2312" w:cs="Times New Roman"/>
          <w:color w:val="auto"/>
          <w:sz w:val="32"/>
          <w:szCs w:val="32"/>
          <w:highlight w:val="none"/>
          <w:lang w:eastAsia="zh-CN"/>
        </w:rPr>
      </w:pPr>
      <w:r>
        <w:rPr>
          <w:rFonts w:hint="eastAsia" w:ascii="Times New Roman" w:hAnsi="Times New Roman" w:eastAsia="楷体_GB2312" w:cs="Times New Roman"/>
          <w:color w:val="auto"/>
          <w:sz w:val="32"/>
          <w:szCs w:val="32"/>
          <w:highlight w:val="none"/>
          <w:lang w:eastAsia="zh-CN"/>
        </w:rPr>
        <w:t>（</w:t>
      </w:r>
      <w:r>
        <w:rPr>
          <w:rFonts w:hint="eastAsia" w:ascii="Times New Roman" w:hAnsi="Times New Roman" w:eastAsia="楷体_GB2312" w:cs="Times New Roman"/>
          <w:color w:val="auto"/>
          <w:sz w:val="32"/>
          <w:szCs w:val="32"/>
          <w:highlight w:val="none"/>
          <w:lang w:val="en-US" w:eastAsia="zh-CN"/>
        </w:rPr>
        <w:t>2025年版</w:t>
      </w:r>
      <w:r>
        <w:rPr>
          <w:rFonts w:hint="eastAsia" w:ascii="Times New Roman" w:hAnsi="Times New Roman" w:eastAsia="楷体_GB2312" w:cs="Times New Roman"/>
          <w:color w:val="auto"/>
          <w:sz w:val="32"/>
          <w:szCs w:val="32"/>
          <w:highlight w:val="none"/>
          <w:lang w:eastAsia="zh-CN"/>
        </w:rPr>
        <w:t>）</w:t>
      </w:r>
    </w:p>
    <w:p w14:paraId="531F299F">
      <w:pPr>
        <w:spacing w:line="460" w:lineRule="exact"/>
        <w:ind w:firstLine="567"/>
        <w:rPr>
          <w:rFonts w:ascii="黑体" w:hAnsi="宋体" w:eastAsia="黑体" w:cs="Times New Roman"/>
          <w:color w:val="auto"/>
          <w:sz w:val="28"/>
          <w:szCs w:val="22"/>
          <w:highlight w:val="none"/>
        </w:rPr>
      </w:pPr>
    </w:p>
    <w:p w14:paraId="6548953F">
      <w:pPr>
        <w:spacing w:line="460" w:lineRule="exact"/>
        <w:ind w:firstLine="567"/>
        <w:rPr>
          <w:rFonts w:ascii="宋体" w:hAnsi="宋体" w:eastAsia="宋体" w:cs="Times New Roman"/>
          <w:color w:val="auto"/>
          <w:sz w:val="28"/>
          <w:szCs w:val="22"/>
          <w:highlight w:val="none"/>
        </w:rPr>
      </w:pPr>
    </w:p>
    <w:p w14:paraId="063039AF">
      <w:pPr>
        <w:spacing w:line="460" w:lineRule="exact"/>
        <w:ind w:firstLine="567"/>
        <w:rPr>
          <w:rFonts w:ascii="宋体" w:hAnsi="宋体" w:eastAsia="宋体" w:cs="Times New Roman"/>
          <w:color w:val="auto"/>
          <w:sz w:val="24"/>
          <w:szCs w:val="20"/>
          <w:highlight w:val="none"/>
        </w:rPr>
      </w:pPr>
    </w:p>
    <w:p w14:paraId="1CCA54D4">
      <w:pPr>
        <w:spacing w:line="460" w:lineRule="exact"/>
        <w:rPr>
          <w:rFonts w:ascii="宋体" w:hAnsi="宋体" w:eastAsia="宋体" w:cs="Times New Roman"/>
          <w:color w:val="auto"/>
          <w:sz w:val="24"/>
          <w:szCs w:val="20"/>
          <w:highlight w:val="none"/>
        </w:rPr>
      </w:pPr>
    </w:p>
    <w:p w14:paraId="00E7B1DB">
      <w:pPr>
        <w:spacing w:line="460" w:lineRule="exact"/>
        <w:rPr>
          <w:rFonts w:ascii="宋体" w:hAnsi="宋体" w:eastAsia="宋体" w:cs="Times New Roman"/>
          <w:color w:val="auto"/>
          <w:sz w:val="28"/>
          <w:szCs w:val="22"/>
          <w:highlight w:val="none"/>
        </w:rPr>
      </w:pPr>
    </w:p>
    <w:p w14:paraId="50766658">
      <w:pPr>
        <w:spacing w:line="460" w:lineRule="exact"/>
        <w:ind w:firstLine="567"/>
        <w:rPr>
          <w:rFonts w:ascii="宋体" w:hAnsi="宋体" w:eastAsia="宋体" w:cs="Times New Roman"/>
          <w:color w:val="auto"/>
          <w:sz w:val="28"/>
          <w:szCs w:val="22"/>
          <w:highlight w:val="none"/>
        </w:rPr>
      </w:pPr>
    </w:p>
    <w:p w14:paraId="09DF6C33">
      <w:pPr>
        <w:spacing w:line="460" w:lineRule="exact"/>
        <w:ind w:firstLine="960" w:firstLineChars="300"/>
        <w:rPr>
          <w:rFonts w:ascii="黑体" w:hAnsi="黑体" w:eastAsia="黑体" w:cs="Times New Roman"/>
          <w:color w:val="auto"/>
          <w:sz w:val="32"/>
          <w:szCs w:val="36"/>
          <w:highlight w:val="none"/>
        </w:rPr>
      </w:pPr>
      <w:r>
        <w:rPr>
          <w:rFonts w:hint="eastAsia" w:ascii="黑体" w:hAnsi="黑体" w:eastAsia="黑体" w:cs="Times New Roman"/>
          <w:color w:val="auto"/>
          <w:sz w:val="32"/>
          <w:szCs w:val="36"/>
          <w:highlight w:val="none"/>
        </w:rPr>
        <w:t>机构名称（公章）：</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p>
    <w:p w14:paraId="5053B2E7">
      <w:pPr>
        <w:spacing w:line="460" w:lineRule="exact"/>
        <w:rPr>
          <w:rFonts w:ascii="黑体" w:hAnsi="黑体" w:eastAsia="黑体" w:cs="Times New Roman"/>
          <w:color w:val="auto"/>
          <w:sz w:val="32"/>
          <w:szCs w:val="36"/>
          <w:highlight w:val="none"/>
          <w:u w:val="single"/>
        </w:rPr>
      </w:pPr>
    </w:p>
    <w:p w14:paraId="498BF6E0">
      <w:pPr>
        <w:spacing w:line="460" w:lineRule="exact"/>
        <w:ind w:firstLine="960" w:firstLineChars="300"/>
        <w:jc w:val="left"/>
        <w:rPr>
          <w:rFonts w:ascii="宋体" w:hAnsi="宋体" w:eastAsia="宋体" w:cs="Times New Roman"/>
          <w:color w:val="auto"/>
          <w:sz w:val="28"/>
          <w:szCs w:val="32"/>
          <w:highlight w:val="none"/>
          <w:u w:val="single"/>
        </w:rPr>
      </w:pPr>
      <w:r>
        <w:rPr>
          <w:rFonts w:hint="eastAsia" w:ascii="黑体" w:hAnsi="黑体" w:eastAsia="黑体" w:cs="Times New Roman"/>
          <w:color w:val="auto"/>
          <w:sz w:val="32"/>
          <w:szCs w:val="36"/>
          <w:highlight w:val="none"/>
        </w:rPr>
        <w:t>填表日期：</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rPr>
        <w:t>年</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rPr>
        <w:t>月</w:t>
      </w:r>
      <w:r>
        <w:rPr>
          <w:rFonts w:hint="eastAsia" w:ascii="黑体" w:hAnsi="黑体" w:eastAsia="黑体" w:cs="Times New Roman"/>
          <w:color w:val="auto"/>
          <w:sz w:val="32"/>
          <w:szCs w:val="36"/>
          <w:highlight w:val="none"/>
          <w:u w:val="single"/>
        </w:rPr>
        <w:t xml:space="preserve">   </w:t>
      </w:r>
      <w:r>
        <w:rPr>
          <w:rFonts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u w:val="single"/>
        </w:rPr>
        <w:t xml:space="preserve">   </w:t>
      </w:r>
      <w:r>
        <w:rPr>
          <w:rFonts w:hint="eastAsia" w:ascii="黑体" w:hAnsi="黑体" w:eastAsia="黑体" w:cs="Times New Roman"/>
          <w:color w:val="auto"/>
          <w:sz w:val="32"/>
          <w:szCs w:val="36"/>
          <w:highlight w:val="none"/>
        </w:rPr>
        <w:t xml:space="preserve">日  </w:t>
      </w:r>
    </w:p>
    <w:p w14:paraId="56F77C52">
      <w:pPr>
        <w:spacing w:line="460" w:lineRule="exact"/>
        <w:ind w:firstLine="567"/>
        <w:rPr>
          <w:rFonts w:ascii="宋体" w:hAnsi="宋体" w:eastAsia="宋体" w:cs="Times New Roman"/>
          <w:color w:val="auto"/>
          <w:sz w:val="28"/>
          <w:szCs w:val="32"/>
          <w:highlight w:val="none"/>
        </w:rPr>
      </w:pPr>
    </w:p>
    <w:p w14:paraId="43610014">
      <w:pPr>
        <w:spacing w:line="460" w:lineRule="exact"/>
        <w:rPr>
          <w:rFonts w:ascii="宋体" w:hAnsi="宋体" w:eastAsia="宋体" w:cs="Times New Roman"/>
          <w:color w:val="auto"/>
          <w:sz w:val="24"/>
          <w:szCs w:val="20"/>
          <w:highlight w:val="none"/>
        </w:rPr>
      </w:pPr>
    </w:p>
    <w:p w14:paraId="18F80DF6">
      <w:pPr>
        <w:spacing w:line="460" w:lineRule="exact"/>
        <w:rPr>
          <w:rFonts w:ascii="宋体" w:hAnsi="宋体" w:eastAsia="宋体" w:cs="Times New Roman"/>
          <w:color w:val="auto"/>
          <w:sz w:val="28"/>
          <w:szCs w:val="20"/>
          <w:highlight w:val="none"/>
        </w:rPr>
      </w:pPr>
    </w:p>
    <w:p w14:paraId="5644AE59">
      <w:pPr>
        <w:spacing w:line="460" w:lineRule="exact"/>
        <w:rPr>
          <w:rFonts w:ascii="宋体" w:hAnsi="宋体" w:eastAsia="宋体" w:cs="Times New Roman"/>
          <w:color w:val="auto"/>
          <w:sz w:val="28"/>
          <w:szCs w:val="20"/>
          <w:highlight w:val="none"/>
        </w:rPr>
      </w:pPr>
    </w:p>
    <w:p w14:paraId="7A32BE94">
      <w:pPr>
        <w:spacing w:line="460" w:lineRule="exact"/>
        <w:rPr>
          <w:rFonts w:ascii="宋体" w:hAnsi="宋体" w:eastAsia="宋体" w:cs="Times New Roman"/>
          <w:color w:val="auto"/>
          <w:sz w:val="28"/>
          <w:szCs w:val="20"/>
          <w:highlight w:val="none"/>
        </w:rPr>
      </w:pPr>
    </w:p>
    <w:p w14:paraId="1D0BCFD7">
      <w:pPr>
        <w:spacing w:line="460" w:lineRule="exact"/>
        <w:rPr>
          <w:rFonts w:ascii="宋体" w:hAnsi="宋体" w:eastAsia="宋体" w:cs="Times New Roman"/>
          <w:color w:val="auto"/>
          <w:sz w:val="28"/>
          <w:szCs w:val="20"/>
          <w:highlight w:val="none"/>
        </w:rPr>
      </w:pPr>
    </w:p>
    <w:p w14:paraId="1A2A3F9B">
      <w:pPr>
        <w:pStyle w:val="2"/>
        <w:rPr>
          <w:rFonts w:ascii="宋体" w:hAnsi="宋体" w:eastAsia="宋体" w:cs="Times New Roman"/>
          <w:color w:val="auto"/>
          <w:sz w:val="28"/>
          <w:szCs w:val="20"/>
          <w:highlight w:val="none"/>
        </w:rPr>
      </w:pPr>
    </w:p>
    <w:p w14:paraId="7575558D">
      <w:pPr>
        <w:pStyle w:val="2"/>
        <w:rPr>
          <w:rFonts w:ascii="宋体" w:hAnsi="宋体" w:eastAsia="宋体" w:cs="Times New Roman"/>
          <w:color w:val="auto"/>
          <w:sz w:val="28"/>
          <w:szCs w:val="20"/>
          <w:highlight w:val="none"/>
        </w:rPr>
      </w:pPr>
    </w:p>
    <w:p w14:paraId="7F02CEBC">
      <w:pPr>
        <w:spacing w:line="460" w:lineRule="exact"/>
        <w:jc w:val="center"/>
        <w:rPr>
          <w:rFonts w:hint="eastAsia" w:ascii="黑体" w:hAnsi="宋体" w:eastAsia="黑体" w:cs="Times New Roman"/>
          <w:color w:val="auto"/>
          <w:sz w:val="32"/>
          <w:szCs w:val="32"/>
          <w:highlight w:val="none"/>
        </w:rPr>
      </w:pPr>
      <w:r>
        <w:rPr>
          <w:rFonts w:hint="eastAsia" w:ascii="黑体" w:hAnsi="宋体" w:eastAsia="黑体" w:cs="Times New Roman"/>
          <w:color w:val="auto"/>
          <w:sz w:val="32"/>
          <w:szCs w:val="32"/>
          <w:highlight w:val="none"/>
        </w:rPr>
        <w:t>安徽省卫生健康委员会制</w:t>
      </w:r>
    </w:p>
    <w:p w14:paraId="186BDC12">
      <w:pPr>
        <w:spacing w:line="460" w:lineRule="exact"/>
        <w:jc w:val="center"/>
        <w:rPr>
          <w:rFonts w:hint="eastAsia" w:ascii="黑体" w:hAnsi="宋体" w:eastAsia="黑体" w:cs="Times New Roman"/>
          <w:color w:val="auto"/>
          <w:sz w:val="32"/>
          <w:szCs w:val="32"/>
          <w:highlight w:val="none"/>
        </w:rPr>
      </w:pPr>
    </w:p>
    <w:p w14:paraId="147922E2">
      <w:pPr>
        <w:jc w:val="center"/>
        <w:rPr>
          <w:rFonts w:ascii="黑体" w:hAnsi="宋体" w:eastAsia="黑体" w:cs="Times New Roman"/>
          <w:color w:val="auto"/>
          <w:sz w:val="32"/>
          <w:szCs w:val="32"/>
          <w:highlight w:val="none"/>
        </w:rPr>
      </w:pPr>
      <w:r>
        <w:rPr>
          <w:rFonts w:hint="eastAsia" w:ascii="方正小标宋简体" w:hAnsi="宋体" w:eastAsia="方正小标宋简体" w:cs="Times New Roman"/>
          <w:color w:val="auto"/>
          <w:sz w:val="36"/>
          <w:szCs w:val="36"/>
          <w:highlight w:val="none"/>
        </w:rPr>
        <w:t>职业健康检查机构备案变更表</w:t>
      </w:r>
    </w:p>
    <w:p w14:paraId="59B8BBBD">
      <w:pPr>
        <w:spacing w:line="240" w:lineRule="exact"/>
        <w:jc w:val="center"/>
        <w:rPr>
          <w:rFonts w:ascii="方正小标宋简体" w:hAnsi="宋体" w:eastAsia="方正小标宋简体" w:cs="Times New Roman"/>
          <w:color w:val="auto"/>
          <w:sz w:val="32"/>
          <w:szCs w:val="32"/>
          <w:highlight w:val="none"/>
        </w:rPr>
      </w:pPr>
    </w:p>
    <w:tbl>
      <w:tblPr>
        <w:tblStyle w:val="6"/>
        <w:tblW w:w="9356" w:type="dxa"/>
        <w:tblInd w:w="-3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22"/>
        <w:gridCol w:w="825"/>
        <w:gridCol w:w="1181"/>
        <w:gridCol w:w="1250"/>
        <w:gridCol w:w="1245"/>
        <w:gridCol w:w="2015"/>
      </w:tblGrid>
      <w:tr w14:paraId="7DE94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418" w:type="dxa"/>
            <w:noWrap w:val="0"/>
            <w:vAlign w:val="center"/>
          </w:tcPr>
          <w:p w14:paraId="3EF0F8F9">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机构名称</w:t>
            </w:r>
          </w:p>
        </w:tc>
        <w:tc>
          <w:tcPr>
            <w:tcW w:w="7938" w:type="dxa"/>
            <w:gridSpan w:val="6"/>
            <w:noWrap w:val="0"/>
            <w:vAlign w:val="center"/>
          </w:tcPr>
          <w:p w14:paraId="33AEDCA4">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r>
      <w:tr w14:paraId="2475A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418" w:type="dxa"/>
            <w:noWrap w:val="0"/>
            <w:vAlign w:val="center"/>
          </w:tcPr>
          <w:p w14:paraId="0D19FA1A">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机构地址</w:t>
            </w:r>
          </w:p>
        </w:tc>
        <w:tc>
          <w:tcPr>
            <w:tcW w:w="3428" w:type="dxa"/>
            <w:gridSpan w:val="3"/>
            <w:noWrap w:val="0"/>
            <w:vAlign w:val="center"/>
          </w:tcPr>
          <w:p w14:paraId="2FCD02A1">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c>
          <w:tcPr>
            <w:tcW w:w="2495" w:type="dxa"/>
            <w:gridSpan w:val="2"/>
            <w:noWrap w:val="0"/>
            <w:vAlign w:val="center"/>
          </w:tcPr>
          <w:p w14:paraId="5C625867">
            <w:pPr>
              <w:keepNext w:val="0"/>
              <w:keepLines w:val="0"/>
              <w:pageBreakBefore w:val="0"/>
              <w:widowControl w:val="0"/>
              <w:kinsoku/>
              <w:wordWrap/>
              <w:overflowPunct/>
              <w:topLinePunct w:val="0"/>
              <w:autoSpaceDE/>
              <w:autoSpaceDN/>
              <w:bidi w:val="0"/>
              <w:spacing w:line="280" w:lineRule="exact"/>
              <w:textAlignment w:val="auto"/>
              <w:rPr>
                <w:rFonts w:hint="eastAsia" w:ascii="仿宋_GB2312" w:hAnsi="宋体" w:eastAsia="仿宋_GB2312" w:cs="Times New Roman"/>
                <w:color w:val="auto"/>
                <w:sz w:val="24"/>
                <w:szCs w:val="22"/>
                <w:highlight w:val="none"/>
                <w:lang w:eastAsia="zh-CN"/>
              </w:rPr>
            </w:pPr>
            <w:r>
              <w:rPr>
                <w:rFonts w:hint="eastAsia" w:ascii="仿宋_GB2312" w:hAnsi="宋体" w:eastAsia="仿宋_GB2312" w:cs="Times New Roman"/>
                <w:color w:val="auto"/>
                <w:sz w:val="24"/>
                <w:szCs w:val="22"/>
                <w:highlight w:val="none"/>
                <w:lang w:eastAsia="zh-CN"/>
              </w:rPr>
              <w:t>首次备案回执编号</w:t>
            </w:r>
          </w:p>
        </w:tc>
        <w:tc>
          <w:tcPr>
            <w:tcW w:w="2015" w:type="dxa"/>
            <w:noWrap w:val="0"/>
            <w:vAlign w:val="center"/>
          </w:tcPr>
          <w:p w14:paraId="780B170A">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r>
      <w:tr w14:paraId="7BD02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18" w:type="dxa"/>
            <w:noWrap w:val="0"/>
            <w:vAlign w:val="center"/>
          </w:tcPr>
          <w:p w14:paraId="7106CE57">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sz w:val="24"/>
                <w:szCs w:val="22"/>
                <w:highlight w:val="none"/>
              </w:rPr>
              <w:t>邮政编码</w:t>
            </w:r>
          </w:p>
        </w:tc>
        <w:tc>
          <w:tcPr>
            <w:tcW w:w="2247" w:type="dxa"/>
            <w:gridSpan w:val="2"/>
            <w:noWrap w:val="0"/>
            <w:vAlign w:val="center"/>
          </w:tcPr>
          <w:p w14:paraId="4B47AF5F">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c>
          <w:tcPr>
            <w:tcW w:w="1181" w:type="dxa"/>
            <w:noWrap w:val="0"/>
            <w:vAlign w:val="center"/>
          </w:tcPr>
          <w:p w14:paraId="18BE9996">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联系人</w:t>
            </w:r>
          </w:p>
        </w:tc>
        <w:tc>
          <w:tcPr>
            <w:tcW w:w="1250" w:type="dxa"/>
            <w:noWrap w:val="0"/>
            <w:vAlign w:val="center"/>
          </w:tcPr>
          <w:p w14:paraId="017389F9">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c>
          <w:tcPr>
            <w:tcW w:w="1245" w:type="dxa"/>
            <w:noWrap w:val="0"/>
            <w:vAlign w:val="center"/>
          </w:tcPr>
          <w:p w14:paraId="3F26E72F">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kern w:val="2"/>
                <w:sz w:val="24"/>
                <w:szCs w:val="24"/>
                <w:highlight w:val="none"/>
                <w:lang w:val="en-US" w:eastAsia="zh-CN" w:bidi="ar-SA"/>
              </w:rPr>
            </w:pPr>
            <w:r>
              <w:rPr>
                <w:rFonts w:hint="eastAsia" w:ascii="仿宋_GB2312" w:hAnsi="宋体" w:eastAsia="仿宋_GB2312" w:cs="Times New Roman"/>
                <w:color w:val="auto"/>
                <w:sz w:val="24"/>
                <w:szCs w:val="22"/>
                <w:highlight w:val="none"/>
              </w:rPr>
              <w:t>联系电话</w:t>
            </w:r>
          </w:p>
        </w:tc>
        <w:tc>
          <w:tcPr>
            <w:tcW w:w="2015" w:type="dxa"/>
            <w:noWrap w:val="0"/>
            <w:vAlign w:val="center"/>
          </w:tcPr>
          <w:p w14:paraId="45B40704">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r>
      <w:tr w14:paraId="6BDB8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18" w:type="dxa"/>
            <w:noWrap w:val="0"/>
            <w:vAlign w:val="center"/>
          </w:tcPr>
          <w:p w14:paraId="7E3BA650">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法定代表人</w:t>
            </w:r>
          </w:p>
        </w:tc>
        <w:tc>
          <w:tcPr>
            <w:tcW w:w="2247" w:type="dxa"/>
            <w:gridSpan w:val="2"/>
            <w:noWrap w:val="0"/>
            <w:vAlign w:val="center"/>
          </w:tcPr>
          <w:p w14:paraId="6E64B658">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c>
          <w:tcPr>
            <w:tcW w:w="2431" w:type="dxa"/>
            <w:gridSpan w:val="2"/>
            <w:noWrap w:val="0"/>
            <w:vAlign w:val="center"/>
          </w:tcPr>
          <w:p w14:paraId="082A68F4">
            <w:pPr>
              <w:keepNext w:val="0"/>
              <w:keepLines w:val="0"/>
              <w:pageBreakBefore w:val="0"/>
              <w:widowControl w:val="0"/>
              <w:kinsoku/>
              <w:wordWrap/>
              <w:overflowPunct/>
              <w:topLinePunct w:val="0"/>
              <w:autoSpaceDE/>
              <w:autoSpaceDN/>
              <w:bidi w:val="0"/>
              <w:spacing w:line="280" w:lineRule="exact"/>
              <w:jc w:val="center"/>
              <w:textAlignment w:val="auto"/>
              <w:rPr>
                <w:rFonts w:hint="eastAsia" w:ascii="仿宋_GB2312" w:hAnsi="宋体" w:eastAsia="仿宋_GB2312" w:cs="Times New Roman"/>
                <w:color w:val="auto"/>
                <w:sz w:val="24"/>
                <w:szCs w:val="22"/>
                <w:highlight w:val="none"/>
                <w:lang w:eastAsia="zh-CN"/>
              </w:rPr>
            </w:pPr>
            <w:r>
              <w:rPr>
                <w:rFonts w:hint="eastAsia" w:ascii="仿宋_GB2312" w:hAnsi="宋体" w:eastAsia="仿宋_GB2312" w:cs="Times New Roman"/>
                <w:color w:val="auto"/>
                <w:sz w:val="24"/>
                <w:szCs w:val="22"/>
                <w:highlight w:val="none"/>
                <w:lang w:eastAsia="zh-CN"/>
              </w:rPr>
              <w:t>身份证号码</w:t>
            </w:r>
          </w:p>
        </w:tc>
        <w:tc>
          <w:tcPr>
            <w:tcW w:w="3260" w:type="dxa"/>
            <w:gridSpan w:val="2"/>
            <w:noWrap w:val="0"/>
            <w:vAlign w:val="center"/>
          </w:tcPr>
          <w:p w14:paraId="0A21BE01">
            <w:pPr>
              <w:keepNext w:val="0"/>
              <w:keepLines w:val="0"/>
              <w:pageBreakBefore w:val="0"/>
              <w:widowControl w:val="0"/>
              <w:kinsoku/>
              <w:wordWrap/>
              <w:overflowPunct/>
              <w:topLinePunct w:val="0"/>
              <w:autoSpaceDE/>
              <w:autoSpaceDN/>
              <w:bidi w:val="0"/>
              <w:spacing w:line="280" w:lineRule="exact"/>
              <w:textAlignment w:val="auto"/>
              <w:rPr>
                <w:rFonts w:ascii="仿宋_GB2312" w:hAnsi="宋体" w:eastAsia="仿宋_GB2312" w:cs="Times New Roman"/>
                <w:color w:val="auto"/>
                <w:sz w:val="24"/>
                <w:szCs w:val="22"/>
                <w:highlight w:val="none"/>
              </w:rPr>
            </w:pPr>
          </w:p>
        </w:tc>
      </w:tr>
      <w:tr w14:paraId="4A32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1418" w:type="dxa"/>
            <w:noWrap w:val="0"/>
            <w:vAlign w:val="center"/>
          </w:tcPr>
          <w:p w14:paraId="1B93BF3A">
            <w:pPr>
              <w:keepNext w:val="0"/>
              <w:keepLines w:val="0"/>
              <w:pageBreakBefore w:val="0"/>
              <w:widowControl w:val="0"/>
              <w:kinsoku/>
              <w:wordWrap/>
              <w:overflowPunct/>
              <w:topLinePunct w:val="0"/>
              <w:autoSpaceDE/>
              <w:autoSpaceDN/>
              <w:bidi w:val="0"/>
              <w:spacing w:line="280" w:lineRule="exact"/>
              <w:textAlignment w:val="auto"/>
              <w:rPr>
                <w:rFonts w:hint="eastAsia" w:ascii="仿宋_GB2312" w:hAnsi="宋体" w:eastAsia="仿宋_GB2312" w:cs="Times New Roman"/>
                <w:color w:val="auto"/>
                <w:sz w:val="24"/>
                <w:szCs w:val="22"/>
                <w:highlight w:val="none"/>
                <w:lang w:eastAsia="zh-CN"/>
              </w:rPr>
            </w:pPr>
            <w:r>
              <w:rPr>
                <w:rFonts w:hint="eastAsia" w:ascii="仿宋_GB2312" w:hAnsi="宋体" w:eastAsia="仿宋_GB2312" w:cs="Times New Roman"/>
                <w:color w:val="auto"/>
                <w:sz w:val="24"/>
                <w:szCs w:val="22"/>
                <w:highlight w:val="none"/>
                <w:lang w:eastAsia="zh-CN"/>
              </w:rPr>
              <w:t>变更事项</w:t>
            </w:r>
          </w:p>
        </w:tc>
        <w:tc>
          <w:tcPr>
            <w:tcW w:w="7938" w:type="dxa"/>
            <w:gridSpan w:val="6"/>
            <w:noWrap w:val="0"/>
            <w:vAlign w:val="center"/>
          </w:tcPr>
          <w:p w14:paraId="5EEABB53">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Calibri" w:hAnsi="Calibri" w:eastAsia="仿宋_GB2312" w:cs="宋体"/>
                <w:color w:val="auto"/>
                <w:sz w:val="24"/>
                <w:szCs w:val="24"/>
                <w:highlight w:val="none"/>
              </w:rPr>
            </w:pP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rPr>
              <w:t xml:space="preserve">机构名称 </w:t>
            </w:r>
            <w:r>
              <w:rPr>
                <w:rFonts w:hint="eastAsia" w:ascii="Calibri" w:hAnsi="Calibri" w:eastAsia="仿宋_GB2312" w:cs="宋体"/>
                <w:color w:val="auto"/>
                <w:sz w:val="24"/>
                <w:szCs w:val="24"/>
                <w:highlight w:val="none"/>
                <w:lang w:val="en-US" w:eastAsia="zh-CN"/>
              </w:rPr>
              <w:t xml:space="preserve">  </w:t>
            </w: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rPr>
              <w:t xml:space="preserve">机构法人   </w:t>
            </w: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lang w:val="en-US" w:eastAsia="zh-CN"/>
              </w:rPr>
              <w:t>注册</w:t>
            </w:r>
            <w:r>
              <w:rPr>
                <w:rFonts w:hint="eastAsia" w:ascii="Calibri" w:hAnsi="Calibri" w:eastAsia="仿宋_GB2312" w:cs="宋体"/>
                <w:color w:val="auto"/>
                <w:sz w:val="24"/>
                <w:szCs w:val="24"/>
                <w:highlight w:val="none"/>
              </w:rPr>
              <w:t>地址</w:t>
            </w:r>
            <w:r>
              <w:rPr>
                <w:rFonts w:hint="eastAsia" w:ascii="Calibri" w:hAnsi="Calibri" w:eastAsia="仿宋_GB2312" w:cs="宋体"/>
                <w:color w:val="auto"/>
                <w:sz w:val="24"/>
                <w:szCs w:val="24"/>
                <w:highlight w:val="none"/>
                <w:lang w:val="en-US" w:eastAsia="zh-CN"/>
              </w:rPr>
              <w:t xml:space="preserve">   </w:t>
            </w: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lang w:val="en-US" w:eastAsia="zh-CN"/>
              </w:rPr>
              <w:t>场所</w:t>
            </w:r>
            <w:r>
              <w:rPr>
                <w:rFonts w:hint="eastAsia" w:ascii="Calibri" w:hAnsi="Calibri" w:eastAsia="仿宋_GB2312" w:cs="宋体"/>
                <w:color w:val="auto"/>
                <w:sz w:val="24"/>
                <w:szCs w:val="24"/>
                <w:highlight w:val="none"/>
              </w:rPr>
              <w:t>地址</w:t>
            </w:r>
            <w:r>
              <w:rPr>
                <w:rFonts w:hint="eastAsia" w:ascii="Calibri" w:hAnsi="Calibri" w:eastAsia="仿宋_GB2312" w:cs="宋体"/>
                <w:color w:val="auto"/>
                <w:sz w:val="24"/>
                <w:szCs w:val="24"/>
                <w:highlight w:val="none"/>
                <w:lang w:val="en-US" w:eastAsia="zh-CN"/>
              </w:rPr>
              <w:t xml:space="preserve">  </w:t>
            </w:r>
            <w:r>
              <w:rPr>
                <w:rFonts w:hint="eastAsia" w:ascii="Calibri" w:hAnsi="Calibri" w:eastAsia="仿宋_GB2312" w:cs="宋体"/>
                <w:color w:val="auto"/>
                <w:sz w:val="24"/>
                <w:szCs w:val="24"/>
                <w:highlight w:val="none"/>
              </w:rPr>
              <w:t xml:space="preserve"> </w:t>
            </w: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rPr>
              <w:t>备案注销</w:t>
            </w:r>
          </w:p>
          <w:p w14:paraId="37B820B1">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宋体" w:eastAsia="仿宋_GB2312" w:cs="Times New Roman"/>
                <w:color w:val="auto"/>
                <w:sz w:val="24"/>
                <w:szCs w:val="22"/>
                <w:highlight w:val="none"/>
                <w:lang w:eastAsia="zh-CN"/>
              </w:rPr>
            </w:pP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rPr>
              <w:t xml:space="preserve">外出职业健康检查区域 </w:t>
            </w:r>
            <w:r>
              <w:rPr>
                <w:rFonts w:hint="eastAsia" w:ascii="Calibri" w:hAnsi="Calibri" w:eastAsia="仿宋_GB2312" w:cs="宋体"/>
                <w:color w:val="auto"/>
                <w:sz w:val="24"/>
                <w:szCs w:val="24"/>
                <w:highlight w:val="none"/>
                <w:lang w:val="en-US" w:eastAsia="zh-CN"/>
              </w:rPr>
              <w:t xml:space="preserve">      </w:t>
            </w:r>
            <w:r>
              <w:rPr>
                <w:rFonts w:hint="eastAsia" w:ascii="Calibri" w:hAnsi="Calibri" w:eastAsia="仿宋_GB2312" w:cs="宋体"/>
                <w:color w:val="auto"/>
                <w:sz w:val="24"/>
                <w:szCs w:val="24"/>
                <w:highlight w:val="none"/>
              </w:rPr>
              <w:t xml:space="preserve"> </w:t>
            </w:r>
            <w:r>
              <w:rPr>
                <w:rFonts w:hint="eastAsia" w:ascii="仿宋_GB2312" w:hAnsi="宋体" w:eastAsia="仿宋_GB2312" w:cs="仿宋"/>
                <w:color w:val="auto"/>
                <w:sz w:val="24"/>
                <w:szCs w:val="24"/>
                <w:highlight w:val="none"/>
                <w:lang w:eastAsia="zh-CN"/>
              </w:rPr>
              <w:t>□</w:t>
            </w:r>
            <w:r>
              <w:rPr>
                <w:rFonts w:hint="eastAsia" w:ascii="Calibri" w:hAnsi="Calibri" w:eastAsia="仿宋_GB2312" w:cs="宋体"/>
                <w:color w:val="auto"/>
                <w:sz w:val="24"/>
                <w:szCs w:val="24"/>
                <w:highlight w:val="none"/>
              </w:rPr>
              <w:t>职业健康检查项目和类别</w:t>
            </w:r>
            <w:r>
              <w:rPr>
                <w:rFonts w:hint="eastAsia" w:ascii="Calibri" w:hAnsi="Calibri" w:eastAsia="仿宋_GB2312" w:cs="宋体"/>
                <w:color w:val="auto"/>
                <w:sz w:val="24"/>
                <w:szCs w:val="24"/>
                <w:highlight w:val="none"/>
                <w:lang w:eastAsia="zh-CN"/>
              </w:rPr>
              <w:t>变更</w:t>
            </w:r>
          </w:p>
        </w:tc>
      </w:tr>
      <w:tr w14:paraId="4DFC5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trPr>
        <w:tc>
          <w:tcPr>
            <w:tcW w:w="1418" w:type="dxa"/>
            <w:vMerge w:val="restart"/>
            <w:noWrap w:val="0"/>
            <w:vAlign w:val="center"/>
          </w:tcPr>
          <w:p w14:paraId="661EBA31">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变更</w:t>
            </w:r>
          </w:p>
          <w:p w14:paraId="33E9648A">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事项</w:t>
            </w:r>
          </w:p>
        </w:tc>
        <w:tc>
          <w:tcPr>
            <w:tcW w:w="1422" w:type="dxa"/>
            <w:noWrap w:val="0"/>
            <w:vAlign w:val="center"/>
          </w:tcPr>
          <w:p w14:paraId="6CE88A30">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项    目</w:t>
            </w:r>
          </w:p>
        </w:tc>
        <w:tc>
          <w:tcPr>
            <w:tcW w:w="3256" w:type="dxa"/>
            <w:gridSpan w:val="3"/>
            <w:noWrap w:val="0"/>
            <w:vAlign w:val="center"/>
          </w:tcPr>
          <w:p w14:paraId="78083FDB">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变更前</w:t>
            </w:r>
          </w:p>
        </w:tc>
        <w:tc>
          <w:tcPr>
            <w:tcW w:w="3260" w:type="dxa"/>
            <w:gridSpan w:val="2"/>
            <w:noWrap w:val="0"/>
            <w:vAlign w:val="center"/>
          </w:tcPr>
          <w:p w14:paraId="69A2CB09">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变更后</w:t>
            </w:r>
          </w:p>
        </w:tc>
      </w:tr>
      <w:tr w14:paraId="63A0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trPr>
        <w:tc>
          <w:tcPr>
            <w:tcW w:w="1418" w:type="dxa"/>
            <w:vMerge w:val="continue"/>
            <w:noWrap w:val="0"/>
            <w:vAlign w:val="center"/>
          </w:tcPr>
          <w:p w14:paraId="6E35FCAC">
            <w:pPr>
              <w:jc w:val="center"/>
              <w:rPr>
                <w:rFonts w:ascii="仿宋_GB2312" w:hAnsi="宋体" w:eastAsia="仿宋_GB2312" w:cs="Times New Roman"/>
                <w:color w:val="auto"/>
                <w:sz w:val="24"/>
                <w:szCs w:val="22"/>
                <w:highlight w:val="none"/>
              </w:rPr>
            </w:pPr>
          </w:p>
        </w:tc>
        <w:tc>
          <w:tcPr>
            <w:tcW w:w="1422" w:type="dxa"/>
            <w:noWrap w:val="0"/>
            <w:vAlign w:val="center"/>
          </w:tcPr>
          <w:p w14:paraId="03049691">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机构名称</w:t>
            </w:r>
          </w:p>
        </w:tc>
        <w:tc>
          <w:tcPr>
            <w:tcW w:w="3256" w:type="dxa"/>
            <w:gridSpan w:val="3"/>
            <w:noWrap w:val="0"/>
            <w:vAlign w:val="center"/>
          </w:tcPr>
          <w:p w14:paraId="3CF0DB1F">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ascii="仿宋_GB2312" w:hAnsi="宋体" w:eastAsia="仿宋_GB2312" w:cs="Times New Roman"/>
                <w:color w:val="auto"/>
                <w:sz w:val="24"/>
                <w:szCs w:val="22"/>
                <w:highlight w:val="none"/>
              </w:rPr>
            </w:pPr>
          </w:p>
        </w:tc>
        <w:tc>
          <w:tcPr>
            <w:tcW w:w="3260" w:type="dxa"/>
            <w:gridSpan w:val="2"/>
            <w:noWrap w:val="0"/>
            <w:vAlign w:val="center"/>
          </w:tcPr>
          <w:p w14:paraId="7583A786">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ascii="仿宋_GB2312" w:hAnsi="宋体" w:eastAsia="仿宋_GB2312" w:cs="Times New Roman"/>
                <w:color w:val="auto"/>
                <w:sz w:val="24"/>
                <w:szCs w:val="22"/>
                <w:highlight w:val="none"/>
              </w:rPr>
            </w:pPr>
          </w:p>
        </w:tc>
      </w:tr>
      <w:tr w14:paraId="4B24E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 w:hRule="atLeast"/>
        </w:trPr>
        <w:tc>
          <w:tcPr>
            <w:tcW w:w="1418" w:type="dxa"/>
            <w:vMerge w:val="continue"/>
            <w:noWrap w:val="0"/>
            <w:vAlign w:val="center"/>
          </w:tcPr>
          <w:p w14:paraId="4C038FA5">
            <w:pPr>
              <w:jc w:val="center"/>
              <w:rPr>
                <w:rFonts w:ascii="仿宋_GB2312" w:hAnsi="宋体" w:eastAsia="仿宋_GB2312" w:cs="Times New Roman"/>
                <w:color w:val="auto"/>
                <w:sz w:val="24"/>
                <w:szCs w:val="22"/>
                <w:highlight w:val="none"/>
              </w:rPr>
            </w:pPr>
          </w:p>
        </w:tc>
        <w:tc>
          <w:tcPr>
            <w:tcW w:w="1422" w:type="dxa"/>
            <w:noWrap w:val="0"/>
            <w:vAlign w:val="center"/>
          </w:tcPr>
          <w:p w14:paraId="57D61B29">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法定代表人</w:t>
            </w:r>
          </w:p>
        </w:tc>
        <w:tc>
          <w:tcPr>
            <w:tcW w:w="3256" w:type="dxa"/>
            <w:gridSpan w:val="3"/>
            <w:noWrap w:val="0"/>
            <w:vAlign w:val="center"/>
          </w:tcPr>
          <w:p w14:paraId="60DD90EB">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ascii="仿宋_GB2312" w:hAnsi="宋体" w:eastAsia="仿宋_GB2312" w:cs="Times New Roman"/>
                <w:color w:val="auto"/>
                <w:sz w:val="24"/>
                <w:szCs w:val="22"/>
                <w:highlight w:val="none"/>
              </w:rPr>
            </w:pPr>
          </w:p>
        </w:tc>
        <w:tc>
          <w:tcPr>
            <w:tcW w:w="3260" w:type="dxa"/>
            <w:gridSpan w:val="2"/>
            <w:noWrap w:val="0"/>
            <w:vAlign w:val="center"/>
          </w:tcPr>
          <w:p w14:paraId="142060D6">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ascii="仿宋_GB2312" w:hAnsi="宋体" w:eastAsia="仿宋_GB2312" w:cs="Times New Roman"/>
                <w:color w:val="auto"/>
                <w:sz w:val="24"/>
                <w:szCs w:val="22"/>
                <w:highlight w:val="none"/>
              </w:rPr>
            </w:pPr>
          </w:p>
        </w:tc>
      </w:tr>
      <w:tr w14:paraId="12A86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5" w:hRule="atLeast"/>
        </w:trPr>
        <w:tc>
          <w:tcPr>
            <w:tcW w:w="1418" w:type="dxa"/>
            <w:vMerge w:val="continue"/>
            <w:noWrap w:val="0"/>
            <w:vAlign w:val="center"/>
          </w:tcPr>
          <w:p w14:paraId="6DA4660F">
            <w:pPr>
              <w:jc w:val="center"/>
              <w:rPr>
                <w:rFonts w:ascii="仿宋_GB2312" w:hAnsi="宋体" w:eastAsia="仿宋_GB2312" w:cs="Times New Roman"/>
                <w:color w:val="auto"/>
                <w:sz w:val="24"/>
                <w:szCs w:val="22"/>
                <w:highlight w:val="none"/>
              </w:rPr>
            </w:pPr>
          </w:p>
        </w:tc>
        <w:tc>
          <w:tcPr>
            <w:tcW w:w="1422" w:type="dxa"/>
            <w:noWrap w:val="0"/>
            <w:vAlign w:val="center"/>
          </w:tcPr>
          <w:p w14:paraId="30777A4C">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机构地址</w:t>
            </w:r>
          </w:p>
        </w:tc>
        <w:tc>
          <w:tcPr>
            <w:tcW w:w="3256" w:type="dxa"/>
            <w:gridSpan w:val="3"/>
            <w:noWrap w:val="0"/>
            <w:vAlign w:val="center"/>
          </w:tcPr>
          <w:p w14:paraId="4D590E08">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ascii="仿宋_GB2312" w:hAnsi="宋体" w:eastAsia="仿宋_GB2312" w:cs="Times New Roman"/>
                <w:color w:val="auto"/>
                <w:sz w:val="24"/>
                <w:szCs w:val="22"/>
                <w:highlight w:val="none"/>
              </w:rPr>
            </w:pPr>
          </w:p>
        </w:tc>
        <w:tc>
          <w:tcPr>
            <w:tcW w:w="3260" w:type="dxa"/>
            <w:gridSpan w:val="2"/>
            <w:noWrap w:val="0"/>
            <w:vAlign w:val="center"/>
          </w:tcPr>
          <w:p w14:paraId="6175E21A">
            <w:pPr>
              <w:keepNext w:val="0"/>
              <w:keepLines w:val="0"/>
              <w:pageBreakBefore w:val="0"/>
              <w:widowControl w:val="0"/>
              <w:kinsoku/>
              <w:wordWrap/>
              <w:overflowPunct/>
              <w:topLinePunct w:val="0"/>
              <w:autoSpaceDE/>
              <w:autoSpaceDN/>
              <w:bidi w:val="0"/>
              <w:adjustRightInd/>
              <w:snapToGrid/>
              <w:spacing w:line="280" w:lineRule="exact"/>
              <w:ind w:firstLine="480" w:firstLineChars="200"/>
              <w:jc w:val="center"/>
              <w:textAlignment w:val="auto"/>
              <w:rPr>
                <w:rFonts w:ascii="仿宋_GB2312" w:hAnsi="宋体" w:eastAsia="仿宋_GB2312" w:cs="Times New Roman"/>
                <w:color w:val="auto"/>
                <w:sz w:val="24"/>
                <w:szCs w:val="22"/>
                <w:highlight w:val="none"/>
              </w:rPr>
            </w:pPr>
          </w:p>
        </w:tc>
      </w:tr>
      <w:tr w14:paraId="5397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1418" w:type="dxa"/>
            <w:vMerge w:val="continue"/>
            <w:noWrap w:val="0"/>
            <w:vAlign w:val="center"/>
          </w:tcPr>
          <w:p w14:paraId="6258C627">
            <w:pPr>
              <w:jc w:val="center"/>
              <w:rPr>
                <w:rFonts w:ascii="仿宋_GB2312" w:hAnsi="宋体" w:eastAsia="仿宋_GB2312" w:cs="Times New Roman"/>
                <w:color w:val="auto"/>
                <w:sz w:val="24"/>
                <w:szCs w:val="22"/>
                <w:highlight w:val="none"/>
              </w:rPr>
            </w:pPr>
          </w:p>
        </w:tc>
        <w:tc>
          <w:tcPr>
            <w:tcW w:w="1422" w:type="dxa"/>
            <w:noWrap w:val="0"/>
            <w:vAlign w:val="center"/>
          </w:tcPr>
          <w:p w14:paraId="747A5EEE">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检查类别</w:t>
            </w:r>
          </w:p>
        </w:tc>
        <w:tc>
          <w:tcPr>
            <w:tcW w:w="3256" w:type="dxa"/>
            <w:gridSpan w:val="3"/>
            <w:noWrap w:val="0"/>
            <w:vAlign w:val="center"/>
          </w:tcPr>
          <w:p w14:paraId="695DF9E4">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lang w:eastAsia="zh-CN"/>
              </w:rPr>
              <w:t>□</w:t>
            </w:r>
            <w:r>
              <w:rPr>
                <w:rFonts w:hint="eastAsia" w:ascii="仿宋_GB2312" w:hAnsi="宋体" w:eastAsia="仿宋_GB2312" w:cs="仿宋"/>
                <w:color w:val="auto"/>
                <w:sz w:val="24"/>
                <w:szCs w:val="22"/>
                <w:highlight w:val="none"/>
              </w:rPr>
              <w:t>1.接触粉尘类</w:t>
            </w:r>
          </w:p>
          <w:p w14:paraId="7752DD92">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 xml:space="preserve">□2.接触化学因素类 </w:t>
            </w:r>
          </w:p>
          <w:p w14:paraId="5BFED836">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□3.接触物理因素类</w:t>
            </w:r>
          </w:p>
          <w:p w14:paraId="2E780C51">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□4.接触生物因素类</w:t>
            </w:r>
          </w:p>
          <w:p w14:paraId="2A585510">
            <w:pPr>
              <w:spacing w:line="360" w:lineRule="exact"/>
              <w:rPr>
                <w:rFonts w:hint="eastAsia"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□5.接触放射因素类</w:t>
            </w:r>
          </w:p>
          <w:p w14:paraId="01ACFE07">
            <w:pPr>
              <w:pStyle w:val="2"/>
              <w:ind w:left="0" w:leftChars="0" w:firstLine="0" w:firstLineChars="0"/>
              <w:rPr>
                <w:color w:val="auto"/>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4"/>
                <w:highlight w:val="none"/>
              </w:rPr>
              <w:t>6.职业性肌肉骨骼疾病</w:t>
            </w:r>
          </w:p>
          <w:p w14:paraId="7B6CE185">
            <w:pPr>
              <w:rPr>
                <w:rFonts w:ascii="仿宋_GB2312" w:hAnsi="宋体" w:eastAsia="仿宋_GB2312" w:cs="Times New Roman"/>
                <w:color w:val="auto"/>
                <w:sz w:val="24"/>
                <w:szCs w:val="22"/>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仿宋"/>
                <w:color w:val="auto"/>
                <w:sz w:val="24"/>
                <w:szCs w:val="22"/>
                <w:highlight w:val="none"/>
                <w:lang w:val="en-US" w:eastAsia="zh-CN"/>
              </w:rPr>
              <w:t>7</w:t>
            </w:r>
            <w:r>
              <w:rPr>
                <w:rFonts w:hint="eastAsia" w:ascii="仿宋_GB2312" w:hAnsi="宋体" w:eastAsia="仿宋_GB2312" w:cs="仿宋"/>
                <w:color w:val="auto"/>
                <w:sz w:val="24"/>
                <w:szCs w:val="22"/>
                <w:highlight w:val="none"/>
              </w:rPr>
              <w:t>.其他类（特殊作业等）</w:t>
            </w:r>
          </w:p>
        </w:tc>
        <w:tc>
          <w:tcPr>
            <w:tcW w:w="3260" w:type="dxa"/>
            <w:gridSpan w:val="2"/>
            <w:noWrap w:val="0"/>
            <w:vAlign w:val="center"/>
          </w:tcPr>
          <w:p w14:paraId="6500DB5B">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□1.接触粉尘类</w:t>
            </w:r>
          </w:p>
          <w:p w14:paraId="59BF7FE2">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 xml:space="preserve">□2.接触化学因素类 </w:t>
            </w:r>
          </w:p>
          <w:p w14:paraId="1DE3774A">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□3.接触物理因素类</w:t>
            </w:r>
          </w:p>
          <w:p w14:paraId="7D87415F">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□4.接触生物因素类</w:t>
            </w:r>
          </w:p>
          <w:p w14:paraId="4775F999">
            <w:pPr>
              <w:spacing w:line="360" w:lineRule="exact"/>
              <w:rPr>
                <w:rFonts w:ascii="仿宋_GB2312" w:hAnsi="宋体" w:eastAsia="仿宋_GB2312" w:cs="仿宋"/>
                <w:color w:val="auto"/>
                <w:sz w:val="24"/>
                <w:szCs w:val="22"/>
                <w:highlight w:val="none"/>
              </w:rPr>
            </w:pPr>
            <w:r>
              <w:rPr>
                <w:rFonts w:hint="eastAsia" w:ascii="仿宋_GB2312" w:hAnsi="宋体" w:eastAsia="仿宋_GB2312" w:cs="仿宋"/>
                <w:color w:val="auto"/>
                <w:sz w:val="24"/>
                <w:szCs w:val="22"/>
                <w:highlight w:val="none"/>
              </w:rPr>
              <w:t>□5.接触放射因素类</w:t>
            </w:r>
          </w:p>
          <w:p w14:paraId="55EEE07C">
            <w:pPr>
              <w:pStyle w:val="2"/>
              <w:ind w:left="0" w:leftChars="0" w:firstLine="0" w:firstLineChars="0"/>
              <w:rPr>
                <w:color w:val="auto"/>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Times New Roman"/>
                <w:color w:val="auto"/>
                <w:sz w:val="24"/>
                <w:szCs w:val="24"/>
                <w:highlight w:val="none"/>
              </w:rPr>
              <w:t>6.职业性肌肉骨骼疾病</w:t>
            </w:r>
          </w:p>
          <w:p w14:paraId="65B92229">
            <w:pPr>
              <w:rPr>
                <w:rFonts w:ascii="仿宋_GB2312" w:hAnsi="宋体" w:eastAsia="仿宋_GB2312" w:cs="Times New Roman"/>
                <w:color w:val="auto"/>
                <w:sz w:val="24"/>
                <w:szCs w:val="22"/>
                <w:highlight w:val="none"/>
              </w:rPr>
            </w:pPr>
            <w:r>
              <w:rPr>
                <w:rFonts w:hint="eastAsia" w:ascii="仿宋_GB2312" w:hAnsi="宋体" w:eastAsia="仿宋_GB2312" w:cs="仿宋"/>
                <w:color w:val="auto"/>
                <w:sz w:val="24"/>
                <w:szCs w:val="22"/>
                <w:highlight w:val="none"/>
              </w:rPr>
              <w:t>□</w:t>
            </w:r>
            <w:r>
              <w:rPr>
                <w:rFonts w:hint="eastAsia" w:ascii="仿宋_GB2312" w:hAnsi="宋体" w:eastAsia="仿宋_GB2312" w:cs="仿宋"/>
                <w:color w:val="auto"/>
                <w:sz w:val="24"/>
                <w:szCs w:val="22"/>
                <w:highlight w:val="none"/>
                <w:lang w:val="en-US" w:eastAsia="zh-CN"/>
              </w:rPr>
              <w:t>7</w:t>
            </w:r>
            <w:r>
              <w:rPr>
                <w:rFonts w:hint="eastAsia" w:ascii="仿宋_GB2312" w:hAnsi="宋体" w:eastAsia="仿宋_GB2312" w:cs="仿宋"/>
                <w:color w:val="auto"/>
                <w:sz w:val="24"/>
                <w:szCs w:val="22"/>
                <w:highlight w:val="none"/>
              </w:rPr>
              <w:t>.其他类（特殊作业等）</w:t>
            </w:r>
          </w:p>
        </w:tc>
      </w:tr>
      <w:tr w14:paraId="6E41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418" w:type="dxa"/>
            <w:vMerge w:val="continue"/>
            <w:noWrap w:val="0"/>
            <w:vAlign w:val="center"/>
          </w:tcPr>
          <w:p w14:paraId="75AB782C">
            <w:pPr>
              <w:jc w:val="center"/>
              <w:rPr>
                <w:rFonts w:ascii="仿宋_GB2312" w:hAnsi="宋体" w:eastAsia="仿宋_GB2312" w:cs="Times New Roman"/>
                <w:color w:val="auto"/>
                <w:sz w:val="24"/>
                <w:szCs w:val="22"/>
                <w:highlight w:val="none"/>
              </w:rPr>
            </w:pPr>
          </w:p>
        </w:tc>
        <w:tc>
          <w:tcPr>
            <w:tcW w:w="1422" w:type="dxa"/>
            <w:noWrap w:val="0"/>
            <w:vAlign w:val="center"/>
          </w:tcPr>
          <w:p w14:paraId="380E73DC">
            <w:pPr>
              <w:jc w:val="center"/>
              <w:rPr>
                <w:rFonts w:hint="eastAsia" w:ascii="仿宋_GB2312" w:hAnsi="宋体" w:eastAsia="仿宋_GB2312" w:cs="Times New Roman"/>
                <w:color w:val="auto"/>
                <w:kern w:val="2"/>
                <w:sz w:val="24"/>
                <w:szCs w:val="22"/>
                <w:highlight w:val="none"/>
                <w:lang w:val="en-US" w:eastAsia="zh-CN" w:bidi="ar-SA"/>
              </w:rPr>
            </w:pPr>
            <w:r>
              <w:rPr>
                <w:rFonts w:hint="eastAsia" w:ascii="仿宋_GB2312" w:hAnsi="宋体" w:eastAsia="仿宋_GB2312" w:cs="Times New Roman"/>
                <w:color w:val="auto"/>
                <w:sz w:val="24"/>
                <w:szCs w:val="22"/>
                <w:highlight w:val="none"/>
              </w:rPr>
              <w:t>检查项目</w:t>
            </w:r>
          </w:p>
        </w:tc>
        <w:tc>
          <w:tcPr>
            <w:tcW w:w="6516" w:type="dxa"/>
            <w:gridSpan w:val="5"/>
            <w:noWrap w:val="0"/>
            <w:vAlign w:val="center"/>
          </w:tcPr>
          <w:p w14:paraId="6A102136">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仿宋_GB2312" w:hAnsi="宋体" w:eastAsia="仿宋_GB2312" w:cs="Times New Roman"/>
                <w:color w:val="auto"/>
                <w:kern w:val="2"/>
                <w:sz w:val="24"/>
                <w:szCs w:val="22"/>
                <w:highlight w:val="none"/>
                <w:lang w:val="en-US" w:eastAsia="zh-CN" w:bidi="ar-SA"/>
              </w:rPr>
            </w:pPr>
            <w:r>
              <w:rPr>
                <w:rFonts w:hint="eastAsia" w:ascii="仿宋_GB2312" w:hAnsi="宋体" w:eastAsia="仿宋_GB2312" w:cs="Times New Roman"/>
                <w:color w:val="auto"/>
                <w:sz w:val="24"/>
                <w:szCs w:val="22"/>
                <w:highlight w:val="none"/>
              </w:rPr>
              <w:t>详细说明（检查项目减少时附具体减少检查项目内容说明，如检查项目增加按首次备案</w:t>
            </w:r>
            <w:r>
              <w:rPr>
                <w:rFonts w:hint="eastAsia" w:ascii="仿宋_GB2312" w:hAnsi="宋体" w:eastAsia="仿宋_GB2312" w:cs="Times New Roman"/>
                <w:color w:val="auto"/>
                <w:sz w:val="24"/>
                <w:szCs w:val="22"/>
                <w:highlight w:val="none"/>
                <w:lang w:eastAsia="zh-CN"/>
              </w:rPr>
              <w:t>要求</w:t>
            </w:r>
            <w:r>
              <w:rPr>
                <w:rFonts w:hint="eastAsia" w:ascii="仿宋_GB2312" w:hAnsi="宋体" w:eastAsia="仿宋_GB2312" w:cs="Times New Roman"/>
                <w:color w:val="auto"/>
                <w:sz w:val="24"/>
                <w:szCs w:val="22"/>
                <w:highlight w:val="none"/>
              </w:rPr>
              <w:t>申请</w:t>
            </w:r>
            <w:r>
              <w:rPr>
                <w:rFonts w:hint="eastAsia" w:ascii="仿宋_GB2312" w:hAnsi="宋体" w:eastAsia="仿宋_GB2312" w:cs="Times New Roman"/>
                <w:color w:val="auto"/>
                <w:sz w:val="24"/>
                <w:szCs w:val="22"/>
                <w:highlight w:val="none"/>
                <w:lang w:eastAsia="zh-CN"/>
              </w:rPr>
              <w:t>办理</w:t>
            </w:r>
            <w:r>
              <w:rPr>
                <w:rFonts w:hint="eastAsia" w:ascii="仿宋_GB2312" w:hAnsi="宋体" w:eastAsia="仿宋_GB2312" w:cs="Times New Roman"/>
                <w:color w:val="auto"/>
                <w:sz w:val="24"/>
                <w:szCs w:val="22"/>
                <w:highlight w:val="none"/>
              </w:rPr>
              <w:t>）</w:t>
            </w:r>
          </w:p>
        </w:tc>
      </w:tr>
      <w:tr w14:paraId="58BA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trPr>
        <w:tc>
          <w:tcPr>
            <w:tcW w:w="1418" w:type="dxa"/>
            <w:vMerge w:val="continue"/>
            <w:noWrap w:val="0"/>
            <w:vAlign w:val="center"/>
          </w:tcPr>
          <w:p w14:paraId="7C35F263">
            <w:pPr>
              <w:jc w:val="center"/>
              <w:rPr>
                <w:rFonts w:ascii="仿宋_GB2312" w:hAnsi="宋体" w:eastAsia="仿宋_GB2312" w:cs="Times New Roman"/>
                <w:color w:val="auto"/>
                <w:sz w:val="24"/>
                <w:szCs w:val="22"/>
                <w:highlight w:val="none"/>
              </w:rPr>
            </w:pPr>
          </w:p>
        </w:tc>
        <w:tc>
          <w:tcPr>
            <w:tcW w:w="1422" w:type="dxa"/>
            <w:noWrap w:val="0"/>
            <w:vAlign w:val="center"/>
          </w:tcPr>
          <w:p w14:paraId="2CAFC08E">
            <w:pPr>
              <w:jc w:val="center"/>
              <w:rPr>
                <w:rFonts w:hint="default" w:ascii="仿宋_GB2312" w:hAnsi="宋体" w:eastAsia="仿宋_GB2312" w:cs="Times New Roman"/>
                <w:color w:val="auto"/>
                <w:sz w:val="24"/>
                <w:szCs w:val="22"/>
                <w:highlight w:val="none"/>
                <w:lang w:val="en-US" w:eastAsia="zh-CN"/>
              </w:rPr>
            </w:pPr>
            <w:r>
              <w:rPr>
                <w:rFonts w:hint="eastAsia" w:ascii="仿宋_GB2312" w:hAnsi="宋体" w:eastAsia="仿宋_GB2312" w:cs="Times New Roman"/>
                <w:color w:val="auto"/>
                <w:sz w:val="24"/>
                <w:szCs w:val="22"/>
                <w:highlight w:val="none"/>
                <w:lang w:val="en-US" w:eastAsia="zh-CN"/>
              </w:rPr>
              <w:t>其他事项</w:t>
            </w:r>
          </w:p>
        </w:tc>
        <w:tc>
          <w:tcPr>
            <w:tcW w:w="6516" w:type="dxa"/>
            <w:gridSpan w:val="5"/>
            <w:noWrap w:val="0"/>
            <w:vAlign w:val="center"/>
          </w:tcPr>
          <w:p w14:paraId="6E243F0E">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ascii="仿宋_GB2312" w:hAnsi="宋体" w:eastAsia="仿宋_GB2312" w:cs="Times New Roman"/>
                <w:color w:val="auto"/>
                <w:sz w:val="24"/>
                <w:szCs w:val="22"/>
                <w:highlight w:val="none"/>
              </w:rPr>
            </w:pPr>
            <w:r>
              <w:rPr>
                <w:rFonts w:hint="eastAsia" w:ascii="仿宋_GB2312" w:hAnsi="仿宋_GB2312" w:eastAsia="仿宋_GB2312" w:cs="仿宋_GB2312"/>
                <w:color w:val="auto"/>
                <w:kern w:val="2"/>
                <w:sz w:val="24"/>
                <w:szCs w:val="28"/>
                <w:highlight w:val="none"/>
                <w:lang w:val="en-US" w:eastAsia="zh-CN" w:bidi="ar-SA"/>
              </w:rPr>
              <w:t>《职业健康检查管理办法》（国家卫生健康委员会令第</w:t>
            </w:r>
            <w:r>
              <w:rPr>
                <w:rFonts w:hint="default" w:ascii="仿宋_GB2312" w:hAnsi="仿宋_GB2312" w:eastAsia="仿宋_GB2312" w:cs="仿宋_GB2312"/>
                <w:color w:val="auto"/>
                <w:kern w:val="2"/>
                <w:sz w:val="24"/>
                <w:szCs w:val="28"/>
                <w:highlight w:val="none"/>
                <w:lang w:val="en-US" w:eastAsia="zh-CN" w:bidi="ar-SA"/>
              </w:rPr>
              <w:t>2号</w:t>
            </w:r>
            <w:r>
              <w:rPr>
                <w:rFonts w:hint="eastAsia" w:ascii="仿宋_GB2312" w:hAnsi="仿宋_GB2312" w:eastAsia="仿宋_GB2312" w:cs="仿宋_GB2312"/>
                <w:color w:val="auto"/>
                <w:kern w:val="2"/>
                <w:sz w:val="24"/>
                <w:szCs w:val="28"/>
                <w:highlight w:val="none"/>
                <w:lang w:val="en-US" w:eastAsia="zh-CN" w:bidi="ar-SA"/>
              </w:rPr>
              <w:t>）规定有关资料（详细列出）。</w:t>
            </w:r>
          </w:p>
        </w:tc>
      </w:tr>
      <w:tr w14:paraId="54F9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1418" w:type="dxa"/>
            <w:tcBorders>
              <w:bottom w:val="single" w:color="auto" w:sz="4" w:space="0"/>
            </w:tcBorders>
            <w:noWrap w:val="0"/>
            <w:vAlign w:val="center"/>
          </w:tcPr>
          <w:p w14:paraId="7380305A">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所附</w:t>
            </w:r>
          </w:p>
          <w:p w14:paraId="4F2CA9E3">
            <w:pPr>
              <w:jc w:val="center"/>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资料</w:t>
            </w:r>
          </w:p>
        </w:tc>
        <w:tc>
          <w:tcPr>
            <w:tcW w:w="7938" w:type="dxa"/>
            <w:gridSpan w:val="6"/>
            <w:tcBorders>
              <w:bottom w:val="single" w:color="auto" w:sz="4" w:space="0"/>
            </w:tcBorders>
            <w:noWrap w:val="0"/>
            <w:vAlign w:val="top"/>
          </w:tcPr>
          <w:p w14:paraId="34DF30D6">
            <w:pPr>
              <w:spacing w:line="280" w:lineRule="exact"/>
              <w:jc w:val="left"/>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1.备案时省卫生健康委核发的《回执》；</w:t>
            </w:r>
          </w:p>
          <w:p w14:paraId="3705812D">
            <w:pPr>
              <w:spacing w:line="280" w:lineRule="exact"/>
              <w:ind w:left="236" w:hanging="240" w:hangingChars="100"/>
              <w:jc w:val="left"/>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2"/>
                <w:highlight w:val="none"/>
              </w:rPr>
              <w:t>2.单位名称、</w:t>
            </w:r>
            <w:r>
              <w:rPr>
                <w:rFonts w:hint="eastAsia" w:ascii="仿宋_GB2312" w:hAnsi="宋体" w:eastAsia="仿宋_GB2312" w:cs="Times New Roman"/>
                <w:color w:val="auto"/>
                <w:sz w:val="24"/>
                <w:szCs w:val="22"/>
                <w:highlight w:val="none"/>
                <w:lang w:eastAsia="zh-CN"/>
              </w:rPr>
              <w:t>注册</w:t>
            </w:r>
            <w:r>
              <w:rPr>
                <w:rFonts w:hint="eastAsia" w:ascii="仿宋_GB2312" w:hAnsi="宋体" w:eastAsia="仿宋_GB2312" w:cs="Times New Roman"/>
                <w:color w:val="auto"/>
                <w:sz w:val="24"/>
                <w:szCs w:val="22"/>
                <w:highlight w:val="none"/>
              </w:rPr>
              <w:t>地址、法定代表人变更的，需提供变更后的《医疗机构执业许可证》及副本复印件；工作场所地址变更的，需提供变更后工作场所满足职业健康检查工作需求的证明材料；</w:t>
            </w:r>
          </w:p>
          <w:p w14:paraId="06EF5F69">
            <w:pPr>
              <w:spacing w:line="280" w:lineRule="exact"/>
              <w:ind w:left="236" w:hanging="240" w:hangingChars="100"/>
              <w:jc w:val="left"/>
              <w:rPr>
                <w:rFonts w:hint="eastAsia" w:ascii="仿宋_GB2312" w:hAnsi="宋体" w:eastAsia="仿宋_GB2312" w:cs="Times New Roman"/>
                <w:color w:val="auto"/>
                <w:sz w:val="24"/>
                <w:szCs w:val="22"/>
                <w:highlight w:val="none"/>
                <w:lang w:eastAsia="zh-CN"/>
              </w:rPr>
            </w:pPr>
            <w:r>
              <w:rPr>
                <w:rFonts w:hint="eastAsia" w:ascii="仿宋_GB2312" w:hAnsi="宋体" w:eastAsia="仿宋_GB2312" w:cs="Times New Roman"/>
                <w:color w:val="auto"/>
                <w:sz w:val="24"/>
                <w:szCs w:val="22"/>
                <w:highlight w:val="none"/>
              </w:rPr>
              <w:t>3.增加职业健康检查类别和项目的，需详细说明具备开展职业健康检查工作所需的工作场所、专业技术人员和仪器设备等条件，按首次备案申请的要求提交相关证明资料</w:t>
            </w:r>
            <w:r>
              <w:rPr>
                <w:rFonts w:hint="eastAsia" w:ascii="仿宋_GB2312" w:hAnsi="宋体" w:eastAsia="仿宋_GB2312" w:cs="Times New Roman"/>
                <w:color w:val="auto"/>
                <w:sz w:val="24"/>
                <w:szCs w:val="22"/>
                <w:highlight w:val="none"/>
                <w:lang w:eastAsia="zh-CN"/>
              </w:rPr>
              <w:t>；</w:t>
            </w:r>
          </w:p>
          <w:p w14:paraId="3DB1060D">
            <w:pPr>
              <w:spacing w:line="280" w:lineRule="exact"/>
              <w:ind w:left="236" w:hanging="240" w:hangingChars="100"/>
              <w:jc w:val="left"/>
              <w:rPr>
                <w:rFonts w:hint="default" w:ascii="仿宋_GB2312" w:hAnsi="宋体" w:eastAsia="仿宋_GB2312" w:cs="Times New Roman"/>
                <w:color w:val="auto"/>
                <w:sz w:val="24"/>
                <w:szCs w:val="22"/>
                <w:highlight w:val="none"/>
                <w:lang w:val="en-US" w:eastAsia="zh-CN"/>
              </w:rPr>
            </w:pPr>
            <w:r>
              <w:rPr>
                <w:rFonts w:hint="eastAsia" w:ascii="仿宋_GB2312" w:hAnsi="宋体" w:eastAsia="仿宋_GB2312" w:cs="Times New Roman"/>
                <w:color w:val="auto"/>
                <w:sz w:val="24"/>
                <w:szCs w:val="22"/>
                <w:highlight w:val="none"/>
                <w:lang w:val="en-US" w:eastAsia="zh-CN"/>
              </w:rPr>
              <w:t>4.外出职业健康检查区域变更的，提供《开展外出职业健康检查备案表》。</w:t>
            </w:r>
          </w:p>
        </w:tc>
      </w:tr>
      <w:tr w14:paraId="32892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9356" w:type="dxa"/>
            <w:gridSpan w:val="7"/>
            <w:noWrap w:val="0"/>
            <w:vAlign w:val="center"/>
          </w:tcPr>
          <w:p w14:paraId="3CB88A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本单位保证上述资料属实。</w:t>
            </w:r>
          </w:p>
          <w:p w14:paraId="497789C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仿宋_GB2312" w:hAnsi="宋体" w:eastAsia="仿宋_GB2312" w:cs="Times New Roman"/>
                <w:color w:val="auto"/>
                <w:sz w:val="24"/>
                <w:szCs w:val="28"/>
                <w:highlight w:val="none"/>
              </w:rPr>
            </w:pPr>
          </w:p>
          <w:p w14:paraId="7E0BD1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备案单位法定代表人：</w:t>
            </w:r>
            <w:r>
              <w:rPr>
                <w:rFonts w:hint="eastAsia" w:ascii="仿宋_GB2312" w:hAnsi="宋体" w:eastAsia="仿宋_GB2312" w:cs="Times New Roman"/>
                <w:color w:val="auto"/>
                <w:sz w:val="24"/>
                <w:szCs w:val="28"/>
                <w:highlight w:val="none"/>
                <w:u w:val="single"/>
              </w:rPr>
              <w:t xml:space="preserve">            </w:t>
            </w:r>
            <w:r>
              <w:rPr>
                <w:rFonts w:hint="eastAsia" w:ascii="仿宋_GB2312" w:hAnsi="宋体" w:eastAsia="仿宋_GB2312" w:cs="Times New Roman"/>
                <w:color w:val="auto"/>
                <w:sz w:val="24"/>
                <w:szCs w:val="28"/>
                <w:highlight w:val="none"/>
              </w:rPr>
              <w:t xml:space="preserve">     备案单位：</w:t>
            </w:r>
          </w:p>
          <w:p w14:paraId="68BFFF15">
            <w:pPr>
              <w:keepNext w:val="0"/>
              <w:keepLines w:val="0"/>
              <w:pageBreakBefore w:val="0"/>
              <w:widowControl w:val="0"/>
              <w:kinsoku/>
              <w:wordWrap/>
              <w:overflowPunct/>
              <w:topLinePunct w:val="0"/>
              <w:autoSpaceDE/>
              <w:autoSpaceDN/>
              <w:bidi w:val="0"/>
              <w:adjustRightInd/>
              <w:snapToGrid/>
              <w:spacing w:line="360" w:lineRule="exact"/>
              <w:ind w:left="210" w:leftChars="100"/>
              <w:jc w:val="left"/>
              <w:textAlignment w:val="auto"/>
              <w:rPr>
                <w:rFonts w:hint="eastAsia" w:ascii="仿宋_GB2312" w:hAnsi="宋体" w:eastAsia="仿宋_GB2312" w:cs="Times New Roman"/>
                <w:color w:val="auto"/>
                <w:sz w:val="24"/>
                <w:szCs w:val="28"/>
                <w:highlight w:val="none"/>
              </w:rPr>
            </w:pPr>
            <w:r>
              <w:rPr>
                <w:rFonts w:hint="eastAsia" w:ascii="仿宋_GB2312" w:hAnsi="宋体" w:eastAsia="仿宋_GB2312" w:cs="Times New Roman"/>
                <w:color w:val="auto"/>
                <w:sz w:val="24"/>
                <w:szCs w:val="28"/>
                <w:highlight w:val="none"/>
              </w:rPr>
              <w:t xml:space="preserve">（签章）：　　                      （公章）　   </w:t>
            </w:r>
          </w:p>
          <w:p w14:paraId="3558772C">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宋体" w:eastAsia="仿宋_GB2312" w:cs="Times New Roman"/>
                <w:color w:val="auto"/>
                <w:sz w:val="24"/>
                <w:szCs w:val="28"/>
                <w:highlight w:val="none"/>
              </w:rPr>
            </w:pPr>
          </w:p>
          <w:p w14:paraId="1B59B27F">
            <w:pPr>
              <w:spacing w:line="400" w:lineRule="exact"/>
              <w:jc w:val="right"/>
              <w:rPr>
                <w:rFonts w:ascii="仿宋_GB2312" w:hAnsi="宋体" w:eastAsia="仿宋_GB2312" w:cs="Times New Roman"/>
                <w:color w:val="auto"/>
                <w:sz w:val="24"/>
                <w:szCs w:val="22"/>
                <w:highlight w:val="none"/>
              </w:rPr>
            </w:pPr>
            <w:r>
              <w:rPr>
                <w:rFonts w:hint="eastAsia" w:ascii="仿宋_GB2312" w:hAnsi="宋体" w:eastAsia="仿宋_GB2312" w:cs="Times New Roman"/>
                <w:color w:val="auto"/>
                <w:sz w:val="24"/>
                <w:szCs w:val="28"/>
                <w:highlight w:val="none"/>
              </w:rPr>
              <w:t>年   月   日　　</w:t>
            </w:r>
          </w:p>
        </w:tc>
      </w:tr>
    </w:tbl>
    <w:p w14:paraId="5198D53F">
      <w:pPr>
        <w:rPr>
          <w:rFonts w:hint="eastAsia" w:ascii="黑体" w:hAnsi="黑体" w:eastAsia="黑体"/>
          <w:color w:val="auto"/>
          <w:sz w:val="32"/>
          <w:szCs w:val="32"/>
          <w:highlight w:val="none"/>
        </w:rPr>
      </w:pPr>
    </w:p>
    <w:p w14:paraId="7AF349EF">
      <w:pPr>
        <w:rPr>
          <w:rFonts w:hint="default"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附</w:t>
      </w:r>
      <w:r>
        <w:rPr>
          <w:rFonts w:hint="default" w:ascii="Times New Roman" w:hAnsi="Times New Roman" w:eastAsia="黑体" w:cs="Times New Roman"/>
          <w:color w:val="auto"/>
          <w:sz w:val="32"/>
          <w:szCs w:val="32"/>
          <w:highlight w:val="none"/>
          <w:lang w:eastAsia="zh-CN"/>
        </w:rPr>
        <w:t>件</w:t>
      </w:r>
      <w:r>
        <w:rPr>
          <w:rFonts w:hint="default" w:ascii="Times New Roman" w:hAnsi="Times New Roman" w:eastAsia="黑体" w:cs="Times New Roman"/>
          <w:color w:val="auto"/>
          <w:sz w:val="32"/>
          <w:szCs w:val="32"/>
          <w:highlight w:val="none"/>
          <w:lang w:val="en-US" w:eastAsia="zh-CN"/>
        </w:rPr>
        <w:t>4</w:t>
      </w:r>
    </w:p>
    <w:p w14:paraId="10249811">
      <w:pPr>
        <w:spacing w:line="460" w:lineRule="exact"/>
        <w:rPr>
          <w:rFonts w:ascii="黑体" w:hAnsi="宋体" w:eastAsia="黑体"/>
          <w:color w:val="auto"/>
          <w:sz w:val="44"/>
          <w:szCs w:val="44"/>
          <w:highlight w:val="none"/>
        </w:rPr>
      </w:pPr>
    </w:p>
    <w:p w14:paraId="38C4AC2D">
      <w:pPr>
        <w:spacing w:line="460" w:lineRule="exact"/>
        <w:rPr>
          <w:rFonts w:ascii="黑体" w:hAnsi="宋体" w:eastAsia="黑体"/>
          <w:color w:val="auto"/>
          <w:sz w:val="44"/>
          <w:szCs w:val="44"/>
          <w:highlight w:val="none"/>
        </w:rPr>
      </w:pPr>
    </w:p>
    <w:p w14:paraId="0274DAEB">
      <w:pPr>
        <w:spacing w:line="460" w:lineRule="exact"/>
        <w:rPr>
          <w:rFonts w:ascii="黑体" w:hAnsi="宋体" w:eastAsia="黑体"/>
          <w:color w:val="auto"/>
          <w:sz w:val="44"/>
          <w:szCs w:val="44"/>
          <w:highlight w:val="none"/>
        </w:rPr>
      </w:pPr>
    </w:p>
    <w:p w14:paraId="1661A190">
      <w:pPr>
        <w:spacing w:line="460" w:lineRule="exact"/>
        <w:rPr>
          <w:rFonts w:ascii="黑体" w:hAnsi="宋体" w:eastAsia="黑体"/>
          <w:color w:val="auto"/>
          <w:sz w:val="44"/>
          <w:szCs w:val="44"/>
          <w:highlight w:val="none"/>
        </w:rPr>
      </w:pPr>
    </w:p>
    <w:p w14:paraId="50E09C06">
      <w:pPr>
        <w:spacing w:line="460" w:lineRule="exact"/>
        <w:rPr>
          <w:rFonts w:ascii="黑体" w:hAnsi="宋体" w:eastAsia="黑体"/>
          <w:color w:val="auto"/>
          <w:sz w:val="44"/>
          <w:szCs w:val="44"/>
          <w:highlight w:val="none"/>
        </w:rPr>
      </w:pPr>
    </w:p>
    <w:p w14:paraId="0266E14D">
      <w:pPr>
        <w:spacing w:line="460" w:lineRule="exact"/>
        <w:rPr>
          <w:rFonts w:ascii="黑体" w:hAnsi="宋体" w:eastAsia="黑体"/>
          <w:color w:val="auto"/>
          <w:sz w:val="44"/>
          <w:szCs w:val="44"/>
          <w:highlight w:val="none"/>
        </w:rPr>
      </w:pPr>
    </w:p>
    <w:p w14:paraId="3A7C4DA5">
      <w:pPr>
        <w:spacing w:line="560" w:lineRule="exact"/>
        <w:jc w:val="center"/>
        <w:rPr>
          <w:rFonts w:ascii="方正小标宋简体" w:hAnsi="Calibri" w:eastAsia="方正小标宋简体"/>
          <w:color w:val="auto"/>
          <w:sz w:val="44"/>
          <w:szCs w:val="44"/>
          <w:highlight w:val="none"/>
        </w:rPr>
      </w:pPr>
      <w:r>
        <w:rPr>
          <w:rFonts w:hint="eastAsia" w:ascii="方正小标宋简体" w:eastAsia="方正小标宋简体"/>
          <w:color w:val="auto"/>
          <w:sz w:val="44"/>
          <w:szCs w:val="44"/>
          <w:highlight w:val="none"/>
        </w:rPr>
        <w:t>职业病诊断机构备案表</w:t>
      </w:r>
    </w:p>
    <w:p w14:paraId="7EC41380">
      <w:pPr>
        <w:spacing w:line="460" w:lineRule="exact"/>
        <w:ind w:left="0" w:leftChars="0" w:firstLine="0" w:firstLineChars="0"/>
        <w:jc w:val="center"/>
        <w:rPr>
          <w:rFonts w:ascii="黑体" w:hAnsi="宋体" w:eastAsia="黑体" w:cs="Times New Roman"/>
          <w:color w:val="auto"/>
          <w:sz w:val="28"/>
          <w:szCs w:val="22"/>
          <w:highlight w:val="none"/>
        </w:rPr>
      </w:pPr>
      <w:r>
        <w:rPr>
          <w:rFonts w:hint="default" w:ascii="Times New Roman" w:hAnsi="Times New Roman" w:eastAsia="楷体_GB2312" w:cs="Times New Roman"/>
          <w:color w:val="auto"/>
          <w:sz w:val="32"/>
          <w:szCs w:val="32"/>
          <w:highlight w:val="none"/>
        </w:rPr>
        <w:t>（2025年版）</w:t>
      </w:r>
    </w:p>
    <w:p w14:paraId="3BD59228">
      <w:pPr>
        <w:spacing w:line="460" w:lineRule="exact"/>
        <w:ind w:firstLine="567"/>
        <w:rPr>
          <w:rFonts w:ascii="黑体" w:hAnsi="宋体" w:eastAsia="黑体"/>
          <w:color w:val="auto"/>
          <w:szCs w:val="32"/>
          <w:highlight w:val="none"/>
        </w:rPr>
      </w:pPr>
    </w:p>
    <w:p w14:paraId="05BDD578">
      <w:pPr>
        <w:spacing w:line="460" w:lineRule="exact"/>
        <w:ind w:firstLine="567"/>
        <w:rPr>
          <w:rFonts w:ascii="宋体" w:hAnsi="宋体"/>
          <w:color w:val="auto"/>
          <w:szCs w:val="32"/>
          <w:highlight w:val="none"/>
        </w:rPr>
      </w:pPr>
    </w:p>
    <w:p w14:paraId="103A6756">
      <w:pPr>
        <w:spacing w:line="460" w:lineRule="exact"/>
        <w:ind w:firstLine="567"/>
        <w:rPr>
          <w:rFonts w:ascii="宋体" w:hAnsi="宋体"/>
          <w:color w:val="auto"/>
          <w:sz w:val="24"/>
          <w:szCs w:val="22"/>
          <w:highlight w:val="none"/>
        </w:rPr>
      </w:pPr>
    </w:p>
    <w:p w14:paraId="0D45B97C">
      <w:pPr>
        <w:spacing w:line="460" w:lineRule="exact"/>
        <w:ind w:firstLine="567"/>
        <w:rPr>
          <w:rFonts w:ascii="宋体" w:hAnsi="宋体"/>
          <w:color w:val="auto"/>
          <w:sz w:val="24"/>
          <w:highlight w:val="none"/>
        </w:rPr>
      </w:pPr>
    </w:p>
    <w:p w14:paraId="5B329D95">
      <w:pPr>
        <w:spacing w:line="460" w:lineRule="exact"/>
        <w:rPr>
          <w:rFonts w:ascii="宋体" w:hAnsi="宋体"/>
          <w:color w:val="auto"/>
          <w:sz w:val="28"/>
          <w:highlight w:val="none"/>
        </w:rPr>
      </w:pPr>
    </w:p>
    <w:p w14:paraId="4121943A">
      <w:pPr>
        <w:spacing w:line="460" w:lineRule="exact"/>
        <w:rPr>
          <w:rFonts w:ascii="宋体" w:hAnsi="宋体"/>
          <w:color w:val="auto"/>
          <w:sz w:val="28"/>
          <w:highlight w:val="none"/>
        </w:rPr>
      </w:pPr>
    </w:p>
    <w:p w14:paraId="4BBE3910">
      <w:pPr>
        <w:spacing w:line="460" w:lineRule="exact"/>
        <w:rPr>
          <w:rFonts w:ascii="宋体" w:hAnsi="宋体"/>
          <w:color w:val="auto"/>
          <w:sz w:val="28"/>
          <w:highlight w:val="none"/>
        </w:rPr>
      </w:pPr>
    </w:p>
    <w:p w14:paraId="5C091C0E">
      <w:pPr>
        <w:spacing w:line="460" w:lineRule="exact"/>
        <w:ind w:firstLine="567"/>
        <w:rPr>
          <w:rFonts w:ascii="宋体" w:hAnsi="宋体"/>
          <w:color w:val="auto"/>
          <w:sz w:val="28"/>
          <w:highlight w:val="none"/>
        </w:rPr>
      </w:pPr>
    </w:p>
    <w:p w14:paraId="22CFF6B2">
      <w:pPr>
        <w:spacing w:line="460" w:lineRule="exact"/>
        <w:ind w:firstLine="1960" w:firstLineChars="700"/>
        <w:rPr>
          <w:rFonts w:ascii="黑体" w:hAnsi="黑体" w:eastAsia="黑体"/>
          <w:color w:val="auto"/>
          <w:sz w:val="28"/>
          <w:szCs w:val="28"/>
          <w:highlight w:val="none"/>
        </w:rPr>
      </w:pPr>
      <w:r>
        <w:rPr>
          <w:rFonts w:hint="eastAsia" w:ascii="黑体" w:hAnsi="黑体" w:eastAsia="黑体"/>
          <w:color w:val="auto"/>
          <w:sz w:val="28"/>
          <w:szCs w:val="28"/>
          <w:highlight w:val="none"/>
        </w:rPr>
        <w:t>机构（公章）：</w:t>
      </w:r>
      <w:r>
        <w:rPr>
          <w:rFonts w:hint="eastAsia" w:ascii="黑体" w:hAnsi="黑体" w:eastAsia="黑体"/>
          <w:color w:val="auto"/>
          <w:sz w:val="28"/>
          <w:szCs w:val="28"/>
          <w:highlight w:val="none"/>
          <w:u w:val="single"/>
        </w:rPr>
        <w:t xml:space="preserve">                     </w:t>
      </w:r>
    </w:p>
    <w:p w14:paraId="55CA1773">
      <w:pPr>
        <w:spacing w:line="460" w:lineRule="exact"/>
        <w:rPr>
          <w:rFonts w:ascii="黑体" w:hAnsi="黑体" w:eastAsia="黑体"/>
          <w:color w:val="auto"/>
          <w:sz w:val="28"/>
          <w:szCs w:val="28"/>
          <w:highlight w:val="none"/>
          <w:u w:val="single"/>
        </w:rPr>
      </w:pPr>
    </w:p>
    <w:p w14:paraId="63560318">
      <w:pPr>
        <w:spacing w:line="460" w:lineRule="exact"/>
        <w:ind w:firstLine="1960" w:firstLineChars="700"/>
        <w:rPr>
          <w:rFonts w:ascii="黑体" w:hAnsi="黑体" w:eastAsia="黑体"/>
          <w:color w:val="auto"/>
          <w:sz w:val="28"/>
          <w:szCs w:val="28"/>
          <w:highlight w:val="none"/>
          <w:u w:val="single"/>
        </w:rPr>
      </w:pPr>
      <w:r>
        <w:rPr>
          <w:rFonts w:hint="eastAsia" w:ascii="黑体" w:hAnsi="黑体" w:eastAsia="黑体"/>
          <w:color w:val="auto"/>
          <w:sz w:val="28"/>
          <w:szCs w:val="28"/>
          <w:highlight w:val="none"/>
        </w:rPr>
        <w:t>填 表 日 期：</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年</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月</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日</w:t>
      </w:r>
    </w:p>
    <w:p w14:paraId="6A98E4D8">
      <w:pPr>
        <w:spacing w:line="460" w:lineRule="exact"/>
        <w:rPr>
          <w:rFonts w:ascii="黑体" w:hAnsi="黑体" w:eastAsia="黑体"/>
          <w:color w:val="auto"/>
          <w:sz w:val="28"/>
          <w:szCs w:val="28"/>
          <w:highlight w:val="none"/>
        </w:rPr>
      </w:pPr>
    </w:p>
    <w:p w14:paraId="2BEAB123">
      <w:pPr>
        <w:spacing w:line="460" w:lineRule="exact"/>
        <w:rPr>
          <w:rFonts w:ascii="黑体" w:hAnsi="黑体" w:eastAsia="黑体"/>
          <w:color w:val="auto"/>
          <w:sz w:val="28"/>
          <w:szCs w:val="28"/>
          <w:highlight w:val="none"/>
        </w:rPr>
      </w:pPr>
    </w:p>
    <w:p w14:paraId="0BA676AF">
      <w:pPr>
        <w:spacing w:line="460" w:lineRule="exact"/>
        <w:rPr>
          <w:rFonts w:ascii="黑体" w:hAnsi="黑体" w:eastAsia="黑体"/>
          <w:color w:val="auto"/>
          <w:sz w:val="28"/>
          <w:szCs w:val="28"/>
          <w:highlight w:val="none"/>
        </w:rPr>
      </w:pPr>
    </w:p>
    <w:p w14:paraId="7E9C6C05">
      <w:pPr>
        <w:spacing w:line="460" w:lineRule="exact"/>
        <w:rPr>
          <w:rFonts w:ascii="黑体" w:hAnsi="黑体" w:eastAsia="黑体"/>
          <w:color w:val="auto"/>
          <w:sz w:val="28"/>
          <w:szCs w:val="28"/>
          <w:highlight w:val="none"/>
        </w:rPr>
      </w:pPr>
    </w:p>
    <w:p w14:paraId="175347C4">
      <w:pPr>
        <w:spacing w:line="460" w:lineRule="exact"/>
        <w:rPr>
          <w:rFonts w:ascii="黑体" w:hAnsi="黑体" w:eastAsia="黑体"/>
          <w:color w:val="auto"/>
          <w:sz w:val="28"/>
          <w:szCs w:val="28"/>
          <w:highlight w:val="none"/>
        </w:rPr>
      </w:pPr>
    </w:p>
    <w:p w14:paraId="5BEE65E5">
      <w:pPr>
        <w:spacing w:line="460" w:lineRule="exact"/>
        <w:rPr>
          <w:rFonts w:ascii="黑体" w:hAnsi="黑体" w:eastAsia="黑体"/>
          <w:color w:val="auto"/>
          <w:sz w:val="28"/>
          <w:szCs w:val="28"/>
          <w:highlight w:val="none"/>
        </w:rPr>
      </w:pPr>
    </w:p>
    <w:p w14:paraId="73F12DA8">
      <w:pPr>
        <w:spacing w:line="460" w:lineRule="exact"/>
        <w:jc w:val="center"/>
        <w:rPr>
          <w:rFonts w:hint="eastAsia" w:ascii="黑体" w:hAnsi="黑体" w:eastAsia="黑体"/>
          <w:color w:val="auto"/>
          <w:sz w:val="28"/>
          <w:szCs w:val="28"/>
          <w:highlight w:val="none"/>
        </w:rPr>
      </w:pPr>
      <w:r>
        <w:rPr>
          <w:rFonts w:hint="eastAsia" w:ascii="黑体" w:hAnsi="黑体" w:eastAsia="黑体"/>
          <w:color w:val="auto"/>
          <w:sz w:val="28"/>
          <w:szCs w:val="28"/>
          <w:highlight w:val="none"/>
        </w:rPr>
        <w:t>安徽省卫生健康委员会制</w:t>
      </w:r>
    </w:p>
    <w:p w14:paraId="497AC2DE">
      <w:pPr>
        <w:spacing w:line="460" w:lineRule="exact"/>
        <w:jc w:val="center"/>
        <w:rPr>
          <w:rFonts w:hint="eastAsia" w:ascii="黑体" w:hAnsi="黑体" w:eastAsia="黑体"/>
          <w:color w:val="auto"/>
          <w:sz w:val="28"/>
          <w:szCs w:val="28"/>
          <w:highlight w:val="none"/>
        </w:rPr>
      </w:pPr>
    </w:p>
    <w:p w14:paraId="3521BE3D">
      <w:pPr>
        <w:spacing w:after="156" w:afterLines="50" w:line="460" w:lineRule="exact"/>
        <w:ind w:firstLine="567"/>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职业病诊断机构备案表</w:t>
      </w:r>
    </w:p>
    <w:tbl>
      <w:tblPr>
        <w:tblStyle w:val="6"/>
        <w:tblW w:w="98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91"/>
        <w:gridCol w:w="1755"/>
        <w:gridCol w:w="1500"/>
        <w:gridCol w:w="1888"/>
        <w:gridCol w:w="852"/>
        <w:gridCol w:w="1883"/>
      </w:tblGrid>
      <w:tr w14:paraId="3769BB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14:paraId="4E195A9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机构名称</w:t>
            </w:r>
          </w:p>
        </w:tc>
        <w:tc>
          <w:tcPr>
            <w:tcW w:w="5143" w:type="dxa"/>
            <w:gridSpan w:val="3"/>
            <w:tcBorders>
              <w:top w:val="single" w:color="auto" w:sz="4" w:space="0"/>
              <w:left w:val="single" w:color="auto" w:sz="4" w:space="0"/>
              <w:bottom w:val="single" w:color="auto" w:sz="4" w:space="0"/>
              <w:right w:val="single" w:color="auto" w:sz="4" w:space="0"/>
            </w:tcBorders>
            <w:noWrap w:val="0"/>
            <w:vAlign w:val="center"/>
          </w:tcPr>
          <w:p w14:paraId="19A078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259D2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网址</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769B1F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r>
      <w:tr w14:paraId="15A9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2"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14:paraId="19A7539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机构地址</w:t>
            </w:r>
          </w:p>
        </w:tc>
        <w:tc>
          <w:tcPr>
            <w:tcW w:w="5143" w:type="dxa"/>
            <w:gridSpan w:val="3"/>
            <w:tcBorders>
              <w:top w:val="single" w:color="auto" w:sz="4" w:space="0"/>
              <w:left w:val="single" w:color="auto" w:sz="4" w:space="0"/>
              <w:bottom w:val="single" w:color="auto" w:sz="4" w:space="0"/>
              <w:right w:val="single" w:color="auto" w:sz="4" w:space="0"/>
            </w:tcBorders>
            <w:noWrap w:val="0"/>
            <w:vAlign w:val="center"/>
          </w:tcPr>
          <w:p w14:paraId="1AFFBE83">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8"/>
                <w:szCs w:val="28"/>
                <w:highlight w:val="none"/>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E111C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邮编</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447215F4">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sz w:val="28"/>
                <w:szCs w:val="28"/>
                <w:highlight w:val="none"/>
              </w:rPr>
            </w:pPr>
          </w:p>
        </w:tc>
      </w:tr>
      <w:tr w14:paraId="4599C1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4"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14:paraId="4B7D4A9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法定代表人</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660560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c>
          <w:tcPr>
            <w:tcW w:w="15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73E152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职务/职称</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0C42311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425D6E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2123AAB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r>
      <w:tr w14:paraId="390AE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8"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14:paraId="656B58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备案联系人</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5336F0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c>
          <w:tcPr>
            <w:tcW w:w="1500"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0444B03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电话/传真</w:t>
            </w:r>
          </w:p>
        </w:tc>
        <w:tc>
          <w:tcPr>
            <w:tcW w:w="1888" w:type="dxa"/>
            <w:tcBorders>
              <w:top w:val="single" w:color="auto" w:sz="4" w:space="0"/>
              <w:left w:val="single" w:color="auto" w:sz="4" w:space="0"/>
              <w:bottom w:val="single" w:color="auto" w:sz="4" w:space="0"/>
              <w:right w:val="single" w:color="auto" w:sz="4" w:space="0"/>
            </w:tcBorders>
            <w:noWrap w:val="0"/>
            <w:vAlign w:val="center"/>
          </w:tcPr>
          <w:p w14:paraId="0917ADF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c>
          <w:tcPr>
            <w:tcW w:w="852"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1642EE5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邮箱</w:t>
            </w:r>
          </w:p>
        </w:tc>
        <w:tc>
          <w:tcPr>
            <w:tcW w:w="1883" w:type="dxa"/>
            <w:tcBorders>
              <w:top w:val="single" w:color="auto" w:sz="4" w:space="0"/>
              <w:left w:val="single" w:color="auto" w:sz="4" w:space="0"/>
              <w:bottom w:val="single" w:color="auto" w:sz="4" w:space="0"/>
              <w:right w:val="single" w:color="auto" w:sz="4" w:space="0"/>
            </w:tcBorders>
            <w:noWrap w:val="0"/>
            <w:vAlign w:val="center"/>
          </w:tcPr>
          <w:p w14:paraId="36B0D1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sz w:val="28"/>
                <w:szCs w:val="28"/>
                <w:highlight w:val="none"/>
              </w:rPr>
            </w:pPr>
          </w:p>
        </w:tc>
      </w:tr>
      <w:tr w14:paraId="729552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75" w:hRule="exac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14:paraId="53320845">
            <w:pPr>
              <w:spacing w:line="360" w:lineRule="exact"/>
              <w:jc w:val="center"/>
              <w:rPr>
                <w:rFonts w:hint="default" w:ascii="Times New Roman" w:hAnsi="Times New Roman" w:eastAsia="仿宋_GB2312" w:cs="Times New Roman"/>
                <w:color w:val="auto"/>
                <w:w w:val="99"/>
                <w:sz w:val="28"/>
                <w:szCs w:val="28"/>
                <w:highlight w:val="none"/>
              </w:rPr>
            </w:pPr>
            <w:r>
              <w:rPr>
                <w:rFonts w:hint="default" w:ascii="Times New Roman" w:hAnsi="Times New Roman" w:eastAsia="仿宋_GB2312" w:cs="Times New Roman"/>
                <w:color w:val="auto"/>
                <w:w w:val="99"/>
                <w:sz w:val="28"/>
                <w:szCs w:val="28"/>
                <w:highlight w:val="none"/>
              </w:rPr>
              <w:t>备案诊断项目</w:t>
            </w:r>
          </w:p>
          <w:p w14:paraId="06928990">
            <w:pPr>
              <w:spacing w:line="460" w:lineRule="exact"/>
              <w:jc w:val="left"/>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w w:val="99"/>
                <w:sz w:val="28"/>
                <w:szCs w:val="28"/>
                <w:highlight w:val="none"/>
              </w:rPr>
              <w:t>（按照《职业病分类和目录》，在相对应职业病类别后面的括号内打“</w:t>
            </w:r>
            <w:r>
              <w:rPr>
                <w:rFonts w:ascii="Times New Roman" w:hAnsi="Times New Roman" w:eastAsia="仿宋_GB2312" w:cs="Times New Roman"/>
                <w:color w:val="auto"/>
                <w:w w:val="99"/>
                <w:sz w:val="28"/>
                <w:szCs w:val="28"/>
                <w:highlight w:val="none"/>
              </w:rPr>
              <w:t>√</w:t>
            </w:r>
            <w:r>
              <w:rPr>
                <w:rFonts w:hint="default" w:ascii="Times New Roman" w:hAnsi="Times New Roman" w:eastAsia="仿宋_GB2312" w:cs="Times New Roman"/>
                <w:color w:val="auto"/>
                <w:w w:val="99"/>
                <w:sz w:val="28"/>
                <w:szCs w:val="28"/>
                <w:highlight w:val="none"/>
              </w:rPr>
              <w:t>”，并明确具体病种名称）</w:t>
            </w:r>
          </w:p>
        </w:tc>
        <w:tc>
          <w:tcPr>
            <w:tcW w:w="7878" w:type="dxa"/>
            <w:gridSpan w:val="5"/>
            <w:tcBorders>
              <w:top w:val="single" w:color="auto" w:sz="4" w:space="0"/>
              <w:left w:val="single" w:color="auto" w:sz="4" w:space="0"/>
              <w:bottom w:val="single" w:color="auto" w:sz="4" w:space="0"/>
              <w:right w:val="single" w:color="auto" w:sz="4" w:space="0"/>
            </w:tcBorders>
            <w:noWrap w:val="0"/>
            <w:vAlign w:val="center"/>
          </w:tcPr>
          <w:p w14:paraId="5363A22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一、职业性尘肺病及其他呼吸系统疾病（   ）</w:t>
            </w:r>
          </w:p>
          <w:p w14:paraId="77CD9CFB">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0C4FD1CC">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3893FB9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二、职业性皮肤病                  （   ）</w:t>
            </w:r>
          </w:p>
          <w:p w14:paraId="4BBA5ECE">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44DD366D">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5C7AB6C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三、职业性眼病                    （   ）</w:t>
            </w:r>
          </w:p>
          <w:p w14:paraId="100240EE">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3F6A9D9E">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65E1DC5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四、职业性耳鼻喉口腔疾病          （   ）</w:t>
            </w:r>
          </w:p>
          <w:p w14:paraId="06ACD673">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2A22B0A7">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30F61EF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五、职业性化学中毒                （   ）</w:t>
            </w:r>
          </w:p>
          <w:p w14:paraId="48BBD2AC">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062A4008">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5AB3EAEB">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六、物理因素所致职业病            （   ）</w:t>
            </w:r>
          </w:p>
          <w:p w14:paraId="5F2A676E">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34295536">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7AD9FCD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七、职业性放射性疾病              （   ）</w:t>
            </w:r>
          </w:p>
          <w:p w14:paraId="7C602800">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571F3B55">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0DAE41D3">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八、职业性传染病                  （   ）</w:t>
            </w:r>
          </w:p>
          <w:p w14:paraId="5B5C3C70">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5B2736CD">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1E66DCE4">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九、职业性肿瘤                    （   ）</w:t>
            </w:r>
          </w:p>
          <w:p w14:paraId="7198F7A4">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7087678A">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4333C76C">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十、职业性肌肉骨骼疾病            （   ）</w:t>
            </w:r>
          </w:p>
          <w:p w14:paraId="3D9CC025">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54FC2CBE">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4AC6BE65">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十一、职业性精神和行为障碍        （   ）</w:t>
            </w:r>
          </w:p>
          <w:p w14:paraId="6D9AF099">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p w14:paraId="5A182C78">
            <w:pPr>
              <w:keepNext w:val="0"/>
              <w:keepLines w:val="0"/>
              <w:pageBreakBefore w:val="0"/>
              <w:widowControl w:val="0"/>
              <w:kinsoku/>
              <w:wordWrap/>
              <w:overflowPunct/>
              <w:topLinePunct w:val="0"/>
              <w:autoSpaceDE/>
              <w:autoSpaceDN/>
              <w:bidi w:val="0"/>
              <w:adjustRightInd/>
              <w:snapToGrid/>
              <w:spacing w:line="280" w:lineRule="exact"/>
              <w:ind w:firstLine="560" w:firstLineChars="200"/>
              <w:jc w:val="left"/>
              <w:textAlignment w:val="auto"/>
              <w:rPr>
                <w:rFonts w:hint="default" w:ascii="Times New Roman" w:hAnsi="Times New Roman" w:eastAsia="仿宋_GB2312" w:cs="Times New Roman"/>
                <w:color w:val="auto"/>
                <w:sz w:val="28"/>
                <w:szCs w:val="28"/>
                <w:highlight w:val="none"/>
              </w:rPr>
            </w:pPr>
          </w:p>
          <w:p w14:paraId="088A40C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十二、其他职业病                  （   ）</w:t>
            </w:r>
          </w:p>
          <w:p w14:paraId="2C630289">
            <w:pPr>
              <w:spacing w:line="460" w:lineRule="exact"/>
              <w:jc w:val="left"/>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病种名称</w:t>
            </w:r>
          </w:p>
        </w:tc>
      </w:tr>
      <w:tr w14:paraId="33FED2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07" w:hRule="atLeast"/>
          <w:jc w:val="center"/>
        </w:trPr>
        <w:tc>
          <w:tcPr>
            <w:tcW w:w="1991" w:type="dxa"/>
            <w:tcBorders>
              <w:top w:val="single" w:color="auto" w:sz="4" w:space="0"/>
              <w:left w:val="single" w:color="auto" w:sz="4" w:space="0"/>
              <w:bottom w:val="single" w:color="auto" w:sz="4" w:space="0"/>
              <w:right w:val="single" w:color="auto" w:sz="4" w:space="0"/>
            </w:tcBorders>
            <w:noWrap w:val="0"/>
            <w:vAlign w:val="center"/>
          </w:tcPr>
          <w:p w14:paraId="1970E575">
            <w:pPr>
              <w:spacing w:line="460" w:lineRule="exact"/>
              <w:jc w:val="center"/>
              <w:rPr>
                <w:rFonts w:hint="default"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备案所需</w:t>
            </w:r>
          </w:p>
          <w:p w14:paraId="476A47F1">
            <w:pPr>
              <w:spacing w:line="460" w:lineRule="exact"/>
              <w:jc w:val="cente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资料清单</w:t>
            </w:r>
          </w:p>
        </w:tc>
        <w:tc>
          <w:tcPr>
            <w:tcW w:w="7878" w:type="dxa"/>
            <w:gridSpan w:val="5"/>
            <w:tcBorders>
              <w:top w:val="single" w:color="auto" w:sz="4" w:space="0"/>
              <w:left w:val="single" w:color="auto" w:sz="4" w:space="0"/>
              <w:bottom w:val="single" w:color="auto" w:sz="4" w:space="0"/>
              <w:right w:val="single" w:color="auto" w:sz="4" w:space="0"/>
            </w:tcBorders>
            <w:noWrap w:val="0"/>
            <w:vAlign w:val="top"/>
          </w:tcPr>
          <w:p w14:paraId="6444978C">
            <w:pPr>
              <w:numPr>
                <w:ilvl w:val="0"/>
                <w:numId w:val="0"/>
              </w:numPr>
              <w:tabs>
                <w:tab w:val="left" w:pos="312"/>
              </w:tabs>
              <w:ind w:left="0"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auto"/>
                <w:spacing w:val="0"/>
                <w:sz w:val="28"/>
                <w:szCs w:val="28"/>
                <w:highlight w:val="none"/>
              </w:rPr>
              <w:t>1.</w:t>
            </w:r>
            <w:r>
              <w:rPr>
                <w:rFonts w:hint="default" w:ascii="Times New Roman" w:hAnsi="Times New Roman" w:eastAsia="仿宋_GB2312" w:cs="Times New Roman"/>
                <w:color w:val="auto"/>
                <w:spacing w:val="0"/>
                <w:sz w:val="28"/>
                <w:szCs w:val="28"/>
                <w:highlight w:val="none"/>
              </w:rPr>
              <w:t>《</w:t>
            </w:r>
            <w:r>
              <w:rPr>
                <w:rFonts w:hint="default" w:ascii="Times New Roman" w:hAnsi="Times New Roman" w:eastAsia="仿宋_GB2312" w:cs="Times New Roman"/>
                <w:color w:val="auto"/>
                <w:sz w:val="28"/>
                <w:szCs w:val="28"/>
                <w:highlight w:val="none"/>
              </w:rPr>
              <w:t>医疗机构执业许可证》原件与副本的复印件</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 xml:space="preserve">    （  ）   </w:t>
            </w:r>
          </w:p>
          <w:p w14:paraId="23E7499E">
            <w:pPr>
              <w:numPr>
                <w:ilvl w:val="0"/>
                <w:numId w:val="0"/>
              </w:numPr>
              <w:tabs>
                <w:tab w:val="left" w:pos="312"/>
              </w:tabs>
              <w:ind w:left="0" w:firstLine="0" w:firstLineChars="0"/>
              <w:jc w:val="left"/>
              <w:rPr>
                <w:rFonts w:hint="default" w:ascii="Times New Roman" w:hAnsi="Times New Roman" w:eastAsia="仿宋_GB2312" w:cs="Times New Roman"/>
                <w:color w:val="auto"/>
                <w:sz w:val="28"/>
                <w:szCs w:val="28"/>
                <w:highlight w:val="none"/>
              </w:rPr>
            </w:pPr>
            <w:r>
              <w:rPr>
                <w:rFonts w:hint="default" w:ascii="Times New Roman" w:hAnsi="Times New Roman" w:cs="Times New Roman"/>
                <w:color w:val="auto"/>
                <w:sz w:val="28"/>
                <w:szCs w:val="28"/>
                <w:highlight w:val="none"/>
              </w:rPr>
              <w:t>2.</w:t>
            </w:r>
            <w:r>
              <w:rPr>
                <w:rFonts w:hint="default" w:ascii="Times New Roman" w:hAnsi="Times New Roman" w:eastAsia="仿宋_GB2312" w:cs="Times New Roman"/>
                <w:color w:val="auto"/>
                <w:sz w:val="28"/>
                <w:szCs w:val="28"/>
                <w:highlight w:val="none"/>
              </w:rPr>
              <w:t>职业病诊断医师等相关技术人员情况表</w:t>
            </w:r>
            <w:r>
              <w:rPr>
                <w:rFonts w:hint="default" w:ascii="Times New Roman" w:hAnsi="Times New Roman" w:eastAsia="仿宋_GB2312" w:cs="Times New Roman"/>
                <w:color w:val="auto"/>
                <w:sz w:val="28"/>
                <w:szCs w:val="28"/>
                <w:highlight w:val="none"/>
                <w:lang w:eastAsia="zh-CN"/>
              </w:rPr>
              <w:t>；</w:t>
            </w:r>
            <w:r>
              <w:rPr>
                <w:rFonts w:hint="default" w:ascii="Times New Roman" w:hAnsi="Times New Roman" w:eastAsia="仿宋_GB2312" w:cs="Times New Roman"/>
                <w:color w:val="auto"/>
                <w:sz w:val="28"/>
                <w:szCs w:val="28"/>
                <w:highlight w:val="none"/>
              </w:rPr>
              <w:t xml:space="preserve">          （  ）                                     </w:t>
            </w:r>
          </w:p>
          <w:p w14:paraId="6E74C797">
            <w:pPr>
              <w:ind w:left="0" w:firstLine="0" w:firstLineChars="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w:t>
            </w:r>
            <w:r>
              <w:rPr>
                <w:rFonts w:hint="default" w:ascii="Times New Roman" w:hAnsi="Times New Roman" w:eastAsia="仿宋_GB2312" w:cs="Times New Roman"/>
                <w:color w:val="auto"/>
                <w:sz w:val="28"/>
                <w:szCs w:val="28"/>
                <w:highlight w:val="none"/>
              </w:rPr>
              <w:t>相关的仪器设备清单；</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w:t>
            </w:r>
            <w:r>
              <w:rPr>
                <w:rFonts w:ascii="Times New Roman" w:hAnsi="Times New Roman" w:eastAsia="仿宋_GB2312" w:cs="Times New Roman"/>
                <w:color w:val="auto"/>
                <w:sz w:val="28"/>
                <w:szCs w:val="28"/>
                <w:highlight w:val="none"/>
              </w:rPr>
              <w:t xml:space="preserve"> </w:t>
            </w:r>
          </w:p>
          <w:p w14:paraId="26F58F67">
            <w:pPr>
              <w:rPr>
                <w:rFonts w:ascii="Times New Roman" w:hAnsi="Times New Roman" w:eastAsia="仿宋_GB2312" w:cs="Times New Roman"/>
                <w:color w:val="auto"/>
                <w:sz w:val="28"/>
                <w:szCs w:val="28"/>
                <w:highlight w:val="none"/>
              </w:rPr>
            </w:pPr>
            <w:r>
              <w:rPr>
                <w:rFonts w:hint="default" w:ascii="Times New Roman" w:hAnsi="Times New Roman" w:eastAsia="仿宋_GB2312" w:cs="Times New Roman"/>
                <w:color w:val="auto"/>
                <w:sz w:val="28"/>
                <w:szCs w:val="28"/>
                <w:highlight w:val="none"/>
              </w:rPr>
              <w:t>4.负责职业病信息报告人员名单</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  ）</w:t>
            </w:r>
          </w:p>
          <w:p w14:paraId="4D195A0A">
            <w:pPr>
              <w:ind w:left="0" w:firstLine="0" w:firstLineChars="0"/>
              <w:jc w:val="left"/>
              <w:rPr>
                <w:rFonts w:hint="default"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w:t>
            </w:r>
            <w:r>
              <w:rPr>
                <w:rFonts w:hint="default" w:ascii="Times New Roman" w:hAnsi="Times New Roman" w:eastAsia="仿宋_GB2312" w:cs="Times New Roman"/>
                <w:color w:val="auto"/>
                <w:sz w:val="28"/>
                <w:szCs w:val="28"/>
                <w:highlight w:val="none"/>
              </w:rPr>
              <w:t>职业病诊断质量管理制度等相关资料；</w:t>
            </w:r>
            <w:r>
              <w:rPr>
                <w:rFonts w:ascii="Times New Roman" w:hAnsi="Times New Roman" w:eastAsia="仿宋_GB2312" w:cs="Times New Roman"/>
                <w:color w:val="auto"/>
                <w:sz w:val="28"/>
                <w:szCs w:val="28"/>
                <w:highlight w:val="none"/>
              </w:rPr>
              <w:t xml:space="preserve">          </w:t>
            </w:r>
            <w:r>
              <w:rPr>
                <w:rFonts w:hint="default" w:ascii="Times New Roman" w:hAnsi="Times New Roman" w:eastAsia="仿宋_GB2312" w:cs="Times New Roman"/>
                <w:color w:val="auto"/>
                <w:sz w:val="28"/>
                <w:szCs w:val="28"/>
                <w:highlight w:val="none"/>
              </w:rPr>
              <w:t xml:space="preserve">  （  ）</w:t>
            </w:r>
          </w:p>
          <w:p w14:paraId="6C68EBFC">
            <w:pPr>
              <w:ind w:left="0" w:firstLine="0" w:firstLineChars="0"/>
              <w:jc w:val="left"/>
              <w:rPr>
                <w:rFonts w:ascii="Times New Roman" w:hAnsi="Times New Roman" w:cs="Times New Roman"/>
                <w:color w:val="auto"/>
                <w:sz w:val="28"/>
                <w:szCs w:val="28"/>
                <w:highlight w:val="none"/>
              </w:rPr>
            </w:pPr>
            <w:r>
              <w:rPr>
                <w:rFonts w:hint="default" w:ascii="Times New Roman" w:hAnsi="Times New Roman" w:eastAsia="仿宋_GB2312" w:cs="Times New Roman"/>
                <w:color w:val="auto"/>
                <w:sz w:val="28"/>
                <w:szCs w:val="28"/>
                <w:highlight w:val="none"/>
              </w:rPr>
              <w:t>6.《职业病诊断与鉴定管理办法》（国家卫生健康委员会令第6号）规定的其他资料（详细列出）</w:t>
            </w:r>
            <w:r>
              <w:rPr>
                <w:rFonts w:ascii="Times New Roman" w:hAnsi="Times New Roman" w:eastAsia="仿宋_GB2312" w:cs="Times New Roman"/>
                <w:color w:val="auto"/>
                <w:sz w:val="28"/>
                <w:szCs w:val="28"/>
                <w:highlight w:val="none"/>
              </w:rPr>
              <w:t>：</w:t>
            </w:r>
          </w:p>
        </w:tc>
      </w:tr>
      <w:tr w14:paraId="53C65C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00" w:hRule="atLeast"/>
          <w:jc w:val="center"/>
        </w:trPr>
        <w:tc>
          <w:tcPr>
            <w:tcW w:w="9869" w:type="dxa"/>
            <w:gridSpan w:val="6"/>
            <w:tcBorders>
              <w:top w:val="single" w:color="auto" w:sz="4" w:space="0"/>
              <w:left w:val="single" w:color="auto" w:sz="4" w:space="0"/>
              <w:bottom w:val="single" w:color="auto" w:sz="4" w:space="0"/>
              <w:right w:val="single" w:color="auto" w:sz="4" w:space="0"/>
            </w:tcBorders>
            <w:noWrap w:val="0"/>
            <w:vAlign w:val="center"/>
          </w:tcPr>
          <w:p w14:paraId="05C68D2F">
            <w:pPr>
              <w:spacing w:line="460" w:lineRule="exact"/>
              <w:ind w:firstLine="800" w:firstLineChars="250"/>
              <w:rPr>
                <w:rFonts w:hint="default" w:ascii="Times New Roman" w:hAnsi="Times New Roman" w:eastAsia="仿宋_GB2312" w:cs="Times New Roman"/>
                <w:color w:val="auto"/>
                <w:spacing w:val="20"/>
                <w:sz w:val="28"/>
                <w:szCs w:val="28"/>
                <w:highlight w:val="none"/>
              </w:rPr>
            </w:pPr>
          </w:p>
          <w:p w14:paraId="326CA46D">
            <w:pPr>
              <w:spacing w:line="460" w:lineRule="exact"/>
              <w:ind w:firstLine="800" w:firstLineChars="25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本机构保证上述资料真实、准确。</w:t>
            </w:r>
          </w:p>
          <w:p w14:paraId="049AE770">
            <w:pPr>
              <w:spacing w:line="460" w:lineRule="exact"/>
              <w:ind w:firstLine="800" w:firstLineChars="250"/>
              <w:rPr>
                <w:rFonts w:hint="default" w:ascii="Times New Roman" w:hAnsi="Times New Roman" w:eastAsia="仿宋_GB2312" w:cs="Times New Roman"/>
                <w:color w:val="auto"/>
                <w:spacing w:val="20"/>
                <w:sz w:val="28"/>
                <w:szCs w:val="28"/>
                <w:highlight w:val="none"/>
              </w:rPr>
            </w:pPr>
          </w:p>
          <w:p w14:paraId="36D3E5C7">
            <w:pPr>
              <w:spacing w:line="460" w:lineRule="exact"/>
              <w:ind w:firstLine="800" w:firstLineChars="250"/>
              <w:rPr>
                <w:rFonts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机构法定代表人（签章）：         机构（公章）：</w:t>
            </w:r>
          </w:p>
          <w:p w14:paraId="40187E54">
            <w:pPr>
              <w:spacing w:line="460" w:lineRule="exact"/>
              <w:ind w:firstLine="800" w:firstLineChars="25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 xml:space="preserve">                   </w:t>
            </w:r>
          </w:p>
          <w:p w14:paraId="605D9DA5">
            <w:pPr>
              <w:spacing w:line="460" w:lineRule="exact"/>
              <w:ind w:firstLine="7520" w:firstLineChars="2350"/>
              <w:rPr>
                <w:rFonts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 xml:space="preserve">年   月   日　　　　　　                                                              </w:t>
            </w:r>
          </w:p>
        </w:tc>
      </w:tr>
    </w:tbl>
    <w:p w14:paraId="1F7EFC3D">
      <w:pPr>
        <w:spacing w:line="460" w:lineRule="exact"/>
        <w:ind w:firstLine="160" w:firstLineChars="50"/>
        <w:rPr>
          <w:rFonts w:hint="default" w:ascii="Times New Roman" w:hAnsi="Times New Roman" w:eastAsia="仿宋_GB2312" w:cs="Times New Roman"/>
          <w:color w:val="auto"/>
          <w:spacing w:val="20"/>
          <w:sz w:val="28"/>
          <w:szCs w:val="28"/>
          <w:highlight w:val="none"/>
        </w:rPr>
      </w:pPr>
    </w:p>
    <w:p w14:paraId="1581A510">
      <w:pPr>
        <w:spacing w:line="460" w:lineRule="exact"/>
        <w:ind w:firstLine="161" w:firstLineChars="5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b/>
          <w:bCs/>
          <w:color w:val="auto"/>
          <w:spacing w:val="20"/>
          <w:sz w:val="28"/>
          <w:szCs w:val="28"/>
          <w:highlight w:val="none"/>
        </w:rPr>
        <w:t>填表说明</w:t>
      </w:r>
      <w:r>
        <w:rPr>
          <w:rFonts w:hint="default" w:ascii="Times New Roman" w:hAnsi="Times New Roman" w:eastAsia="仿宋_GB2312" w:cs="Times New Roman"/>
          <w:color w:val="auto"/>
          <w:spacing w:val="20"/>
          <w:sz w:val="28"/>
          <w:szCs w:val="28"/>
          <w:highlight w:val="none"/>
        </w:rPr>
        <w:t>：</w:t>
      </w:r>
    </w:p>
    <w:p w14:paraId="76AC65DA">
      <w:pPr>
        <w:spacing w:line="460" w:lineRule="exact"/>
        <w:ind w:left="0" w:leftChars="0" w:firstLine="64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1.备案诊断项目，按照《职业病分类和目录》，在相对应职业病类别后面的括号内打“√”；</w:t>
      </w:r>
    </w:p>
    <w:p w14:paraId="1E1F8A4D">
      <w:pPr>
        <w:spacing w:line="460" w:lineRule="exact"/>
        <w:ind w:left="0" w:leftChars="0" w:firstLine="640" w:firstLineChars="200"/>
        <w:rPr>
          <w:rFonts w:hint="default" w:ascii="Times New Roman" w:hAnsi="Times New Roman" w:eastAsia="仿宋_GB2312" w:cs="Times New Roman"/>
          <w:color w:val="auto"/>
          <w:spacing w:val="20"/>
          <w:sz w:val="28"/>
          <w:szCs w:val="28"/>
          <w:highlight w:val="none"/>
          <w:lang w:eastAsia="zh-CN"/>
        </w:rPr>
      </w:pPr>
      <w:r>
        <w:rPr>
          <w:rFonts w:hint="default" w:ascii="Times New Roman" w:hAnsi="Times New Roman" w:eastAsia="仿宋_GB2312" w:cs="Times New Roman"/>
          <w:color w:val="auto"/>
          <w:spacing w:val="20"/>
          <w:sz w:val="28"/>
          <w:szCs w:val="28"/>
          <w:highlight w:val="none"/>
        </w:rPr>
        <w:t>2.备案所需资料，资料齐备的在相对应括号内打“√”</w:t>
      </w:r>
      <w:r>
        <w:rPr>
          <w:rFonts w:hint="default" w:ascii="Times New Roman" w:hAnsi="Times New Roman" w:eastAsia="仿宋_GB2312" w:cs="Times New Roman"/>
          <w:color w:val="auto"/>
          <w:spacing w:val="20"/>
          <w:sz w:val="28"/>
          <w:szCs w:val="28"/>
          <w:highlight w:val="none"/>
          <w:lang w:eastAsia="zh-CN"/>
        </w:rPr>
        <w:t>；</w:t>
      </w:r>
    </w:p>
    <w:p w14:paraId="488EA13B">
      <w:pPr>
        <w:spacing w:line="460" w:lineRule="exact"/>
        <w:ind w:left="0" w:leftChars="0" w:firstLine="640" w:firstLineChars="200"/>
        <w:rPr>
          <w:rFonts w:hint="default"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3.此表一式两份，一份医疗机构留存备查，一份省级卫生健康</w:t>
      </w:r>
      <w:r>
        <w:rPr>
          <w:rFonts w:hint="default" w:ascii="Times New Roman" w:hAnsi="Times New Roman" w:eastAsia="仿宋_GB2312" w:cs="Times New Roman"/>
          <w:color w:val="auto"/>
          <w:spacing w:val="20"/>
          <w:sz w:val="28"/>
          <w:szCs w:val="28"/>
          <w:highlight w:val="none"/>
          <w:lang w:eastAsia="zh-CN"/>
        </w:rPr>
        <w:t>行政部门</w:t>
      </w:r>
      <w:r>
        <w:rPr>
          <w:rFonts w:hint="default" w:ascii="Times New Roman" w:hAnsi="Times New Roman" w:eastAsia="仿宋_GB2312" w:cs="Times New Roman"/>
          <w:color w:val="auto"/>
          <w:spacing w:val="20"/>
          <w:sz w:val="28"/>
          <w:szCs w:val="28"/>
          <w:highlight w:val="none"/>
        </w:rPr>
        <w:t>留存。</w:t>
      </w:r>
    </w:p>
    <w:p w14:paraId="353A24DF">
      <w:pPr>
        <w:rPr>
          <w:rFonts w:hint="default" w:ascii="Times New Roman" w:hAnsi="Times New Roman" w:eastAsia="黑体" w:cs="Times New Roman"/>
          <w:color w:val="auto"/>
          <w:sz w:val="32"/>
          <w:szCs w:val="32"/>
          <w:highlight w:val="none"/>
        </w:rPr>
      </w:pPr>
    </w:p>
    <w:p w14:paraId="75F96B51">
      <w:pPr>
        <w:rPr>
          <w:rFonts w:hint="default" w:ascii="Times New Roman" w:hAnsi="Times New Roman" w:eastAsia="黑体" w:cs="Times New Roman"/>
          <w:color w:val="auto"/>
          <w:sz w:val="32"/>
          <w:szCs w:val="32"/>
          <w:highlight w:val="none"/>
        </w:rPr>
      </w:pPr>
    </w:p>
    <w:p w14:paraId="1A4DED38">
      <w:pPr>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附件5</w:t>
      </w:r>
    </w:p>
    <w:p w14:paraId="7990D5B5">
      <w:pPr>
        <w:spacing w:line="460" w:lineRule="exact"/>
        <w:rPr>
          <w:rFonts w:ascii="黑体" w:hAnsi="宋体" w:eastAsia="黑体"/>
          <w:color w:val="auto"/>
          <w:sz w:val="44"/>
          <w:szCs w:val="44"/>
          <w:highlight w:val="none"/>
        </w:rPr>
      </w:pPr>
    </w:p>
    <w:p w14:paraId="3CAA4F53">
      <w:pPr>
        <w:spacing w:line="460" w:lineRule="exact"/>
        <w:rPr>
          <w:rFonts w:ascii="黑体" w:hAnsi="宋体" w:eastAsia="黑体"/>
          <w:color w:val="auto"/>
          <w:sz w:val="44"/>
          <w:szCs w:val="44"/>
          <w:highlight w:val="none"/>
        </w:rPr>
      </w:pPr>
    </w:p>
    <w:p w14:paraId="09E9A511">
      <w:pPr>
        <w:spacing w:line="460" w:lineRule="exact"/>
        <w:rPr>
          <w:rFonts w:ascii="黑体" w:hAnsi="宋体" w:eastAsia="黑体"/>
          <w:color w:val="auto"/>
          <w:sz w:val="44"/>
          <w:szCs w:val="44"/>
          <w:highlight w:val="none"/>
        </w:rPr>
      </w:pPr>
    </w:p>
    <w:p w14:paraId="0146920A">
      <w:pPr>
        <w:spacing w:line="460" w:lineRule="exact"/>
        <w:rPr>
          <w:rFonts w:ascii="黑体" w:hAnsi="宋体" w:eastAsia="黑体"/>
          <w:color w:val="auto"/>
          <w:sz w:val="44"/>
          <w:szCs w:val="44"/>
          <w:highlight w:val="none"/>
        </w:rPr>
      </w:pPr>
    </w:p>
    <w:p w14:paraId="07314D8A">
      <w:pPr>
        <w:spacing w:line="460" w:lineRule="exact"/>
        <w:rPr>
          <w:rFonts w:ascii="黑体" w:hAnsi="宋体" w:eastAsia="黑体"/>
          <w:color w:val="auto"/>
          <w:sz w:val="44"/>
          <w:szCs w:val="44"/>
          <w:highlight w:val="none"/>
        </w:rPr>
      </w:pPr>
    </w:p>
    <w:p w14:paraId="06C806A5">
      <w:pPr>
        <w:spacing w:line="460" w:lineRule="exact"/>
        <w:jc w:val="center"/>
        <w:rPr>
          <w:rFonts w:ascii="黑体" w:hAnsi="宋体" w:eastAsia="黑体"/>
          <w:color w:val="auto"/>
          <w:sz w:val="44"/>
          <w:szCs w:val="44"/>
          <w:highlight w:val="none"/>
        </w:rPr>
      </w:pPr>
    </w:p>
    <w:p w14:paraId="738344CE">
      <w:pPr>
        <w:spacing w:line="560" w:lineRule="exact"/>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职业病诊断机构备案变更表</w:t>
      </w:r>
    </w:p>
    <w:p w14:paraId="4F92B060">
      <w:pPr>
        <w:spacing w:line="560" w:lineRule="exact"/>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楷体_GB2312" w:cs="Times New Roman"/>
          <w:color w:val="auto"/>
          <w:sz w:val="32"/>
          <w:szCs w:val="32"/>
          <w:highlight w:val="none"/>
        </w:rPr>
        <w:t>（2025年版）</w:t>
      </w:r>
      <w:r>
        <w:rPr>
          <w:rFonts w:hint="default" w:ascii="Times New Roman" w:hAnsi="Times New Roman" w:eastAsia="方正小标宋简体" w:cs="Times New Roman"/>
          <w:color w:val="auto"/>
          <w:sz w:val="44"/>
          <w:szCs w:val="44"/>
          <w:highlight w:val="none"/>
        </w:rPr>
        <w:t xml:space="preserve"> </w:t>
      </w:r>
    </w:p>
    <w:p w14:paraId="259AB90F">
      <w:pPr>
        <w:spacing w:line="460" w:lineRule="exact"/>
        <w:ind w:firstLine="567"/>
        <w:rPr>
          <w:rFonts w:ascii="Times New Roman" w:hAnsi="Times New Roman" w:eastAsia="黑体" w:cs="Times New Roman"/>
          <w:color w:val="auto"/>
          <w:sz w:val="32"/>
          <w:szCs w:val="32"/>
          <w:highlight w:val="none"/>
        </w:rPr>
      </w:pPr>
    </w:p>
    <w:p w14:paraId="2DBFFCE6">
      <w:pPr>
        <w:spacing w:line="460" w:lineRule="exact"/>
        <w:ind w:firstLine="567"/>
        <w:rPr>
          <w:rFonts w:ascii="宋体" w:hAnsi="宋体"/>
          <w:color w:val="auto"/>
          <w:sz w:val="24"/>
          <w:highlight w:val="none"/>
        </w:rPr>
      </w:pPr>
    </w:p>
    <w:p w14:paraId="052CB4DC">
      <w:pPr>
        <w:spacing w:line="460" w:lineRule="exact"/>
        <w:ind w:firstLine="567"/>
        <w:rPr>
          <w:rFonts w:ascii="宋体" w:hAnsi="宋体"/>
          <w:color w:val="auto"/>
          <w:sz w:val="24"/>
          <w:highlight w:val="none"/>
        </w:rPr>
      </w:pPr>
    </w:p>
    <w:p w14:paraId="7019A4F3">
      <w:pPr>
        <w:spacing w:line="460" w:lineRule="exact"/>
        <w:rPr>
          <w:rFonts w:ascii="宋体" w:hAnsi="宋体"/>
          <w:color w:val="auto"/>
          <w:sz w:val="28"/>
          <w:highlight w:val="none"/>
        </w:rPr>
      </w:pPr>
    </w:p>
    <w:p w14:paraId="55761784">
      <w:pPr>
        <w:spacing w:line="460" w:lineRule="exact"/>
        <w:rPr>
          <w:rFonts w:ascii="宋体" w:hAnsi="宋体"/>
          <w:color w:val="auto"/>
          <w:sz w:val="28"/>
          <w:highlight w:val="none"/>
        </w:rPr>
      </w:pPr>
    </w:p>
    <w:p w14:paraId="24CE0CE0">
      <w:pPr>
        <w:spacing w:line="460" w:lineRule="exact"/>
        <w:rPr>
          <w:rFonts w:ascii="宋体" w:hAnsi="宋体"/>
          <w:color w:val="auto"/>
          <w:sz w:val="28"/>
          <w:highlight w:val="none"/>
        </w:rPr>
      </w:pPr>
    </w:p>
    <w:p w14:paraId="0A733F77">
      <w:pPr>
        <w:spacing w:line="460" w:lineRule="exact"/>
        <w:ind w:firstLine="567"/>
        <w:rPr>
          <w:rFonts w:ascii="宋体" w:hAnsi="宋体"/>
          <w:color w:val="auto"/>
          <w:sz w:val="28"/>
          <w:highlight w:val="none"/>
        </w:rPr>
      </w:pPr>
    </w:p>
    <w:p w14:paraId="2EC065C6">
      <w:pPr>
        <w:spacing w:line="460" w:lineRule="exact"/>
        <w:ind w:firstLine="1400" w:firstLineChars="500"/>
        <w:rPr>
          <w:rFonts w:ascii="黑体" w:hAnsi="黑体" w:eastAsia="黑体"/>
          <w:color w:val="auto"/>
          <w:sz w:val="28"/>
          <w:szCs w:val="28"/>
          <w:highlight w:val="none"/>
        </w:rPr>
      </w:pPr>
      <w:r>
        <w:rPr>
          <w:rFonts w:hint="eastAsia" w:ascii="黑体" w:hAnsi="黑体" w:eastAsia="黑体"/>
          <w:color w:val="auto"/>
          <w:sz w:val="28"/>
          <w:szCs w:val="28"/>
          <w:highlight w:val="none"/>
        </w:rPr>
        <w:t>机构（</w:t>
      </w:r>
      <w:r>
        <w:rPr>
          <w:rFonts w:ascii="黑体" w:hAnsi="黑体" w:eastAsia="黑体"/>
          <w:color w:val="auto"/>
          <w:sz w:val="28"/>
          <w:szCs w:val="28"/>
          <w:highlight w:val="none"/>
        </w:rPr>
        <w:t>公章</w:t>
      </w:r>
      <w:r>
        <w:rPr>
          <w:rFonts w:hint="eastAsia" w:ascii="黑体" w:hAnsi="黑体" w:eastAsia="黑体"/>
          <w:color w:val="auto"/>
          <w:sz w:val="28"/>
          <w:szCs w:val="28"/>
          <w:highlight w:val="none"/>
        </w:rPr>
        <w:t>）：</w:t>
      </w:r>
      <w:r>
        <w:rPr>
          <w:rFonts w:hint="eastAsia" w:ascii="黑体" w:hAnsi="黑体" w:eastAsia="黑体"/>
          <w:color w:val="auto"/>
          <w:sz w:val="28"/>
          <w:szCs w:val="28"/>
          <w:highlight w:val="none"/>
          <w:u w:val="single"/>
        </w:rPr>
        <w:t xml:space="preserve">                        </w:t>
      </w:r>
    </w:p>
    <w:p w14:paraId="109B204C">
      <w:pPr>
        <w:spacing w:line="460" w:lineRule="exact"/>
        <w:rPr>
          <w:rFonts w:ascii="黑体" w:hAnsi="黑体" w:eastAsia="黑体"/>
          <w:color w:val="auto"/>
          <w:sz w:val="28"/>
          <w:szCs w:val="28"/>
          <w:highlight w:val="none"/>
          <w:u w:val="single"/>
        </w:rPr>
      </w:pPr>
    </w:p>
    <w:p w14:paraId="78815A6A">
      <w:pPr>
        <w:spacing w:line="460" w:lineRule="exact"/>
        <w:ind w:firstLine="1400" w:firstLineChars="500"/>
        <w:rPr>
          <w:rFonts w:ascii="黑体" w:hAnsi="黑体" w:eastAsia="黑体"/>
          <w:color w:val="auto"/>
          <w:sz w:val="28"/>
          <w:szCs w:val="28"/>
          <w:highlight w:val="none"/>
          <w:u w:val="single"/>
        </w:rPr>
      </w:pPr>
      <w:r>
        <w:rPr>
          <w:rFonts w:hint="eastAsia" w:ascii="黑体" w:hAnsi="黑体" w:eastAsia="黑体"/>
          <w:color w:val="auto"/>
          <w:sz w:val="28"/>
          <w:szCs w:val="28"/>
          <w:highlight w:val="none"/>
        </w:rPr>
        <w:t>填 表 日 期：</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年</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月</w:t>
      </w:r>
      <w:r>
        <w:rPr>
          <w:rFonts w:hint="eastAsia" w:ascii="黑体" w:hAnsi="黑体" w:eastAsia="黑体"/>
          <w:color w:val="auto"/>
          <w:sz w:val="28"/>
          <w:szCs w:val="28"/>
          <w:highlight w:val="none"/>
          <w:u w:val="single"/>
        </w:rPr>
        <w:t xml:space="preserve">     </w:t>
      </w:r>
      <w:r>
        <w:rPr>
          <w:rFonts w:hint="eastAsia" w:ascii="黑体" w:hAnsi="黑体" w:eastAsia="黑体"/>
          <w:color w:val="auto"/>
          <w:sz w:val="28"/>
          <w:szCs w:val="28"/>
          <w:highlight w:val="none"/>
        </w:rPr>
        <w:t>日</w:t>
      </w:r>
    </w:p>
    <w:p w14:paraId="1F113378">
      <w:pPr>
        <w:spacing w:line="460" w:lineRule="exact"/>
        <w:rPr>
          <w:rFonts w:ascii="黑体" w:hAnsi="黑体" w:eastAsia="黑体"/>
          <w:color w:val="auto"/>
          <w:sz w:val="28"/>
          <w:szCs w:val="28"/>
          <w:highlight w:val="none"/>
        </w:rPr>
      </w:pPr>
    </w:p>
    <w:p w14:paraId="4D1FF826">
      <w:pPr>
        <w:spacing w:line="460" w:lineRule="exact"/>
        <w:rPr>
          <w:rFonts w:ascii="黑体" w:hAnsi="黑体" w:eastAsia="黑体"/>
          <w:color w:val="auto"/>
          <w:sz w:val="28"/>
          <w:szCs w:val="28"/>
          <w:highlight w:val="none"/>
        </w:rPr>
      </w:pPr>
    </w:p>
    <w:p w14:paraId="1C2FB8F3">
      <w:pPr>
        <w:spacing w:line="460" w:lineRule="exact"/>
        <w:rPr>
          <w:rFonts w:ascii="黑体" w:hAnsi="黑体" w:eastAsia="黑体"/>
          <w:color w:val="auto"/>
          <w:sz w:val="28"/>
          <w:szCs w:val="28"/>
          <w:highlight w:val="none"/>
        </w:rPr>
      </w:pPr>
    </w:p>
    <w:p w14:paraId="1107594D">
      <w:pPr>
        <w:spacing w:line="460" w:lineRule="exact"/>
        <w:rPr>
          <w:rFonts w:ascii="黑体" w:hAnsi="黑体" w:eastAsia="黑体"/>
          <w:color w:val="auto"/>
          <w:sz w:val="28"/>
          <w:szCs w:val="28"/>
          <w:highlight w:val="none"/>
        </w:rPr>
      </w:pPr>
    </w:p>
    <w:p w14:paraId="03E1BD3D">
      <w:pPr>
        <w:spacing w:line="460" w:lineRule="exact"/>
        <w:rPr>
          <w:rFonts w:ascii="黑体" w:hAnsi="黑体" w:eastAsia="黑体"/>
          <w:color w:val="auto"/>
          <w:sz w:val="28"/>
          <w:szCs w:val="28"/>
          <w:highlight w:val="none"/>
        </w:rPr>
      </w:pPr>
    </w:p>
    <w:p w14:paraId="36ACF2BB">
      <w:pPr>
        <w:spacing w:line="460" w:lineRule="exact"/>
        <w:rPr>
          <w:rFonts w:ascii="黑体" w:hAnsi="黑体" w:eastAsia="黑体"/>
          <w:color w:val="auto"/>
          <w:sz w:val="28"/>
          <w:szCs w:val="28"/>
          <w:highlight w:val="none"/>
        </w:rPr>
      </w:pPr>
    </w:p>
    <w:p w14:paraId="28987D5F">
      <w:pPr>
        <w:spacing w:line="460" w:lineRule="exact"/>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安徽省卫生健康委员会制</w:t>
      </w:r>
    </w:p>
    <w:p w14:paraId="386A1C56">
      <w:pPr>
        <w:spacing w:line="460" w:lineRule="exact"/>
        <w:rPr>
          <w:rFonts w:ascii="宋体" w:hAnsi="宋体"/>
          <w:color w:val="auto"/>
          <w:sz w:val="28"/>
          <w:szCs w:val="28"/>
          <w:highlight w:val="none"/>
        </w:rPr>
      </w:pPr>
    </w:p>
    <w:p w14:paraId="542479EA">
      <w:pPr>
        <w:spacing w:after="217" w:afterLines="50" w:line="460" w:lineRule="exact"/>
        <w:ind w:firstLine="567"/>
        <w:jc w:val="center"/>
        <w:rPr>
          <w:rFonts w:hint="eastAsia" w:ascii="黑体" w:hAnsi="黑体" w:eastAsia="黑体"/>
          <w:color w:val="auto"/>
          <w:sz w:val="36"/>
          <w:szCs w:val="36"/>
          <w:highlight w:val="none"/>
        </w:rPr>
      </w:pPr>
    </w:p>
    <w:p w14:paraId="74481479">
      <w:pPr>
        <w:spacing w:after="217" w:afterLines="50" w:line="460" w:lineRule="exact"/>
        <w:ind w:firstLine="567"/>
        <w:jc w:val="center"/>
        <w:rPr>
          <w:rFonts w:hint="eastAsia" w:ascii="方正小标宋简体" w:hAnsi="方正小标宋简体" w:eastAsia="方正小标宋简体" w:cs="方正小标宋简体"/>
          <w:color w:val="auto"/>
          <w:sz w:val="36"/>
          <w:szCs w:val="36"/>
          <w:highlight w:val="none"/>
        </w:rPr>
      </w:pPr>
      <w:r>
        <w:rPr>
          <w:rFonts w:hint="eastAsia" w:ascii="方正小标宋简体" w:hAnsi="方正小标宋简体" w:eastAsia="方正小标宋简体" w:cs="方正小标宋简体"/>
          <w:color w:val="auto"/>
          <w:sz w:val="36"/>
          <w:szCs w:val="36"/>
          <w:highlight w:val="none"/>
        </w:rPr>
        <w:t>职业病诊断机构备案变更表</w:t>
      </w:r>
    </w:p>
    <w:tbl>
      <w:tblPr>
        <w:tblStyle w:val="6"/>
        <w:tblW w:w="1027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05"/>
        <w:gridCol w:w="1337"/>
        <w:gridCol w:w="2095"/>
        <w:gridCol w:w="1548"/>
        <w:gridCol w:w="1519"/>
        <w:gridCol w:w="2066"/>
      </w:tblGrid>
      <w:tr w14:paraId="05AF5A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14:paraId="7CF887F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机构名称</w:t>
            </w:r>
          </w:p>
        </w:tc>
        <w:tc>
          <w:tcPr>
            <w:tcW w:w="3432" w:type="dxa"/>
            <w:gridSpan w:val="2"/>
            <w:tcBorders>
              <w:top w:val="single" w:color="auto" w:sz="4" w:space="0"/>
              <w:left w:val="single" w:color="auto" w:sz="4" w:space="0"/>
              <w:bottom w:val="single" w:color="auto" w:sz="4" w:space="0"/>
              <w:right w:val="single" w:color="auto" w:sz="4" w:space="0"/>
            </w:tcBorders>
            <w:noWrap w:val="0"/>
            <w:vAlign w:val="top"/>
          </w:tcPr>
          <w:p w14:paraId="08F076AA">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14:paraId="7E278EB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机构地址</w:t>
            </w:r>
          </w:p>
        </w:tc>
        <w:tc>
          <w:tcPr>
            <w:tcW w:w="3585" w:type="dxa"/>
            <w:gridSpan w:val="2"/>
            <w:tcBorders>
              <w:top w:val="single" w:color="auto" w:sz="4" w:space="0"/>
              <w:left w:val="single" w:color="auto" w:sz="4" w:space="0"/>
              <w:bottom w:val="single" w:color="auto" w:sz="4" w:space="0"/>
              <w:right w:val="single" w:color="auto" w:sz="4" w:space="0"/>
            </w:tcBorders>
            <w:noWrap w:val="0"/>
            <w:vAlign w:val="top"/>
          </w:tcPr>
          <w:p w14:paraId="6F9E2C36">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kern w:val="0"/>
                <w:sz w:val="28"/>
                <w:szCs w:val="28"/>
                <w:highlight w:val="none"/>
              </w:rPr>
            </w:pPr>
          </w:p>
        </w:tc>
      </w:tr>
      <w:tr w14:paraId="49AFA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1"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center"/>
          </w:tcPr>
          <w:p w14:paraId="0FD628F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邮政编码</w:t>
            </w:r>
          </w:p>
        </w:tc>
        <w:tc>
          <w:tcPr>
            <w:tcW w:w="3432" w:type="dxa"/>
            <w:gridSpan w:val="2"/>
            <w:tcBorders>
              <w:top w:val="single" w:color="auto" w:sz="4" w:space="0"/>
              <w:left w:val="single" w:color="auto" w:sz="4" w:space="0"/>
              <w:bottom w:val="single" w:color="auto" w:sz="4" w:space="0"/>
              <w:right w:val="single" w:color="auto" w:sz="4" w:space="0"/>
            </w:tcBorders>
            <w:noWrap w:val="0"/>
            <w:vAlign w:val="top"/>
          </w:tcPr>
          <w:p w14:paraId="1709DB1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tc>
        <w:tc>
          <w:tcPr>
            <w:tcW w:w="1548" w:type="dxa"/>
            <w:tcBorders>
              <w:top w:val="single" w:color="auto" w:sz="4" w:space="0"/>
              <w:left w:val="single" w:color="auto" w:sz="4" w:space="0"/>
              <w:bottom w:val="single" w:color="auto" w:sz="4" w:space="0"/>
              <w:right w:val="single" w:color="auto" w:sz="4" w:space="0"/>
            </w:tcBorders>
            <w:noWrap w:val="0"/>
            <w:vAlign w:val="top"/>
          </w:tcPr>
          <w:p w14:paraId="7149DB7F">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通讯地址</w:t>
            </w:r>
          </w:p>
        </w:tc>
        <w:tc>
          <w:tcPr>
            <w:tcW w:w="3585" w:type="dxa"/>
            <w:gridSpan w:val="2"/>
            <w:tcBorders>
              <w:top w:val="single" w:color="auto" w:sz="4" w:space="0"/>
              <w:left w:val="single" w:color="auto" w:sz="4" w:space="0"/>
              <w:bottom w:val="single" w:color="auto" w:sz="4" w:space="0"/>
              <w:right w:val="single" w:color="auto" w:sz="4" w:space="0"/>
            </w:tcBorders>
            <w:noWrap w:val="0"/>
            <w:vAlign w:val="top"/>
          </w:tcPr>
          <w:p w14:paraId="71AF7228">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kern w:val="0"/>
                <w:sz w:val="28"/>
                <w:szCs w:val="28"/>
                <w:highlight w:val="none"/>
              </w:rPr>
            </w:pPr>
          </w:p>
        </w:tc>
      </w:tr>
      <w:tr w14:paraId="62AD03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top"/>
          </w:tcPr>
          <w:p w14:paraId="1EC76D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法定代表人</w:t>
            </w:r>
          </w:p>
        </w:tc>
        <w:tc>
          <w:tcPr>
            <w:tcW w:w="1337" w:type="dxa"/>
            <w:tcBorders>
              <w:top w:val="single" w:color="auto" w:sz="4" w:space="0"/>
              <w:left w:val="single" w:color="auto" w:sz="4" w:space="0"/>
              <w:bottom w:val="single" w:color="auto" w:sz="4" w:space="0"/>
              <w:right w:val="nil"/>
            </w:tcBorders>
            <w:noWrap w:val="0"/>
            <w:vAlign w:val="top"/>
          </w:tcPr>
          <w:p w14:paraId="6A18BB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tc>
        <w:tc>
          <w:tcPr>
            <w:tcW w:w="2095" w:type="dxa"/>
            <w:tcBorders>
              <w:top w:val="single" w:color="auto" w:sz="4" w:space="0"/>
              <w:left w:val="single" w:color="auto" w:sz="4" w:space="0"/>
              <w:bottom w:val="single" w:color="auto" w:sz="4" w:space="0"/>
              <w:right w:val="single" w:color="auto" w:sz="4" w:space="0"/>
            </w:tcBorders>
            <w:noWrap w:val="0"/>
            <w:vAlign w:val="top"/>
          </w:tcPr>
          <w:p w14:paraId="464251A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职务/职称</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73AEE6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p>
        </w:tc>
        <w:tc>
          <w:tcPr>
            <w:tcW w:w="1519" w:type="dxa"/>
            <w:tcBorders>
              <w:top w:val="single" w:color="auto" w:sz="4" w:space="0"/>
              <w:left w:val="nil"/>
              <w:bottom w:val="single" w:color="auto" w:sz="4" w:space="0"/>
              <w:right w:val="single" w:color="auto" w:sz="4" w:space="0"/>
            </w:tcBorders>
            <w:noWrap w:val="0"/>
            <w:vAlign w:val="top"/>
          </w:tcPr>
          <w:p w14:paraId="366117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电话</w:t>
            </w:r>
          </w:p>
        </w:tc>
        <w:tc>
          <w:tcPr>
            <w:tcW w:w="2066" w:type="dxa"/>
            <w:tcBorders>
              <w:top w:val="single" w:color="auto" w:sz="4" w:space="0"/>
              <w:left w:val="nil"/>
              <w:bottom w:val="single" w:color="auto" w:sz="4" w:space="0"/>
              <w:right w:val="single" w:color="auto" w:sz="4" w:space="0"/>
            </w:tcBorders>
            <w:noWrap w:val="0"/>
            <w:vAlign w:val="top"/>
          </w:tcPr>
          <w:p w14:paraId="3B384A22">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ascii="Times New Roman" w:hAnsi="Times New Roman" w:eastAsia="仿宋_GB2312" w:cs="Times New Roman"/>
                <w:color w:val="auto"/>
                <w:kern w:val="0"/>
                <w:sz w:val="28"/>
                <w:szCs w:val="28"/>
                <w:highlight w:val="none"/>
              </w:rPr>
            </w:pPr>
          </w:p>
        </w:tc>
      </w:tr>
      <w:tr w14:paraId="2BE3FA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top"/>
          </w:tcPr>
          <w:p w14:paraId="13E7AC4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备案联系人</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4428F9FA">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kern w:val="0"/>
                <w:sz w:val="28"/>
                <w:szCs w:val="28"/>
                <w:highlight w:val="none"/>
              </w:rPr>
            </w:pPr>
          </w:p>
        </w:tc>
        <w:tc>
          <w:tcPr>
            <w:tcW w:w="2095" w:type="dxa"/>
            <w:tcBorders>
              <w:top w:val="single" w:color="auto" w:sz="4" w:space="0"/>
              <w:left w:val="single" w:color="auto" w:sz="4" w:space="0"/>
              <w:bottom w:val="single" w:color="auto" w:sz="4" w:space="0"/>
              <w:right w:val="single" w:color="auto" w:sz="4" w:space="0"/>
            </w:tcBorders>
            <w:noWrap w:val="0"/>
            <w:vAlign w:val="top"/>
          </w:tcPr>
          <w:p w14:paraId="22E7E9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电话/传真</w:t>
            </w:r>
          </w:p>
        </w:tc>
        <w:tc>
          <w:tcPr>
            <w:tcW w:w="1548" w:type="dxa"/>
            <w:tcBorders>
              <w:top w:val="single" w:color="auto" w:sz="4" w:space="0"/>
              <w:left w:val="single" w:color="auto" w:sz="4" w:space="0"/>
              <w:bottom w:val="single" w:color="auto" w:sz="4" w:space="0"/>
              <w:right w:val="single" w:color="auto" w:sz="4" w:space="0"/>
            </w:tcBorders>
            <w:noWrap w:val="0"/>
            <w:vAlign w:val="top"/>
          </w:tcPr>
          <w:p w14:paraId="7CF80E7D">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kern w:val="0"/>
                <w:sz w:val="28"/>
                <w:szCs w:val="28"/>
                <w:highlight w:val="none"/>
              </w:rPr>
            </w:pPr>
          </w:p>
        </w:tc>
        <w:tc>
          <w:tcPr>
            <w:tcW w:w="1519" w:type="dxa"/>
            <w:tcBorders>
              <w:top w:val="single" w:color="auto" w:sz="4" w:space="0"/>
              <w:left w:val="single" w:color="auto" w:sz="4" w:space="0"/>
              <w:bottom w:val="single" w:color="auto" w:sz="4" w:space="0"/>
              <w:right w:val="single" w:color="auto" w:sz="4" w:space="0"/>
            </w:tcBorders>
            <w:noWrap w:val="0"/>
            <w:vAlign w:val="top"/>
          </w:tcPr>
          <w:p w14:paraId="2E82DCC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sz w:val="28"/>
                <w:szCs w:val="28"/>
                <w:highlight w:val="none"/>
              </w:rPr>
              <w:t>邮箱</w:t>
            </w:r>
          </w:p>
        </w:tc>
        <w:tc>
          <w:tcPr>
            <w:tcW w:w="2066" w:type="dxa"/>
            <w:tcBorders>
              <w:top w:val="single" w:color="auto" w:sz="4" w:space="0"/>
              <w:left w:val="single" w:color="auto" w:sz="4" w:space="0"/>
              <w:bottom w:val="single" w:color="auto" w:sz="4" w:space="0"/>
              <w:right w:val="single" w:color="auto" w:sz="4" w:space="0"/>
            </w:tcBorders>
            <w:noWrap w:val="0"/>
            <w:vAlign w:val="top"/>
          </w:tcPr>
          <w:p w14:paraId="581D7237">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_GB2312" w:cs="Times New Roman"/>
                <w:color w:val="auto"/>
                <w:kern w:val="0"/>
                <w:sz w:val="28"/>
                <w:szCs w:val="28"/>
                <w:highlight w:val="none"/>
              </w:rPr>
            </w:pPr>
          </w:p>
        </w:tc>
      </w:tr>
      <w:tr w14:paraId="2601D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top"/>
          </w:tcPr>
          <w:p w14:paraId="15B62A3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执业情况</w:t>
            </w:r>
          </w:p>
        </w:tc>
        <w:tc>
          <w:tcPr>
            <w:tcW w:w="8565" w:type="dxa"/>
            <w:gridSpan w:val="5"/>
            <w:tcBorders>
              <w:top w:val="single" w:color="auto" w:sz="4" w:space="0"/>
              <w:left w:val="single" w:color="auto" w:sz="4" w:space="0"/>
              <w:bottom w:val="single" w:color="auto" w:sz="4" w:space="0"/>
              <w:right w:val="single" w:color="auto" w:sz="4" w:space="0"/>
            </w:tcBorders>
            <w:noWrap w:val="0"/>
            <w:vAlign w:val="top"/>
          </w:tcPr>
          <w:p w14:paraId="16D2CF1B">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是否继续开展职业病诊断工作                是（ ）   否（ ）</w:t>
            </w:r>
          </w:p>
        </w:tc>
      </w:tr>
      <w:tr w14:paraId="22D56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1705" w:type="dxa"/>
            <w:tcBorders>
              <w:top w:val="single" w:color="auto" w:sz="4" w:space="0"/>
              <w:left w:val="single" w:color="auto" w:sz="4" w:space="0"/>
              <w:bottom w:val="single" w:color="auto" w:sz="4" w:space="0"/>
              <w:right w:val="single" w:color="auto" w:sz="4" w:space="0"/>
            </w:tcBorders>
            <w:noWrap w:val="0"/>
            <w:vAlign w:val="top"/>
          </w:tcPr>
          <w:p w14:paraId="5F4331B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变更日期</w:t>
            </w:r>
          </w:p>
        </w:tc>
        <w:tc>
          <w:tcPr>
            <w:tcW w:w="8565" w:type="dxa"/>
            <w:gridSpan w:val="5"/>
            <w:tcBorders>
              <w:top w:val="single" w:color="auto" w:sz="4" w:space="0"/>
              <w:left w:val="single" w:color="auto" w:sz="4" w:space="0"/>
              <w:bottom w:val="single" w:color="auto" w:sz="4" w:space="0"/>
              <w:right w:val="single" w:color="auto" w:sz="4" w:space="0"/>
            </w:tcBorders>
            <w:noWrap w:val="0"/>
            <w:vAlign w:val="top"/>
          </w:tcPr>
          <w:p w14:paraId="366C0DC4">
            <w:pPr>
              <w:keepNext w:val="0"/>
              <w:keepLines w:val="0"/>
              <w:pageBreakBefore w:val="0"/>
              <w:widowControl w:val="0"/>
              <w:kinsoku/>
              <w:wordWrap/>
              <w:overflowPunct/>
              <w:topLinePunct w:val="0"/>
              <w:autoSpaceDE/>
              <w:autoSpaceDN/>
              <w:bidi w:val="0"/>
              <w:adjustRightInd/>
              <w:snapToGrid/>
              <w:spacing w:line="400" w:lineRule="exact"/>
              <w:ind w:firstLine="2100" w:firstLineChars="750"/>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 xml:space="preserve">年     月     日 </w:t>
            </w:r>
          </w:p>
        </w:tc>
      </w:tr>
      <w:tr w14:paraId="02558C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705" w:type="dxa"/>
            <w:vMerge w:val="restart"/>
            <w:tcBorders>
              <w:top w:val="single" w:color="auto" w:sz="4" w:space="0"/>
              <w:left w:val="single" w:color="auto" w:sz="4" w:space="0"/>
              <w:right w:val="single" w:color="auto" w:sz="4" w:space="0"/>
            </w:tcBorders>
            <w:noWrap w:val="0"/>
            <w:vAlign w:val="top"/>
          </w:tcPr>
          <w:p w14:paraId="3A216B6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p w14:paraId="0FA1137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p w14:paraId="51B21F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p w14:paraId="0F9442B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p w14:paraId="6358459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p w14:paraId="732770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变更事项</w:t>
            </w:r>
          </w:p>
        </w:tc>
        <w:tc>
          <w:tcPr>
            <w:tcW w:w="1337" w:type="dxa"/>
            <w:tcBorders>
              <w:top w:val="single" w:color="auto" w:sz="4" w:space="0"/>
              <w:left w:val="single" w:color="auto" w:sz="4" w:space="0"/>
              <w:bottom w:val="single" w:color="auto" w:sz="4" w:space="0"/>
              <w:right w:val="nil"/>
            </w:tcBorders>
            <w:noWrap w:val="0"/>
            <w:vAlign w:val="top"/>
          </w:tcPr>
          <w:p w14:paraId="2588135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项目</w:t>
            </w:r>
          </w:p>
        </w:tc>
        <w:tc>
          <w:tcPr>
            <w:tcW w:w="3643" w:type="dxa"/>
            <w:gridSpan w:val="2"/>
            <w:tcBorders>
              <w:top w:val="single" w:color="auto" w:sz="4" w:space="0"/>
              <w:left w:val="single" w:color="auto" w:sz="4" w:space="0"/>
              <w:bottom w:val="single" w:color="auto" w:sz="4" w:space="0"/>
              <w:right w:val="single" w:color="auto" w:sz="4" w:space="0"/>
            </w:tcBorders>
            <w:noWrap w:val="0"/>
            <w:vAlign w:val="top"/>
          </w:tcPr>
          <w:p w14:paraId="5B0857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变更前</w:t>
            </w:r>
          </w:p>
        </w:tc>
        <w:tc>
          <w:tcPr>
            <w:tcW w:w="3585" w:type="dxa"/>
            <w:gridSpan w:val="2"/>
            <w:tcBorders>
              <w:top w:val="single" w:color="auto" w:sz="4" w:space="0"/>
              <w:left w:val="nil"/>
              <w:bottom w:val="single" w:color="auto" w:sz="4" w:space="0"/>
              <w:right w:val="single" w:color="auto" w:sz="4" w:space="0"/>
            </w:tcBorders>
            <w:noWrap w:val="0"/>
            <w:vAlign w:val="top"/>
          </w:tcPr>
          <w:p w14:paraId="225F20AC">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变更后</w:t>
            </w:r>
          </w:p>
        </w:tc>
      </w:tr>
      <w:tr w14:paraId="206628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7" w:hRule="atLeast"/>
          <w:jc w:val="center"/>
        </w:trPr>
        <w:tc>
          <w:tcPr>
            <w:tcW w:w="1705" w:type="dxa"/>
            <w:vMerge w:val="continue"/>
            <w:tcBorders>
              <w:left w:val="single" w:color="auto" w:sz="4" w:space="0"/>
              <w:right w:val="single" w:color="auto" w:sz="4" w:space="0"/>
            </w:tcBorders>
            <w:noWrap w:val="0"/>
            <w:vAlign w:val="top"/>
          </w:tcPr>
          <w:p w14:paraId="0CFB7AB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tc>
        <w:tc>
          <w:tcPr>
            <w:tcW w:w="1337" w:type="dxa"/>
            <w:tcBorders>
              <w:top w:val="single" w:color="auto" w:sz="4" w:space="0"/>
              <w:left w:val="single" w:color="auto" w:sz="4" w:space="0"/>
              <w:bottom w:val="single" w:color="auto" w:sz="4" w:space="0"/>
              <w:right w:val="nil"/>
            </w:tcBorders>
            <w:noWrap w:val="0"/>
            <w:vAlign w:val="top"/>
          </w:tcPr>
          <w:p w14:paraId="6DEEA0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机构名称</w:t>
            </w:r>
          </w:p>
        </w:tc>
        <w:tc>
          <w:tcPr>
            <w:tcW w:w="3643" w:type="dxa"/>
            <w:gridSpan w:val="2"/>
            <w:tcBorders>
              <w:top w:val="single" w:color="auto" w:sz="4" w:space="0"/>
              <w:left w:val="single" w:color="auto" w:sz="4" w:space="0"/>
              <w:bottom w:val="single" w:color="auto" w:sz="4" w:space="0"/>
              <w:right w:val="single" w:color="auto" w:sz="4" w:space="0"/>
            </w:tcBorders>
            <w:noWrap w:val="0"/>
            <w:vAlign w:val="top"/>
          </w:tcPr>
          <w:p w14:paraId="7E17A9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tc>
        <w:tc>
          <w:tcPr>
            <w:tcW w:w="3585" w:type="dxa"/>
            <w:gridSpan w:val="2"/>
            <w:tcBorders>
              <w:top w:val="single" w:color="auto" w:sz="4" w:space="0"/>
              <w:left w:val="nil"/>
              <w:bottom w:val="single" w:color="auto" w:sz="4" w:space="0"/>
              <w:right w:val="single" w:color="auto" w:sz="4" w:space="0"/>
            </w:tcBorders>
            <w:noWrap w:val="0"/>
            <w:vAlign w:val="top"/>
          </w:tcPr>
          <w:p w14:paraId="71EEBAAB">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ascii="Times New Roman" w:hAnsi="Times New Roman" w:eastAsia="仿宋_GB2312" w:cs="Times New Roman"/>
                <w:color w:val="auto"/>
                <w:kern w:val="0"/>
                <w:sz w:val="28"/>
                <w:szCs w:val="28"/>
                <w:highlight w:val="none"/>
              </w:rPr>
            </w:pPr>
          </w:p>
        </w:tc>
      </w:tr>
      <w:tr w14:paraId="50DB4F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1705" w:type="dxa"/>
            <w:vMerge w:val="continue"/>
            <w:tcBorders>
              <w:left w:val="single" w:color="auto" w:sz="4" w:space="0"/>
              <w:right w:val="single" w:color="auto" w:sz="4" w:space="0"/>
            </w:tcBorders>
            <w:noWrap w:val="0"/>
            <w:vAlign w:val="top"/>
          </w:tcPr>
          <w:p w14:paraId="6CE7E7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tc>
        <w:tc>
          <w:tcPr>
            <w:tcW w:w="1337" w:type="dxa"/>
            <w:tcBorders>
              <w:top w:val="single" w:color="auto" w:sz="4" w:space="0"/>
              <w:left w:val="single" w:color="auto" w:sz="4" w:space="0"/>
              <w:bottom w:val="single" w:color="auto" w:sz="4" w:space="0"/>
              <w:right w:val="nil"/>
            </w:tcBorders>
            <w:noWrap w:val="0"/>
            <w:vAlign w:val="top"/>
          </w:tcPr>
          <w:p w14:paraId="2D39BA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机构地址</w:t>
            </w:r>
          </w:p>
        </w:tc>
        <w:tc>
          <w:tcPr>
            <w:tcW w:w="3643" w:type="dxa"/>
            <w:gridSpan w:val="2"/>
            <w:tcBorders>
              <w:top w:val="single" w:color="auto" w:sz="4" w:space="0"/>
              <w:left w:val="single" w:color="auto" w:sz="4" w:space="0"/>
              <w:bottom w:val="single" w:color="auto" w:sz="4" w:space="0"/>
              <w:right w:val="single" w:color="auto" w:sz="4" w:space="0"/>
            </w:tcBorders>
            <w:noWrap w:val="0"/>
            <w:vAlign w:val="top"/>
          </w:tcPr>
          <w:p w14:paraId="7496E59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p>
        </w:tc>
        <w:tc>
          <w:tcPr>
            <w:tcW w:w="3585" w:type="dxa"/>
            <w:gridSpan w:val="2"/>
            <w:tcBorders>
              <w:top w:val="single" w:color="auto" w:sz="4" w:space="0"/>
              <w:left w:val="nil"/>
              <w:bottom w:val="single" w:color="auto" w:sz="4" w:space="0"/>
              <w:right w:val="single" w:color="auto" w:sz="4" w:space="0"/>
            </w:tcBorders>
            <w:noWrap w:val="0"/>
            <w:vAlign w:val="top"/>
          </w:tcPr>
          <w:p w14:paraId="58B3EED3">
            <w:pPr>
              <w:keepNext w:val="0"/>
              <w:keepLines w:val="0"/>
              <w:pageBreakBefore w:val="0"/>
              <w:widowControl w:val="0"/>
              <w:kinsoku/>
              <w:wordWrap/>
              <w:overflowPunct/>
              <w:topLinePunct w:val="0"/>
              <w:autoSpaceDE/>
              <w:autoSpaceDN/>
              <w:bidi w:val="0"/>
              <w:adjustRightInd/>
              <w:snapToGrid/>
              <w:spacing w:line="400" w:lineRule="exact"/>
              <w:ind w:firstLine="567"/>
              <w:jc w:val="center"/>
              <w:textAlignment w:val="auto"/>
              <w:rPr>
                <w:rFonts w:ascii="Times New Roman" w:hAnsi="Times New Roman" w:eastAsia="仿宋_GB2312" w:cs="Times New Roman"/>
                <w:color w:val="auto"/>
                <w:kern w:val="0"/>
                <w:sz w:val="28"/>
                <w:szCs w:val="28"/>
                <w:highlight w:val="none"/>
              </w:rPr>
            </w:pPr>
          </w:p>
        </w:tc>
      </w:tr>
      <w:tr w14:paraId="138C8A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750" w:hRule="atLeast"/>
          <w:jc w:val="center"/>
        </w:trPr>
        <w:tc>
          <w:tcPr>
            <w:tcW w:w="1705" w:type="dxa"/>
            <w:vMerge w:val="continue"/>
            <w:tcBorders>
              <w:left w:val="single" w:color="auto" w:sz="4" w:space="0"/>
              <w:right w:val="single" w:color="auto" w:sz="4" w:space="0"/>
            </w:tcBorders>
            <w:noWrap w:val="0"/>
            <w:vAlign w:val="top"/>
          </w:tcPr>
          <w:p w14:paraId="466E0236">
            <w:pPr>
              <w:spacing w:line="460" w:lineRule="exact"/>
              <w:jc w:val="center"/>
              <w:rPr>
                <w:rFonts w:ascii="Times New Roman" w:hAnsi="Times New Roman" w:eastAsia="仿宋_GB2312" w:cs="Times New Roman"/>
                <w:color w:val="auto"/>
                <w:kern w:val="0"/>
                <w:sz w:val="28"/>
                <w:szCs w:val="28"/>
                <w:highlight w:val="none"/>
              </w:rPr>
            </w:pPr>
          </w:p>
        </w:tc>
        <w:tc>
          <w:tcPr>
            <w:tcW w:w="1337" w:type="dxa"/>
            <w:tcBorders>
              <w:top w:val="single" w:color="auto" w:sz="4" w:space="0"/>
              <w:left w:val="single" w:color="auto" w:sz="4" w:space="0"/>
              <w:bottom w:val="single" w:color="auto" w:sz="4" w:space="0"/>
              <w:right w:val="nil"/>
            </w:tcBorders>
            <w:noWrap w:val="0"/>
            <w:vAlign w:val="center"/>
          </w:tcPr>
          <w:p w14:paraId="01B684D6">
            <w:pPr>
              <w:spacing w:line="400" w:lineRule="exac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诊断项目</w:t>
            </w:r>
          </w:p>
        </w:tc>
        <w:tc>
          <w:tcPr>
            <w:tcW w:w="3643" w:type="dxa"/>
            <w:gridSpan w:val="2"/>
            <w:tcBorders>
              <w:top w:val="single" w:color="auto" w:sz="4" w:space="0"/>
              <w:left w:val="single" w:color="auto" w:sz="4" w:space="0"/>
              <w:bottom w:val="single" w:color="auto" w:sz="4" w:space="0"/>
              <w:right w:val="single" w:color="auto" w:sz="4" w:space="0"/>
            </w:tcBorders>
            <w:noWrap w:val="0"/>
            <w:vAlign w:val="top"/>
          </w:tcPr>
          <w:p w14:paraId="0F21572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一、职业性尘肺病及其他呼吸系统疾病                   （ ）</w:t>
            </w:r>
          </w:p>
          <w:p w14:paraId="1B4F9693">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4DA87BA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二、职业性皮肤病         （ ）</w:t>
            </w:r>
          </w:p>
          <w:p w14:paraId="1052CAA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0528582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三、职业性眼病           （ ）</w:t>
            </w:r>
          </w:p>
          <w:p w14:paraId="1238E89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病种名称： </w:t>
            </w:r>
          </w:p>
          <w:p w14:paraId="6BAB5C2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四、职业性耳鼻喉口腔疾病 （ ）</w:t>
            </w:r>
          </w:p>
          <w:p w14:paraId="4E08F02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07D13DB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五、职业性化学中毒       （ ）</w:t>
            </w:r>
          </w:p>
          <w:p w14:paraId="24D0B7C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0D40259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六、物理因素所致职业病   （ ）</w:t>
            </w:r>
          </w:p>
          <w:p w14:paraId="64F7BBD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576A16F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七、职业性放射性疾病     （ ）</w:t>
            </w:r>
          </w:p>
          <w:p w14:paraId="46D96F3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6B1673A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八、职业性传染病         （ ）</w:t>
            </w:r>
          </w:p>
          <w:p w14:paraId="149A8D9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296AAE2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九、职业性肿瘤           （ ）</w:t>
            </w:r>
          </w:p>
          <w:p w14:paraId="7EC64ED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49DD14C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十、职业性肌肉骨骼疾病   （ ）</w:t>
            </w:r>
          </w:p>
          <w:p w14:paraId="7BCB1D0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4DEFD94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十一、职业性精神和行为障碍（ ）</w:t>
            </w:r>
          </w:p>
          <w:p w14:paraId="264E6E62">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72632766">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十二、其他职业病         （ ）</w:t>
            </w:r>
          </w:p>
          <w:p w14:paraId="2B19761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tc>
        <w:tc>
          <w:tcPr>
            <w:tcW w:w="3585" w:type="dxa"/>
            <w:gridSpan w:val="2"/>
            <w:tcBorders>
              <w:top w:val="single" w:color="auto" w:sz="4" w:space="0"/>
              <w:left w:val="nil"/>
              <w:bottom w:val="single" w:color="auto" w:sz="4" w:space="0"/>
              <w:right w:val="single" w:color="auto" w:sz="4" w:space="0"/>
            </w:tcBorders>
            <w:noWrap w:val="0"/>
            <w:vAlign w:val="top"/>
          </w:tcPr>
          <w:p w14:paraId="5F017D9F">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一、职业性尘肺病及其他呼吸系统疾病            </w:t>
            </w:r>
            <w:r>
              <w:rPr>
                <w:rFonts w:hint="eastAsia" w:eastAsia="仿宋_GB2312" w:cs="Times New Roman"/>
                <w:color w:val="auto"/>
                <w:kern w:val="0"/>
                <w:sz w:val="24"/>
                <w:szCs w:val="24"/>
                <w:highlight w:val="none"/>
                <w:lang w:eastAsia="zh"/>
              </w:rPr>
              <w:t xml:space="preserve"> </w:t>
            </w:r>
            <w:r>
              <w:rPr>
                <w:rFonts w:hint="default" w:ascii="Times New Roman" w:hAnsi="Times New Roman" w:eastAsia="仿宋_GB2312" w:cs="Times New Roman"/>
                <w:color w:val="auto"/>
                <w:kern w:val="0"/>
                <w:sz w:val="24"/>
                <w:szCs w:val="24"/>
                <w:highlight w:val="none"/>
              </w:rPr>
              <w:t xml:space="preserve">     （ ）</w:t>
            </w:r>
          </w:p>
          <w:p w14:paraId="41D8904E">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73CC7BE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二、职业性皮肤病  </w:t>
            </w:r>
            <w:r>
              <w:rPr>
                <w:rFonts w:hint="eastAsia" w:eastAsia="仿宋_GB2312" w:cs="Times New Roman"/>
                <w:color w:val="auto"/>
                <w:kern w:val="0"/>
                <w:sz w:val="24"/>
                <w:szCs w:val="24"/>
                <w:highlight w:val="none"/>
                <w:lang w:eastAsia="zh"/>
              </w:rPr>
              <w:t xml:space="preserve"> </w:t>
            </w:r>
            <w:r>
              <w:rPr>
                <w:rFonts w:hint="default" w:ascii="Times New Roman" w:hAnsi="Times New Roman" w:eastAsia="仿宋_GB2312" w:cs="Times New Roman"/>
                <w:color w:val="auto"/>
                <w:kern w:val="0"/>
                <w:sz w:val="24"/>
                <w:szCs w:val="24"/>
                <w:highlight w:val="none"/>
              </w:rPr>
              <w:t xml:space="preserve">     （ ）</w:t>
            </w:r>
          </w:p>
          <w:p w14:paraId="19B6881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5BD1A7D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三、职业性眼病          （ ）</w:t>
            </w:r>
          </w:p>
          <w:p w14:paraId="2C252EA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 xml:space="preserve">病种名称： </w:t>
            </w:r>
          </w:p>
          <w:p w14:paraId="71F1FFD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四、职业性耳鼻喉口腔疾病（ ）</w:t>
            </w:r>
          </w:p>
          <w:p w14:paraId="192BE00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0D2A7D1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五、职业性化学中毒      （ ）</w:t>
            </w:r>
          </w:p>
          <w:p w14:paraId="62517A1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70B645FA">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六、物理因素所致职业病  （ ）</w:t>
            </w:r>
          </w:p>
          <w:p w14:paraId="18B5F9E7">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1BD93BF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七、职业性放射性疾病    （ ）</w:t>
            </w:r>
          </w:p>
          <w:p w14:paraId="21CE992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633C998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八、职业性传染病        （ ）</w:t>
            </w:r>
          </w:p>
          <w:p w14:paraId="29AF25FC">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4961B924">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九、职业性肿瘤          （ ）</w:t>
            </w:r>
          </w:p>
          <w:p w14:paraId="2FB40900">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302AF965">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十、职业性肌肉骨骼疾病   （ ）</w:t>
            </w:r>
          </w:p>
          <w:p w14:paraId="2FA0D5B8">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7AE60A2B">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十</w:t>
            </w:r>
            <w:r>
              <w:rPr>
                <w:rFonts w:hint="default" w:ascii="Times New Roman" w:hAnsi="Times New Roman" w:eastAsia="仿宋_GB2312" w:cs="Times New Roman"/>
                <w:color w:val="auto"/>
                <w:spacing w:val="-6"/>
                <w:kern w:val="0"/>
                <w:sz w:val="24"/>
                <w:szCs w:val="24"/>
                <w:highlight w:val="none"/>
              </w:rPr>
              <w:t>一、职业性精神和行为障碍</w:t>
            </w:r>
            <w:r>
              <w:rPr>
                <w:rFonts w:hint="default" w:ascii="Times New Roman" w:hAnsi="Times New Roman" w:eastAsia="仿宋_GB2312" w:cs="Times New Roman"/>
                <w:color w:val="auto"/>
                <w:kern w:val="0"/>
                <w:sz w:val="24"/>
                <w:szCs w:val="24"/>
                <w:highlight w:val="none"/>
              </w:rPr>
              <w:t>（ ）</w:t>
            </w:r>
          </w:p>
          <w:p w14:paraId="08CED2D1">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p w14:paraId="554501C9">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十二、其他职业病        （ ）</w:t>
            </w:r>
          </w:p>
          <w:p w14:paraId="06594C87">
            <w:pPr>
              <w:keepNext w:val="0"/>
              <w:keepLines w:val="0"/>
              <w:pageBreakBefore w:val="0"/>
              <w:widowControl w:val="0"/>
              <w:kinsoku/>
              <w:wordWrap/>
              <w:overflowPunct/>
              <w:topLinePunct w:val="0"/>
              <w:autoSpaceDE/>
              <w:autoSpaceDN/>
              <w:bidi w:val="0"/>
              <w:adjustRightInd/>
              <w:snapToGrid/>
              <w:spacing w:line="340" w:lineRule="exact"/>
              <w:textAlignment w:val="auto"/>
              <w:rPr>
                <w:rFonts w:ascii="Times New Roman" w:hAnsi="Times New Roman" w:eastAsia="仿宋_GB2312" w:cs="Times New Roman"/>
                <w:color w:val="auto"/>
                <w:kern w:val="0"/>
                <w:sz w:val="24"/>
                <w:szCs w:val="24"/>
                <w:highlight w:val="none"/>
              </w:rPr>
            </w:pPr>
            <w:r>
              <w:rPr>
                <w:rFonts w:hint="default" w:ascii="Times New Roman" w:hAnsi="Times New Roman" w:eastAsia="仿宋_GB2312" w:cs="Times New Roman"/>
                <w:color w:val="auto"/>
                <w:kern w:val="0"/>
                <w:sz w:val="24"/>
                <w:szCs w:val="24"/>
                <w:highlight w:val="none"/>
              </w:rPr>
              <w:t>病种名称：</w:t>
            </w:r>
          </w:p>
        </w:tc>
      </w:tr>
      <w:tr w14:paraId="48C0395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1705" w:type="dxa"/>
            <w:vMerge w:val="continue"/>
            <w:tcBorders>
              <w:left w:val="single" w:color="auto" w:sz="4" w:space="0"/>
              <w:bottom w:val="single" w:color="auto" w:sz="4" w:space="0"/>
              <w:right w:val="single" w:color="auto" w:sz="4" w:space="0"/>
            </w:tcBorders>
            <w:noWrap w:val="0"/>
            <w:vAlign w:val="top"/>
          </w:tcPr>
          <w:p w14:paraId="267882A2">
            <w:pPr>
              <w:spacing w:line="460" w:lineRule="exact"/>
              <w:jc w:val="both"/>
              <w:rPr>
                <w:rFonts w:ascii="Times New Roman" w:hAnsi="Times New Roman" w:eastAsia="仿宋_GB2312" w:cs="Times New Roman"/>
                <w:color w:val="auto"/>
                <w:kern w:val="0"/>
                <w:sz w:val="28"/>
                <w:szCs w:val="28"/>
                <w:highlight w:val="none"/>
              </w:rPr>
            </w:pPr>
          </w:p>
        </w:tc>
        <w:tc>
          <w:tcPr>
            <w:tcW w:w="3432" w:type="dxa"/>
            <w:gridSpan w:val="2"/>
            <w:tcBorders>
              <w:left w:val="single" w:color="auto" w:sz="4" w:space="0"/>
              <w:bottom w:val="single" w:color="auto" w:sz="4" w:space="0"/>
              <w:right w:val="nil"/>
            </w:tcBorders>
            <w:noWrap w:val="0"/>
            <w:vAlign w:val="center"/>
          </w:tcPr>
          <w:p w14:paraId="082F147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其他事项</w:t>
            </w:r>
          </w:p>
        </w:tc>
        <w:tc>
          <w:tcPr>
            <w:tcW w:w="5133" w:type="dxa"/>
            <w:gridSpan w:val="3"/>
            <w:tcBorders>
              <w:top w:val="single" w:color="auto" w:sz="4" w:space="0"/>
              <w:left w:val="single" w:color="auto" w:sz="4" w:space="0"/>
              <w:bottom w:val="single" w:color="auto" w:sz="4" w:space="0"/>
              <w:right w:val="single" w:color="auto" w:sz="4" w:space="0"/>
            </w:tcBorders>
            <w:noWrap w:val="0"/>
            <w:vAlign w:val="top"/>
          </w:tcPr>
          <w:p w14:paraId="33443BC6">
            <w:pPr>
              <w:keepNext w:val="0"/>
              <w:keepLines w:val="0"/>
              <w:pageBreakBefore w:val="0"/>
              <w:widowControl/>
              <w:kinsoku/>
              <w:wordWrap/>
              <w:overflowPunct/>
              <w:topLinePunct w:val="0"/>
              <w:autoSpaceDE/>
              <w:autoSpaceDN/>
              <w:bidi w:val="0"/>
              <w:adjustRightInd/>
              <w:snapToGrid/>
              <w:spacing w:line="240" w:lineRule="auto"/>
              <w:jc w:val="both"/>
              <w:textAlignment w:val="auto"/>
              <w:rPr>
                <w:rFonts w:ascii="Times New Roman" w:hAnsi="Times New Roman" w:eastAsia="仿宋_GB2312" w:cs="Times New Roman"/>
                <w:color w:val="auto"/>
                <w:kern w:val="0"/>
                <w:sz w:val="28"/>
                <w:szCs w:val="28"/>
                <w:highlight w:val="none"/>
              </w:rPr>
            </w:pPr>
            <w:r>
              <w:rPr>
                <w:rFonts w:ascii="Times New Roman" w:hAnsi="Times New Roman" w:eastAsia="仿宋_GB2312" w:cs="Times New Roman"/>
                <w:color w:val="auto"/>
                <w:sz w:val="28"/>
                <w:szCs w:val="28"/>
                <w:highlight w:val="none"/>
              </w:rPr>
              <w:t>《职业病诊断与鉴定管理办法》（国家卫生健康委员会令第</w:t>
            </w:r>
            <w:r>
              <w:rPr>
                <w:rFonts w:hint="default" w:ascii="Times New Roman" w:hAnsi="Times New Roman" w:eastAsia="仿宋_GB2312" w:cs="Times New Roman"/>
                <w:color w:val="auto"/>
                <w:sz w:val="28"/>
                <w:szCs w:val="28"/>
                <w:highlight w:val="none"/>
              </w:rPr>
              <w:t>6号</w:t>
            </w:r>
            <w:r>
              <w:rPr>
                <w:rFonts w:ascii="Times New Roman" w:hAnsi="Times New Roman" w:eastAsia="仿宋_GB2312" w:cs="Times New Roman"/>
                <w:color w:val="auto"/>
                <w:sz w:val="28"/>
                <w:szCs w:val="28"/>
                <w:highlight w:val="none"/>
              </w:rPr>
              <w:t>）规定的有关资料（详细列出）。</w:t>
            </w:r>
          </w:p>
        </w:tc>
      </w:tr>
      <w:tr w14:paraId="48BDD5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92" w:hRule="atLeast"/>
          <w:jc w:val="center"/>
        </w:trPr>
        <w:tc>
          <w:tcPr>
            <w:tcW w:w="1705" w:type="dxa"/>
            <w:tcBorders>
              <w:top w:val="single" w:color="auto" w:sz="4" w:space="0"/>
              <w:left w:val="single" w:color="auto" w:sz="4" w:space="0"/>
              <w:bottom w:val="single" w:color="auto" w:sz="4" w:space="0"/>
              <w:right w:val="single" w:color="auto" w:sz="4" w:space="0"/>
            </w:tcBorders>
            <w:noWrap w:val="0"/>
            <w:textDirection w:val="tbRlV"/>
            <w:vAlign w:val="center"/>
          </w:tcPr>
          <w:p w14:paraId="10B3ABDF">
            <w:pPr>
              <w:spacing w:line="460" w:lineRule="exact"/>
              <w:ind w:left="113" w:right="113"/>
              <w:jc w:val="center"/>
              <w:rPr>
                <w:rFonts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所附资料</w:t>
            </w:r>
          </w:p>
        </w:tc>
        <w:tc>
          <w:tcPr>
            <w:tcW w:w="8565" w:type="dxa"/>
            <w:gridSpan w:val="5"/>
            <w:tcBorders>
              <w:top w:val="single" w:color="auto" w:sz="4" w:space="0"/>
              <w:left w:val="single" w:color="auto" w:sz="4" w:space="0"/>
              <w:bottom w:val="single" w:color="auto" w:sz="4" w:space="0"/>
              <w:right w:val="single" w:color="auto" w:sz="4" w:space="0"/>
            </w:tcBorders>
            <w:noWrap w:val="0"/>
            <w:vAlign w:val="top"/>
          </w:tcPr>
          <w:p w14:paraId="60F533CC">
            <w:pPr>
              <w:widowControl w:val="0"/>
              <w:numPr>
                <w:ilvl w:val="0"/>
                <w:numId w:val="0"/>
              </w:numPr>
              <w:adjustRightInd w:val="0"/>
              <w:spacing w:line="360" w:lineRule="auto"/>
              <w:jc w:val="both"/>
              <w:rPr>
                <w:rFonts w:ascii="Times New Roman" w:hAnsi="Times New Roman" w:eastAsia="仿宋_GB2312" w:cs="Times New Roman"/>
                <w:color w:val="auto"/>
                <w:kern w:val="2"/>
                <w:sz w:val="28"/>
                <w:szCs w:val="28"/>
                <w:highlight w:val="none"/>
                <w:lang w:val="en-US" w:eastAsia="zh-CN" w:bidi="ar-SA"/>
              </w:rPr>
            </w:pPr>
            <w:r>
              <w:rPr>
                <w:rFonts w:hint="default" w:ascii="Times New Roman" w:hAnsi="Times New Roman" w:eastAsia="仿宋_GB2312" w:cs="Times New Roman"/>
                <w:color w:val="auto"/>
                <w:kern w:val="2"/>
                <w:sz w:val="28"/>
                <w:szCs w:val="28"/>
                <w:highlight w:val="none"/>
                <w:lang w:val="en-US" w:eastAsia="zh-CN" w:bidi="ar-SA"/>
              </w:rPr>
              <w:t>机构名称、机构地址变更的，请提供《医疗机构执业许可证》及副本复印件；增加职业</w:t>
            </w:r>
            <w:r>
              <w:rPr>
                <w:rFonts w:hint="default" w:ascii="Times New Roman" w:hAnsi="Times New Roman" w:eastAsia="仿宋_GB2312" w:cs="Times New Roman"/>
                <w:color w:val="auto"/>
                <w:kern w:val="2"/>
                <w:sz w:val="28"/>
                <w:szCs w:val="28"/>
                <w:highlight w:val="none"/>
                <w:lang w:eastAsia="zh-CN" w:bidi="ar-SA"/>
              </w:rPr>
              <w:t>病诊断类别和病种</w:t>
            </w:r>
            <w:r>
              <w:rPr>
                <w:rFonts w:hint="default" w:ascii="Times New Roman" w:hAnsi="Times New Roman" w:eastAsia="仿宋_GB2312" w:cs="Times New Roman"/>
                <w:color w:val="auto"/>
                <w:kern w:val="2"/>
                <w:sz w:val="28"/>
                <w:szCs w:val="28"/>
                <w:highlight w:val="none"/>
                <w:lang w:val="en-US" w:eastAsia="zh-CN" w:bidi="ar-SA"/>
              </w:rPr>
              <w:t>的，请详细说明具备开展职业</w:t>
            </w:r>
            <w:r>
              <w:rPr>
                <w:rFonts w:hint="default" w:ascii="Times New Roman" w:hAnsi="Times New Roman" w:eastAsia="仿宋_GB2312" w:cs="Times New Roman"/>
                <w:color w:val="auto"/>
                <w:kern w:val="2"/>
                <w:sz w:val="28"/>
                <w:szCs w:val="28"/>
                <w:highlight w:val="none"/>
                <w:lang w:eastAsia="zh-CN" w:bidi="ar-SA"/>
              </w:rPr>
              <w:t>病诊断</w:t>
            </w:r>
            <w:r>
              <w:rPr>
                <w:rFonts w:hint="default" w:ascii="Times New Roman" w:hAnsi="Times New Roman" w:eastAsia="仿宋_GB2312" w:cs="Times New Roman"/>
                <w:color w:val="auto"/>
                <w:kern w:val="2"/>
                <w:sz w:val="28"/>
                <w:szCs w:val="28"/>
                <w:highlight w:val="none"/>
                <w:lang w:val="en-US" w:eastAsia="zh-CN" w:bidi="ar-SA"/>
              </w:rPr>
              <w:t>工作所需的专业技术人员和仪器设备等条件。</w:t>
            </w:r>
          </w:p>
        </w:tc>
      </w:tr>
      <w:tr w14:paraId="03E9C3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241" w:hRule="atLeast"/>
          <w:jc w:val="center"/>
        </w:trPr>
        <w:tc>
          <w:tcPr>
            <w:tcW w:w="10270" w:type="dxa"/>
            <w:gridSpan w:val="6"/>
            <w:tcBorders>
              <w:top w:val="single" w:color="auto" w:sz="4" w:space="0"/>
              <w:left w:val="single" w:color="auto" w:sz="4" w:space="0"/>
              <w:bottom w:val="single" w:color="auto" w:sz="4" w:space="0"/>
              <w:right w:val="single" w:color="auto" w:sz="4" w:space="0"/>
            </w:tcBorders>
            <w:noWrap w:val="0"/>
            <w:vAlign w:val="center"/>
          </w:tcPr>
          <w:p w14:paraId="0B65BE7C">
            <w:pPr>
              <w:spacing w:line="460" w:lineRule="exact"/>
              <w:ind w:firstLine="800" w:firstLineChars="250"/>
              <w:rPr>
                <w:rFonts w:ascii="Times New Roman" w:hAnsi="Times New Roman" w:eastAsia="仿宋_GB2312" w:cs="Times New Roman"/>
                <w:color w:val="auto"/>
                <w:spacing w:val="20"/>
                <w:kern w:val="0"/>
                <w:sz w:val="28"/>
                <w:szCs w:val="28"/>
                <w:highlight w:val="none"/>
              </w:rPr>
            </w:pPr>
          </w:p>
          <w:p w14:paraId="7546D222">
            <w:pPr>
              <w:spacing w:line="460" w:lineRule="exact"/>
              <w:ind w:firstLine="960" w:firstLineChars="300"/>
              <w:rPr>
                <w:rFonts w:ascii="Times New Roman" w:hAnsi="Times New Roman" w:eastAsia="仿宋_GB2312" w:cs="Times New Roman"/>
                <w:color w:val="auto"/>
                <w:spacing w:val="20"/>
                <w:kern w:val="0"/>
                <w:sz w:val="28"/>
                <w:szCs w:val="28"/>
                <w:highlight w:val="none"/>
              </w:rPr>
            </w:pPr>
            <w:r>
              <w:rPr>
                <w:rFonts w:hint="default" w:ascii="Times New Roman" w:hAnsi="Times New Roman" w:eastAsia="仿宋_GB2312" w:cs="Times New Roman"/>
                <w:color w:val="auto"/>
                <w:spacing w:val="20"/>
                <w:sz w:val="28"/>
                <w:szCs w:val="28"/>
                <w:highlight w:val="none"/>
              </w:rPr>
              <w:t>本机构保证上述资料真实、准确。</w:t>
            </w:r>
          </w:p>
          <w:p w14:paraId="6098DA7D">
            <w:pPr>
              <w:spacing w:line="460" w:lineRule="exact"/>
              <w:ind w:firstLine="1280" w:firstLineChars="400"/>
              <w:rPr>
                <w:rFonts w:ascii="Times New Roman" w:hAnsi="Times New Roman" w:eastAsia="仿宋_GB2312" w:cs="Times New Roman"/>
                <w:color w:val="auto"/>
                <w:spacing w:val="20"/>
                <w:kern w:val="0"/>
                <w:sz w:val="28"/>
                <w:szCs w:val="28"/>
                <w:highlight w:val="none"/>
              </w:rPr>
            </w:pPr>
          </w:p>
          <w:p w14:paraId="598B2EF4">
            <w:pPr>
              <w:spacing w:line="460" w:lineRule="exact"/>
              <w:ind w:firstLine="960" w:firstLineChars="300"/>
              <w:rPr>
                <w:rFonts w:ascii="Times New Roman" w:hAnsi="Times New Roman" w:eastAsia="仿宋_GB2312" w:cs="Times New Roman"/>
                <w:color w:val="auto"/>
                <w:spacing w:val="20"/>
                <w:sz w:val="28"/>
                <w:szCs w:val="28"/>
                <w:highlight w:val="none"/>
              </w:rPr>
            </w:pPr>
            <w:r>
              <w:rPr>
                <w:rFonts w:hint="default" w:ascii="Times New Roman" w:hAnsi="Times New Roman" w:eastAsia="仿宋_GB2312" w:cs="Times New Roman"/>
                <w:color w:val="auto"/>
                <w:spacing w:val="20"/>
                <w:sz w:val="28"/>
                <w:szCs w:val="28"/>
                <w:highlight w:val="none"/>
              </w:rPr>
              <w:t>机构法定代表人（签章）：         机构（公章）：</w:t>
            </w:r>
          </w:p>
          <w:p w14:paraId="6156A8AC">
            <w:pPr>
              <w:spacing w:line="460" w:lineRule="exact"/>
              <w:ind w:firstLine="7520" w:firstLineChars="2350"/>
              <w:rPr>
                <w:rFonts w:hint="default" w:ascii="Times New Roman" w:hAnsi="Times New Roman" w:eastAsia="仿宋_GB2312" w:cs="Times New Roman"/>
                <w:color w:val="auto"/>
                <w:spacing w:val="20"/>
                <w:kern w:val="0"/>
                <w:sz w:val="28"/>
                <w:szCs w:val="28"/>
                <w:highlight w:val="none"/>
              </w:rPr>
            </w:pPr>
          </w:p>
          <w:p w14:paraId="2EA9CCA3">
            <w:pPr>
              <w:spacing w:line="460" w:lineRule="exact"/>
              <w:ind w:firstLine="7520" w:firstLineChars="2350"/>
              <w:rPr>
                <w:rFonts w:ascii="Times New Roman" w:hAnsi="Times New Roman" w:eastAsia="仿宋_GB2312" w:cs="Times New Roman"/>
                <w:color w:val="auto"/>
                <w:spacing w:val="20"/>
                <w:kern w:val="0"/>
                <w:sz w:val="28"/>
                <w:szCs w:val="28"/>
                <w:highlight w:val="none"/>
              </w:rPr>
            </w:pPr>
            <w:r>
              <w:rPr>
                <w:rFonts w:hint="default" w:ascii="Times New Roman" w:hAnsi="Times New Roman" w:eastAsia="仿宋_GB2312" w:cs="Times New Roman"/>
                <w:color w:val="auto"/>
                <w:spacing w:val="20"/>
                <w:kern w:val="0"/>
                <w:sz w:val="28"/>
                <w:szCs w:val="28"/>
                <w:highlight w:val="none"/>
              </w:rPr>
              <w:t xml:space="preserve">年   月   日　　　　　　                                                              </w:t>
            </w:r>
          </w:p>
        </w:tc>
      </w:tr>
    </w:tbl>
    <w:p w14:paraId="325F44E4">
      <w:pPr>
        <w:spacing w:line="460" w:lineRule="exact"/>
        <w:rPr>
          <w:rFonts w:hint="default" w:ascii="Times New Roman" w:hAnsi="Times New Roman" w:eastAsia="仿宋_GB2312" w:cs="Times New Roman"/>
          <w:color w:val="auto"/>
          <w:spacing w:val="20"/>
          <w:w w:val="90"/>
          <w:sz w:val="24"/>
          <w:szCs w:val="24"/>
          <w:highlight w:val="none"/>
        </w:rPr>
      </w:pPr>
      <w:r>
        <w:rPr>
          <w:rFonts w:hint="default" w:ascii="Times New Roman" w:hAnsi="Times New Roman" w:eastAsia="仿宋_GB2312" w:cs="Times New Roman"/>
          <w:color w:val="auto"/>
          <w:spacing w:val="0"/>
          <w:w w:val="100"/>
          <w:sz w:val="24"/>
          <w:szCs w:val="24"/>
          <w:highlight w:val="none"/>
        </w:rPr>
        <w:t>注：此表一式两份，一份医疗机构留存备查，一份省级卫生健康</w:t>
      </w:r>
      <w:r>
        <w:rPr>
          <w:rFonts w:hint="default" w:ascii="Times New Roman" w:hAnsi="Times New Roman" w:eastAsia="仿宋_GB2312" w:cs="Times New Roman"/>
          <w:color w:val="auto"/>
          <w:spacing w:val="0"/>
          <w:w w:val="100"/>
          <w:sz w:val="24"/>
          <w:szCs w:val="24"/>
          <w:highlight w:val="none"/>
          <w:lang w:eastAsia="zh-CN"/>
        </w:rPr>
        <w:t>行政部门</w:t>
      </w:r>
      <w:r>
        <w:rPr>
          <w:rFonts w:hint="default" w:ascii="Times New Roman" w:hAnsi="Times New Roman" w:eastAsia="仿宋_GB2312" w:cs="Times New Roman"/>
          <w:color w:val="auto"/>
          <w:spacing w:val="0"/>
          <w:w w:val="100"/>
          <w:sz w:val="24"/>
          <w:szCs w:val="24"/>
          <w:highlight w:val="none"/>
        </w:rPr>
        <w:t>留存。</w:t>
      </w:r>
    </w:p>
    <w:p w14:paraId="573CCE4F">
      <w:pPr>
        <w:pStyle w:val="3"/>
        <w:rPr>
          <w:rFonts w:hint="eastAsia"/>
          <w:color w:val="auto"/>
          <w:highlight w:val="none"/>
          <w:lang w:val="en-US" w:eastAsia="zh-CN"/>
        </w:rPr>
      </w:pPr>
    </w:p>
    <w:bookmarkEnd w:id="1"/>
    <w:p w14:paraId="50E3702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0320606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050FE0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7B6170F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3763E4C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217BB15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40"/>
        </w:rPr>
      </w:pPr>
    </w:p>
    <w:p w14:paraId="4EBD422F">
      <w:bookmarkStart w:id="2" w:name="_GoBack"/>
      <w:bookmarkEnd w:id="2"/>
    </w:p>
    <w:sectPr>
      <w:footerReference r:id="rId3" w:type="default"/>
      <w:pgSz w:w="11906" w:h="16838"/>
      <w:pgMar w:top="1814" w:right="1587" w:bottom="1701" w:left="1587"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国标黑体">
    <w:altName w:val="黑体"/>
    <w:panose1 w:val="02000500000000000000"/>
    <w:charset w:val="86"/>
    <w:family w:val="auto"/>
    <w:pitch w:val="default"/>
    <w:sig w:usb0="00000000" w:usb1="00000000" w:usb2="00000000" w:usb3="00000000" w:csb0="00060007" w:csb1="00000000"/>
  </w:font>
  <w:font w:name="楷体_GB2312">
    <w:altName w:val="楷体"/>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方正黑体_GBK">
    <w:panose1 w:val="0201060001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C6711">
    <w:pPr>
      <w:pStyle w:val="3"/>
      <w:tabs>
        <w:tab w:val="left" w:pos="1511"/>
        <w:tab w:val="right" w:pos="8426"/>
      </w:tabs>
      <w:jc w:val="left"/>
      <w:rPr>
        <w:rFonts w:hint="eastAsia"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B2362A">
                          <w:pPr>
                            <w:pStyle w:val="3"/>
                            <w:jc w:val="right"/>
                          </w:pPr>
                          <w:r>
                            <w:rPr>
                              <w:rFonts w:hint="eastAsia" w:ascii="宋体" w:hAnsi="宋体" w:eastAsia="宋体" w:cs="宋体"/>
                              <w:sz w:val="28"/>
                              <w:szCs w:val="28"/>
                              <w:lang w:val="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53B2362A">
                    <w:pPr>
                      <w:pStyle w:val="3"/>
                      <w:jc w:val="right"/>
                    </w:pPr>
                    <w:r>
                      <w:rPr>
                        <w:rFonts w:hint="eastAsia" w:ascii="宋体" w:hAnsi="宋体" w:eastAsia="宋体" w:cs="宋体"/>
                        <w:sz w:val="28"/>
                        <w:szCs w:val="28"/>
                        <w:lang w:val="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lang w:val="zh-CN"/>
                      </w:rPr>
                      <w:t xml:space="preserve"> —</w:t>
                    </w:r>
                  </w:p>
                </w:txbxContent>
              </v:textbox>
            </v:shape>
          </w:pict>
        </mc:Fallback>
      </mc:AlternateContent>
    </w:r>
    <w:r>
      <w:rPr>
        <w:rFonts w:hint="eastAsia" w:ascii="宋体" w:hAnsi="宋体" w:eastAsia="宋体" w:cs="宋体"/>
        <w:sz w:val="28"/>
        <w:szCs w:val="28"/>
        <w:lang w:eastAsia="zh-CN"/>
      </w:rPr>
      <w:tab/>
    </w:r>
    <w:r>
      <w:rPr>
        <w:rFonts w:hint="eastAsia" w:ascii="宋体" w:hAnsi="宋体" w:eastAsia="宋体" w:cs="宋体"/>
        <w:sz w:val="28"/>
        <w:szCs w:val="28"/>
        <w:lang w:eastAsia="zh-CN"/>
      </w:rPr>
      <w:tab/>
    </w:r>
    <w:r>
      <w:rPr>
        <w:rFonts w:hint="eastAsia" w:ascii="宋体" w:hAnsi="宋体" w:eastAsia="宋体" w:cs="宋体"/>
        <w:sz w:val="28"/>
        <w:szCs w:val="28"/>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1324F"/>
    <w:multiLevelType w:val="multilevel"/>
    <w:tmpl w:val="7CD1324F"/>
    <w:lvl w:ilvl="0" w:tentative="0">
      <w:start w:val="1"/>
      <w:numFmt w:val="chineseCountingThousand"/>
      <w:pStyle w:val="10"/>
      <w:lvlText w:val="第%1条  "/>
      <w:lvlJc w:val="left"/>
      <w:pPr>
        <w:tabs>
          <w:tab w:val="left" w:pos="1800"/>
        </w:tabs>
        <w:ind w:left="1800" w:hanging="360"/>
      </w:pPr>
      <w:rPr>
        <w:rFonts w:hint="eastAsia" w:ascii="Times New Roman" w:hAnsi="Times New Roman" w:eastAsia="黑体"/>
        <w:sz w:val="32"/>
      </w:rPr>
    </w:lvl>
    <w:lvl w:ilvl="1" w:tentative="0">
      <w:start w:val="1"/>
      <w:numFmt w:val="bullet"/>
      <w:lvlText w:val=""/>
      <w:lvlJc w:val="left"/>
      <w:pPr>
        <w:tabs>
          <w:tab w:val="left" w:pos="2520"/>
        </w:tabs>
        <w:ind w:left="2520" w:hanging="360"/>
      </w:pPr>
      <w:rPr>
        <w:rFonts w:hint="default" w:ascii="Wingdings" w:hAnsi="Wingdings" w:cs="Wingdings"/>
      </w:rPr>
    </w:lvl>
    <w:lvl w:ilvl="2" w:tentative="0">
      <w:start w:val="1"/>
      <w:numFmt w:val="bullet"/>
      <w:lvlText w:val=""/>
      <w:lvlJc w:val="left"/>
      <w:pPr>
        <w:tabs>
          <w:tab w:val="left" w:pos="3240"/>
        </w:tabs>
        <w:ind w:left="3240" w:hanging="360"/>
      </w:pPr>
      <w:rPr>
        <w:rFonts w:hint="default" w:ascii="Wingdings" w:hAnsi="Wingdings" w:cs="Wingdings"/>
      </w:rPr>
    </w:lvl>
    <w:lvl w:ilvl="3" w:tentative="0">
      <w:start w:val="1"/>
      <w:numFmt w:val="bullet"/>
      <w:lvlText w:val=""/>
      <w:lvlJc w:val="left"/>
      <w:pPr>
        <w:tabs>
          <w:tab w:val="left" w:pos="3960"/>
        </w:tabs>
        <w:ind w:left="3960" w:hanging="360"/>
      </w:pPr>
      <w:rPr>
        <w:rFonts w:hint="default" w:ascii="Wingdings" w:hAnsi="Wingdings" w:cs="Wingdings"/>
      </w:rPr>
    </w:lvl>
    <w:lvl w:ilvl="4" w:tentative="0">
      <w:start w:val="1"/>
      <w:numFmt w:val="bullet"/>
      <w:lvlText w:val=""/>
      <w:lvlJc w:val="left"/>
      <w:pPr>
        <w:tabs>
          <w:tab w:val="left" w:pos="4680"/>
        </w:tabs>
        <w:ind w:left="4680" w:hanging="360"/>
      </w:pPr>
      <w:rPr>
        <w:rFonts w:hint="default" w:ascii="Wingdings" w:hAnsi="Wingdings" w:cs="Wingdings"/>
      </w:rPr>
    </w:lvl>
    <w:lvl w:ilvl="5" w:tentative="0">
      <w:start w:val="1"/>
      <w:numFmt w:val="bullet"/>
      <w:lvlText w:val=""/>
      <w:lvlJc w:val="left"/>
      <w:pPr>
        <w:tabs>
          <w:tab w:val="left" w:pos="5400"/>
        </w:tabs>
        <w:ind w:left="5400" w:hanging="360"/>
      </w:pPr>
      <w:rPr>
        <w:rFonts w:hint="default" w:ascii="Wingdings" w:hAnsi="Wingdings" w:cs="Wingdings"/>
      </w:rPr>
    </w:lvl>
    <w:lvl w:ilvl="6" w:tentative="0">
      <w:start w:val="1"/>
      <w:numFmt w:val="bullet"/>
      <w:lvlText w:val=""/>
      <w:lvlJc w:val="left"/>
      <w:pPr>
        <w:tabs>
          <w:tab w:val="left" w:pos="6120"/>
        </w:tabs>
        <w:ind w:left="6120" w:hanging="360"/>
      </w:pPr>
      <w:rPr>
        <w:rFonts w:hint="default" w:ascii="Wingdings" w:hAnsi="Wingdings" w:cs="Wingdings"/>
      </w:rPr>
    </w:lvl>
    <w:lvl w:ilvl="7" w:tentative="0">
      <w:start w:val="1"/>
      <w:numFmt w:val="bullet"/>
      <w:lvlText w:val=""/>
      <w:lvlJc w:val="left"/>
      <w:pPr>
        <w:tabs>
          <w:tab w:val="left" w:pos="6840"/>
        </w:tabs>
        <w:ind w:left="6840" w:hanging="360"/>
      </w:pPr>
      <w:rPr>
        <w:rFonts w:hint="default" w:ascii="Wingdings" w:hAnsi="Wingdings" w:cs="Wingdings"/>
      </w:rPr>
    </w:lvl>
    <w:lvl w:ilvl="8" w:tentative="0">
      <w:start w:val="1"/>
      <w:numFmt w:val="bullet"/>
      <w:lvlText w:val=""/>
      <w:lvlJc w:val="left"/>
      <w:pPr>
        <w:tabs>
          <w:tab w:val="left" w:pos="7560"/>
        </w:tabs>
        <w:ind w:left="7560" w:hanging="360"/>
      </w:pPr>
      <w:rPr>
        <w:rFonts w:hint="default" w:ascii="Wingdings" w:hAnsi="Wingdings" w:cs="Wingdings"/>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592A33"/>
    <w:rsid w:val="06E97E74"/>
    <w:rsid w:val="079C1697"/>
    <w:rsid w:val="0CF15CBE"/>
    <w:rsid w:val="0EFF34DF"/>
    <w:rsid w:val="0FEB4999"/>
    <w:rsid w:val="12BFC360"/>
    <w:rsid w:val="169D6430"/>
    <w:rsid w:val="16B74B53"/>
    <w:rsid w:val="1D3DFBE6"/>
    <w:rsid w:val="1E7C2BA8"/>
    <w:rsid w:val="1F7D9304"/>
    <w:rsid w:val="1FD6A2EF"/>
    <w:rsid w:val="1FEF5819"/>
    <w:rsid w:val="1FF7DD29"/>
    <w:rsid w:val="20A87985"/>
    <w:rsid w:val="263D5F02"/>
    <w:rsid w:val="27533104"/>
    <w:rsid w:val="277F5E50"/>
    <w:rsid w:val="27FB4FB4"/>
    <w:rsid w:val="2BFB529C"/>
    <w:rsid w:val="2FEE0B0C"/>
    <w:rsid w:val="2FF76621"/>
    <w:rsid w:val="30FED947"/>
    <w:rsid w:val="34344C55"/>
    <w:rsid w:val="35FF4203"/>
    <w:rsid w:val="36F64CB5"/>
    <w:rsid w:val="3775CE5B"/>
    <w:rsid w:val="37BF8790"/>
    <w:rsid w:val="37F77B24"/>
    <w:rsid w:val="37F7F47E"/>
    <w:rsid w:val="394F3578"/>
    <w:rsid w:val="39BBAD5C"/>
    <w:rsid w:val="39FFB8D8"/>
    <w:rsid w:val="3BFF3D20"/>
    <w:rsid w:val="3C0D2B3D"/>
    <w:rsid w:val="3D783A95"/>
    <w:rsid w:val="3D8B17BE"/>
    <w:rsid w:val="3DBF2D57"/>
    <w:rsid w:val="3DD7282E"/>
    <w:rsid w:val="3DFF874B"/>
    <w:rsid w:val="3E6F8CA2"/>
    <w:rsid w:val="3EFBD81A"/>
    <w:rsid w:val="3F477FE6"/>
    <w:rsid w:val="3F7FD552"/>
    <w:rsid w:val="3FA90328"/>
    <w:rsid w:val="3FBB95B2"/>
    <w:rsid w:val="3FC5B5CD"/>
    <w:rsid w:val="3FE7455C"/>
    <w:rsid w:val="3FF91997"/>
    <w:rsid w:val="3FFD63DB"/>
    <w:rsid w:val="3FFF5926"/>
    <w:rsid w:val="40F7EF01"/>
    <w:rsid w:val="415F4455"/>
    <w:rsid w:val="43ED9AD2"/>
    <w:rsid w:val="46B9CFE3"/>
    <w:rsid w:val="47CC42C7"/>
    <w:rsid w:val="4B497C05"/>
    <w:rsid w:val="4DA6ABCE"/>
    <w:rsid w:val="4E9BE50E"/>
    <w:rsid w:val="4EC4D0EA"/>
    <w:rsid w:val="4EF535E6"/>
    <w:rsid w:val="4FFD184C"/>
    <w:rsid w:val="4FFE4E7B"/>
    <w:rsid w:val="4FFFBC02"/>
    <w:rsid w:val="4FFFF455"/>
    <w:rsid w:val="51DC23CE"/>
    <w:rsid w:val="52E2348B"/>
    <w:rsid w:val="541F021A"/>
    <w:rsid w:val="5457275C"/>
    <w:rsid w:val="56FF11CF"/>
    <w:rsid w:val="57D7BA92"/>
    <w:rsid w:val="597F2820"/>
    <w:rsid w:val="5A6840DF"/>
    <w:rsid w:val="5BDC1531"/>
    <w:rsid w:val="5BF32890"/>
    <w:rsid w:val="5CD6265E"/>
    <w:rsid w:val="5CFFA8E8"/>
    <w:rsid w:val="5DCFAE5C"/>
    <w:rsid w:val="5DEFD03F"/>
    <w:rsid w:val="5E4F7107"/>
    <w:rsid w:val="5E6C652D"/>
    <w:rsid w:val="5F276C3A"/>
    <w:rsid w:val="5F972E6D"/>
    <w:rsid w:val="5FBEC495"/>
    <w:rsid w:val="5FD8FA1A"/>
    <w:rsid w:val="5FEB89A1"/>
    <w:rsid w:val="5FEF0718"/>
    <w:rsid w:val="5FF3F26D"/>
    <w:rsid w:val="63B3E18B"/>
    <w:rsid w:val="65814411"/>
    <w:rsid w:val="65FA531E"/>
    <w:rsid w:val="675FBF33"/>
    <w:rsid w:val="67EFF126"/>
    <w:rsid w:val="69F77A37"/>
    <w:rsid w:val="6B757F59"/>
    <w:rsid w:val="6C5F8576"/>
    <w:rsid w:val="6CB9536C"/>
    <w:rsid w:val="6CE9DA51"/>
    <w:rsid w:val="6DAF8EC2"/>
    <w:rsid w:val="6DF6C73C"/>
    <w:rsid w:val="6DFF4A80"/>
    <w:rsid w:val="6DFFF15D"/>
    <w:rsid w:val="6E7FA073"/>
    <w:rsid w:val="6EAE0C50"/>
    <w:rsid w:val="6F5F06C9"/>
    <w:rsid w:val="6F7FE7B2"/>
    <w:rsid w:val="6FDD2FDA"/>
    <w:rsid w:val="6FDD566B"/>
    <w:rsid w:val="6FDFD959"/>
    <w:rsid w:val="6FE9E3F8"/>
    <w:rsid w:val="71DFA87F"/>
    <w:rsid w:val="726D7862"/>
    <w:rsid w:val="72B7AFB5"/>
    <w:rsid w:val="73F96406"/>
    <w:rsid w:val="756A1EC9"/>
    <w:rsid w:val="759ECB5A"/>
    <w:rsid w:val="75B13887"/>
    <w:rsid w:val="75D4C7F6"/>
    <w:rsid w:val="75EBD557"/>
    <w:rsid w:val="766BB1BD"/>
    <w:rsid w:val="76FF2E0D"/>
    <w:rsid w:val="77BFA6E7"/>
    <w:rsid w:val="77E7E13E"/>
    <w:rsid w:val="77FA8BA5"/>
    <w:rsid w:val="77FBBB1F"/>
    <w:rsid w:val="77FFEE0D"/>
    <w:rsid w:val="7836AD92"/>
    <w:rsid w:val="784B69E0"/>
    <w:rsid w:val="78F79935"/>
    <w:rsid w:val="7ADBCFEE"/>
    <w:rsid w:val="7AFF8841"/>
    <w:rsid w:val="7AFFC42A"/>
    <w:rsid w:val="7B4B9E18"/>
    <w:rsid w:val="7B7B1500"/>
    <w:rsid w:val="7BA7B2E5"/>
    <w:rsid w:val="7BBF7CD2"/>
    <w:rsid w:val="7BDA307D"/>
    <w:rsid w:val="7BF685E8"/>
    <w:rsid w:val="7BFCA560"/>
    <w:rsid w:val="7C1D1490"/>
    <w:rsid w:val="7CFF4F97"/>
    <w:rsid w:val="7CFF98C3"/>
    <w:rsid w:val="7D7F4EAD"/>
    <w:rsid w:val="7DD79C39"/>
    <w:rsid w:val="7DDC324B"/>
    <w:rsid w:val="7DEBD237"/>
    <w:rsid w:val="7DEFADD9"/>
    <w:rsid w:val="7E23BABF"/>
    <w:rsid w:val="7E32920C"/>
    <w:rsid w:val="7E5BE12B"/>
    <w:rsid w:val="7E6F1A7A"/>
    <w:rsid w:val="7E79B256"/>
    <w:rsid w:val="7EAF6C62"/>
    <w:rsid w:val="7F3DFCF2"/>
    <w:rsid w:val="7F4A0B3E"/>
    <w:rsid w:val="7F5B1139"/>
    <w:rsid w:val="7F5F3789"/>
    <w:rsid w:val="7F69D699"/>
    <w:rsid w:val="7F6F8ADD"/>
    <w:rsid w:val="7F752655"/>
    <w:rsid w:val="7F77FD62"/>
    <w:rsid w:val="7F7B5946"/>
    <w:rsid w:val="7F8B6A66"/>
    <w:rsid w:val="7F9FB7BC"/>
    <w:rsid w:val="7FBA90CA"/>
    <w:rsid w:val="7FCF9128"/>
    <w:rsid w:val="7FD71190"/>
    <w:rsid w:val="7FDBD84E"/>
    <w:rsid w:val="7FDF0A0F"/>
    <w:rsid w:val="7FDF1D9A"/>
    <w:rsid w:val="7FDF56F4"/>
    <w:rsid w:val="7FE58CD0"/>
    <w:rsid w:val="7FEF1F09"/>
    <w:rsid w:val="7FF4E1CF"/>
    <w:rsid w:val="7FF60A0C"/>
    <w:rsid w:val="7FFE48EE"/>
    <w:rsid w:val="7FFFA228"/>
    <w:rsid w:val="7FFFFD72"/>
    <w:rsid w:val="81BF94C3"/>
    <w:rsid w:val="8F6240DF"/>
    <w:rsid w:val="970AE5F1"/>
    <w:rsid w:val="97EF4120"/>
    <w:rsid w:val="9B59891F"/>
    <w:rsid w:val="9BF7AC50"/>
    <w:rsid w:val="9CFE0F92"/>
    <w:rsid w:val="9D976CFB"/>
    <w:rsid w:val="9E7FCA98"/>
    <w:rsid w:val="9FF21142"/>
    <w:rsid w:val="A3EB1C13"/>
    <w:rsid w:val="A5DA7533"/>
    <w:rsid w:val="A5FD57D1"/>
    <w:rsid w:val="A6BEF2AC"/>
    <w:rsid w:val="A75A0092"/>
    <w:rsid w:val="A7FDFD61"/>
    <w:rsid w:val="AB3447B5"/>
    <w:rsid w:val="AD7D6987"/>
    <w:rsid w:val="AF957B2E"/>
    <w:rsid w:val="AFF79A9F"/>
    <w:rsid w:val="AFFEF0EE"/>
    <w:rsid w:val="B4FF8E25"/>
    <w:rsid w:val="B7CB1D80"/>
    <w:rsid w:val="B7DB19E8"/>
    <w:rsid w:val="B9FD886B"/>
    <w:rsid w:val="BBE73B3C"/>
    <w:rsid w:val="BBF77F2E"/>
    <w:rsid w:val="BBFF0737"/>
    <w:rsid w:val="BC7763F7"/>
    <w:rsid w:val="BDFF1F11"/>
    <w:rsid w:val="BEF09E3A"/>
    <w:rsid w:val="BF1E59BF"/>
    <w:rsid w:val="BF226777"/>
    <w:rsid w:val="BFBB51BB"/>
    <w:rsid w:val="BFDF70D6"/>
    <w:rsid w:val="C7550835"/>
    <w:rsid w:val="CACF5152"/>
    <w:rsid w:val="CAFFA4A7"/>
    <w:rsid w:val="CB9FD882"/>
    <w:rsid w:val="CBBBD8A2"/>
    <w:rsid w:val="CDEE4A39"/>
    <w:rsid w:val="CE559FD2"/>
    <w:rsid w:val="CF592A33"/>
    <w:rsid w:val="CFFF24C9"/>
    <w:rsid w:val="D5BB3C42"/>
    <w:rsid w:val="D5C442B2"/>
    <w:rsid w:val="D6FFAD7D"/>
    <w:rsid w:val="D76FA97D"/>
    <w:rsid w:val="D7BC836D"/>
    <w:rsid w:val="D7C729CE"/>
    <w:rsid w:val="D7FF2EF1"/>
    <w:rsid w:val="D9ABBCEB"/>
    <w:rsid w:val="D9DE9F24"/>
    <w:rsid w:val="DBEBC8D4"/>
    <w:rsid w:val="DDEFFFEB"/>
    <w:rsid w:val="DF3E6202"/>
    <w:rsid w:val="DF7C79D8"/>
    <w:rsid w:val="DFAF8A04"/>
    <w:rsid w:val="DFD9D081"/>
    <w:rsid w:val="DFDD29E1"/>
    <w:rsid w:val="DFF718B0"/>
    <w:rsid w:val="E5CE73B8"/>
    <w:rsid w:val="E5FB893A"/>
    <w:rsid w:val="E75AE36A"/>
    <w:rsid w:val="E75BE43F"/>
    <w:rsid w:val="E78DAC29"/>
    <w:rsid w:val="E7F34171"/>
    <w:rsid w:val="E96D9A5A"/>
    <w:rsid w:val="EA8702D0"/>
    <w:rsid w:val="EAFF6504"/>
    <w:rsid w:val="EB5DAAE0"/>
    <w:rsid w:val="EBDBF0A3"/>
    <w:rsid w:val="EBF97AC1"/>
    <w:rsid w:val="EBFF0018"/>
    <w:rsid w:val="EC3FE63F"/>
    <w:rsid w:val="ED3FCF3A"/>
    <w:rsid w:val="ED6E5EEA"/>
    <w:rsid w:val="EEFFE71E"/>
    <w:rsid w:val="EF2D0053"/>
    <w:rsid w:val="EF7F0840"/>
    <w:rsid w:val="EFEDE82A"/>
    <w:rsid w:val="EFFFFBCE"/>
    <w:rsid w:val="F0CE6BC9"/>
    <w:rsid w:val="F1FC3019"/>
    <w:rsid w:val="F4ED7140"/>
    <w:rsid w:val="F6DF01DE"/>
    <w:rsid w:val="F717513C"/>
    <w:rsid w:val="F7BF32E2"/>
    <w:rsid w:val="F7DF5098"/>
    <w:rsid w:val="F7EB4321"/>
    <w:rsid w:val="F7FFD80E"/>
    <w:rsid w:val="F8AFA760"/>
    <w:rsid w:val="F9BF55E0"/>
    <w:rsid w:val="F9BF61D0"/>
    <w:rsid w:val="F9FE21F3"/>
    <w:rsid w:val="FAFF4820"/>
    <w:rsid w:val="FB5D415E"/>
    <w:rsid w:val="FBF708A4"/>
    <w:rsid w:val="FBF7F1D4"/>
    <w:rsid w:val="FBFD4F29"/>
    <w:rsid w:val="FCBF2D23"/>
    <w:rsid w:val="FCFF6E91"/>
    <w:rsid w:val="FD7FFF70"/>
    <w:rsid w:val="FDB9DA06"/>
    <w:rsid w:val="FDBDC1D9"/>
    <w:rsid w:val="FDBF090D"/>
    <w:rsid w:val="FDD19749"/>
    <w:rsid w:val="FDDFFBA4"/>
    <w:rsid w:val="FDEDF203"/>
    <w:rsid w:val="FDEF1071"/>
    <w:rsid w:val="FDEF9FF8"/>
    <w:rsid w:val="FDF6B126"/>
    <w:rsid w:val="FDFF1A2E"/>
    <w:rsid w:val="FE29DEDE"/>
    <w:rsid w:val="FE5DA786"/>
    <w:rsid w:val="FE7B5862"/>
    <w:rsid w:val="FE7D29E7"/>
    <w:rsid w:val="FE7E4D81"/>
    <w:rsid w:val="FEB3F145"/>
    <w:rsid w:val="FEEB86C2"/>
    <w:rsid w:val="FEFA8549"/>
    <w:rsid w:val="FEFF4C73"/>
    <w:rsid w:val="FEFF751D"/>
    <w:rsid w:val="FEFFAD0B"/>
    <w:rsid w:val="FF5A7D45"/>
    <w:rsid w:val="FF7B6ABF"/>
    <w:rsid w:val="FF9735C0"/>
    <w:rsid w:val="FFB9181C"/>
    <w:rsid w:val="FFBB725E"/>
    <w:rsid w:val="FFBDDC73"/>
    <w:rsid w:val="FFBECFC6"/>
    <w:rsid w:val="FFBF3139"/>
    <w:rsid w:val="FFEC3EE1"/>
    <w:rsid w:val="FFEEB78B"/>
    <w:rsid w:val="FFEF261E"/>
    <w:rsid w:val="FFF6D69D"/>
    <w:rsid w:val="FFF71D4D"/>
    <w:rsid w:val="FFF73F28"/>
    <w:rsid w:val="FFFD4ED6"/>
    <w:rsid w:val="FFFD5453"/>
    <w:rsid w:val="FFFF080D"/>
    <w:rsid w:val="FFFF196F"/>
    <w:rsid w:val="FFFF6E31"/>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rFonts w:eastAsia="仿宋"/>
      <w:sz w:val="18"/>
      <w:szCs w:val="18"/>
    </w:rPr>
  </w:style>
  <w:style w:type="paragraph" w:styleId="4">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rFonts w:ascii="Calibri" w:hAnsi="Calibri" w:cs="Times New Roman"/>
      <w:kern w:val="0"/>
      <w:sz w:val="24"/>
      <w:lang w:val="en-US" w:eastAsia="zh-CN" w:bidi="ar"/>
    </w:rPr>
  </w:style>
  <w:style w:type="table" w:styleId="7">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Subtle Emphasis"/>
    <w:qFormat/>
    <w:uiPriority w:val="19"/>
    <w:rPr>
      <w:rFonts w:ascii="Times New Roman" w:hAnsi="Times New Roman" w:eastAsia="宋体" w:cs="Times New Roman"/>
      <w:i/>
      <w:iCs/>
      <w:color w:val="404040"/>
    </w:rPr>
  </w:style>
  <w:style w:type="paragraph" w:customStyle="1" w:styleId="10">
    <w:name w:val="法条"/>
    <w:basedOn w:val="1"/>
    <w:qFormat/>
    <w:uiPriority w:val="99"/>
    <w:pPr>
      <w:numPr>
        <w:ilvl w:val="0"/>
        <w:numId w:val="1"/>
      </w:numPr>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1026</Words>
  <Characters>1080</Characters>
  <Lines>0</Lines>
  <Paragraphs>0</Paragraphs>
  <TotalTime>0</TotalTime>
  <ScaleCrop>false</ScaleCrop>
  <LinksUpToDate>false</LinksUpToDate>
  <CharactersWithSpaces>1184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2025-03-02T05:17:00Z</dcterms:created>
  <dc:creator>业务管理员</dc:creator>
  <cp:lastModifiedBy>MYQ</cp:lastModifiedBy>
  <dcterms:modified xsi:type="dcterms:W3CDTF">2025-08-06T02:30:45Z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eyJoZGlkIjoiODQ0ZmEzZDM0MGQ5NzE3MjA4MjY4MmNkOWY5ODJhYWMiLCJ1c2VySWQiOiIxMjU3NjkwMDE0In0=</vt:lpwstr>
  </property>
  <property fmtid="{D5CDD505-2E9C-101B-9397-08002B2CF9AE}" pid="4" name="ICV">
    <vt:lpwstr>325AB12C6920409FA45EE53DF8A7712D_13</vt:lpwstr>
  </property>
</Properties>
</file>