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33" w:lineRule="auto"/>
        <w:ind w:left="32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ascii="方正黑体简体" w:hAnsi="方正黑体简体" w:eastAsia="方正黑体简体" w:cs="方正黑体简体"/>
          <w:color w:val="231F20"/>
          <w:spacing w:val="-13"/>
          <w:sz w:val="32"/>
          <w:szCs w:val="32"/>
        </w:rPr>
        <w:t>附件</w:t>
      </w:r>
      <w:r>
        <w:rPr>
          <w:rFonts w:ascii="方正黑体简体" w:hAnsi="方正黑体简体" w:eastAsia="方正黑体简体" w:cs="方正黑体简体"/>
          <w:color w:val="231F20"/>
          <w:spacing w:val="22"/>
          <w:sz w:val="32"/>
          <w:szCs w:val="32"/>
        </w:rPr>
        <w:t xml:space="preserve"> </w:t>
      </w:r>
      <w:r>
        <w:rPr>
          <w:rFonts w:ascii="方正黑体简体" w:hAnsi="方正黑体简体" w:eastAsia="方正黑体简体" w:cs="方正黑体简体"/>
          <w:color w:val="231F20"/>
          <w:spacing w:val="-13"/>
          <w:sz w:val="32"/>
          <w:szCs w:val="32"/>
        </w:rPr>
        <w:t>1-1</w:t>
      </w:r>
    </w:p>
    <w:p>
      <w:pPr>
        <w:spacing w:before="399" w:line="263" w:lineRule="auto"/>
        <w:ind w:left="1272" w:right="119" w:hanging="1217"/>
        <w:rPr>
          <w:rFonts w:ascii="楷体" w:hAnsi="楷体" w:eastAsia="楷体" w:cs="楷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231F20"/>
          <w:spacing w:val="-1"/>
          <w:sz w:val="44"/>
          <w:szCs w:val="44"/>
        </w:rPr>
        <w:t>吉林省企业职工基本养老保险病残津贴申领表</w:t>
      </w:r>
      <w:r>
        <w:rPr>
          <w:rFonts w:hint="eastAsia" w:ascii="方正小标宋_GBK" w:hAnsi="方正小标宋_GBK" w:eastAsia="方正小标宋_GBK" w:cs="方正小标宋_GBK"/>
          <w:color w:val="231F20"/>
          <w:spacing w:val="3"/>
          <w:sz w:val="44"/>
          <w:szCs w:val="44"/>
        </w:rPr>
        <w:t xml:space="preserve"> </w:t>
      </w:r>
      <w:r>
        <w:rPr>
          <w:rFonts w:ascii="楷体" w:hAnsi="楷体" w:eastAsia="楷体" w:cs="楷体"/>
          <w:color w:val="231F20"/>
          <w:spacing w:val="1"/>
          <w:sz w:val="32"/>
          <w:szCs w:val="32"/>
        </w:rPr>
        <w:t>企业职工、解除劳动关系的灵活就业人员使用</w:t>
      </w:r>
    </w:p>
    <w:p>
      <w:pPr>
        <w:spacing w:line="86" w:lineRule="exact"/>
      </w:pPr>
    </w:p>
    <w:tbl>
      <w:tblPr>
        <w:tblStyle w:val="6"/>
        <w:tblW w:w="8954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2293"/>
        <w:gridCol w:w="1441"/>
        <w:gridCol w:w="1441"/>
        <w:gridCol w:w="196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566" w:hRule="atLeast"/>
        </w:trPr>
        <w:tc>
          <w:tcPr>
            <w:tcW w:w="1815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4"/>
                <w:szCs w:val="24"/>
              </w:rPr>
              <w:t>申领人基本信息</w:t>
            </w:r>
          </w:p>
        </w:tc>
        <w:tc>
          <w:tcPr>
            <w:tcW w:w="2293" w:type="dxa"/>
            <w:vAlign w:val="top"/>
          </w:tcPr>
          <w:p>
            <w:pPr>
              <w:pStyle w:val="7"/>
              <w:spacing w:before="169" w:line="207" w:lineRule="auto"/>
              <w:ind w:left="910"/>
            </w:pPr>
            <w:r>
              <w:rPr>
                <w:color w:val="231F20"/>
                <w:spacing w:val="-2"/>
              </w:rPr>
              <w:t>姓名</w:t>
            </w:r>
          </w:p>
        </w:tc>
        <w:tc>
          <w:tcPr>
            <w:tcW w:w="1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>
            <w:pPr>
              <w:pStyle w:val="7"/>
              <w:spacing w:before="167" w:line="208" w:lineRule="auto"/>
              <w:ind w:left="483"/>
            </w:pPr>
            <w:r>
              <w:rPr>
                <w:color w:val="231F20"/>
                <w:spacing w:val="-1"/>
              </w:rPr>
              <w:t>性别</w:t>
            </w:r>
          </w:p>
        </w:tc>
        <w:tc>
          <w:tcPr>
            <w:tcW w:w="19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vAlign w:val="top"/>
          </w:tcPr>
          <w:p>
            <w:pPr>
              <w:pStyle w:val="7"/>
              <w:spacing w:before="162" w:line="209" w:lineRule="auto"/>
              <w:ind w:left="432"/>
            </w:pPr>
            <w:r>
              <w:rPr>
                <w:color w:val="231F20"/>
                <w:spacing w:val="-2"/>
              </w:rPr>
              <w:t>身份证件号码</w:t>
            </w:r>
          </w:p>
        </w:tc>
        <w:tc>
          <w:tcPr>
            <w:tcW w:w="48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vAlign w:val="top"/>
          </w:tcPr>
          <w:p>
            <w:pPr>
              <w:pStyle w:val="7"/>
              <w:spacing w:before="166" w:line="206" w:lineRule="auto"/>
              <w:ind w:left="428"/>
            </w:pPr>
            <w:r>
              <w:rPr>
                <w:color w:val="231F20"/>
                <w:spacing w:val="-1"/>
              </w:rPr>
              <w:t>联系手机号码</w:t>
            </w:r>
          </w:p>
        </w:tc>
        <w:tc>
          <w:tcPr>
            <w:tcW w:w="48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591" w:hRule="atLeast"/>
        </w:trPr>
        <w:tc>
          <w:tcPr>
            <w:tcW w:w="1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vAlign w:val="top"/>
          </w:tcPr>
          <w:p>
            <w:pPr>
              <w:pStyle w:val="7"/>
              <w:spacing w:before="22" w:line="205" w:lineRule="auto"/>
              <w:ind w:left="552"/>
            </w:pPr>
            <w:r>
              <w:rPr>
                <w:color w:val="231F20"/>
                <w:spacing w:val="-2"/>
              </w:rPr>
              <w:t>现居住地址</w:t>
            </w:r>
          </w:p>
          <w:p>
            <w:pPr>
              <w:pStyle w:val="7"/>
              <w:spacing w:before="1" w:line="168" w:lineRule="auto"/>
              <w:ind w:left="202"/>
            </w:pPr>
            <w:r>
              <w:rPr>
                <w:color w:val="231F20"/>
                <w:spacing w:val="2"/>
              </w:rPr>
              <w:t>（精确到门牌号）</w:t>
            </w:r>
          </w:p>
        </w:tc>
        <w:tc>
          <w:tcPr>
            <w:tcW w:w="48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3191" w:hRule="atLeast"/>
        </w:trPr>
        <w:tc>
          <w:tcPr>
            <w:tcW w:w="181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4"/>
                <w:szCs w:val="24"/>
              </w:rPr>
              <w:t>相关事项告知</w:t>
            </w:r>
          </w:p>
        </w:tc>
        <w:tc>
          <w:tcPr>
            <w:tcW w:w="7139" w:type="dxa"/>
            <w:gridSpan w:val="4"/>
            <w:vAlign w:val="top"/>
          </w:tcPr>
          <w:p>
            <w:pPr>
              <w:pStyle w:val="7"/>
              <w:spacing w:before="277" w:line="202" w:lineRule="auto"/>
              <w:ind w:left="112" w:right="109" w:hanging="1"/>
              <w:jc w:val="both"/>
            </w:pPr>
            <w:r>
              <w:rPr>
                <w:color w:val="231F20"/>
                <w:spacing w:val="7"/>
              </w:rPr>
              <w:t>从2025年1月1日起</w:t>
            </w:r>
            <w:r>
              <w:rPr>
                <w:color w:val="231F20"/>
                <w:spacing w:val="-1"/>
              </w:rPr>
              <w:t>，未达到法定退</w:t>
            </w:r>
            <w:r>
              <w:rPr>
                <w:color w:val="231F20"/>
                <w:spacing w:val="-2"/>
              </w:rPr>
              <w:t>休年龄、经市（州）级以上</w:t>
            </w:r>
            <w:r>
              <w:rPr>
                <w:color w:val="231F20"/>
                <w:spacing w:val="7"/>
              </w:rPr>
              <w:t>劳动能力鉴定委员会按国家规定和程序鉴定为完</w:t>
            </w:r>
            <w:r>
              <w:rPr>
                <w:color w:val="231F20"/>
                <w:spacing w:val="6"/>
              </w:rPr>
              <w:t>全丧失劳动能力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6"/>
              </w:rPr>
              <w:t>的企业职工基本养老保险参保人员，可向待遇领取地或最后参保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  <w:spacing w:val="6"/>
              </w:rPr>
              <w:t>地市（州）级人力资源社会保障行政部门提出领取企业职工基本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6"/>
              </w:rPr>
              <w:t>养老保险病残津贴申请，经初审、复核、公示无异议，并经省级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6"/>
              </w:rPr>
              <w:t>人力资源社会保障行政部门审核通过的，由待遇领取地社会保险经办机构按规定核定并发放病残津贴。以欺诈、伪造证明材料或者其他手段骗取病残津贴的，由人力资源社会保障行政部门责令</w:t>
            </w:r>
            <w:r>
              <w:rPr>
                <w:color w:val="231F20"/>
                <w:spacing w:val="-2"/>
              </w:rPr>
              <w:t>退回，并按照有关法律规定追究相关人员责任。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181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33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231F20"/>
                <w:spacing w:val="-5"/>
                <w:sz w:val="24"/>
                <w:szCs w:val="24"/>
              </w:rPr>
              <w:t>申领人确认</w:t>
            </w:r>
          </w:p>
        </w:tc>
        <w:tc>
          <w:tcPr>
            <w:tcW w:w="7139" w:type="dxa"/>
            <w:gridSpan w:val="4"/>
            <w:vAlign w:val="top"/>
          </w:tcPr>
          <w:p>
            <w:pPr>
              <w:pStyle w:val="7"/>
              <w:spacing w:before="187" w:line="201" w:lineRule="auto"/>
              <w:ind w:left="113" w:right="111"/>
              <w:jc w:val="both"/>
            </w:pPr>
            <w:r>
              <w:rPr>
                <w:color w:val="231F20"/>
                <w:spacing w:val="5"/>
              </w:rPr>
              <w:t>本人（受托人）已认真学习并充分知晓国家企业职工基本养老保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4"/>
              </w:rPr>
              <w:t>险病残津贴政策等相关规定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4"/>
              </w:rPr>
              <w:t>，郑重承诺申报</w:t>
            </w:r>
            <w:r>
              <w:rPr>
                <w:color w:val="231F20"/>
                <w:spacing w:val="3"/>
              </w:rPr>
              <w:t>情况和材料属实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3"/>
              </w:rPr>
              <w:t>，如</w:t>
            </w:r>
            <w:r>
              <w:rPr>
                <w:color w:val="231F20"/>
                <w:spacing w:val="-1"/>
              </w:rPr>
              <w:t>有不实，按照国家有关法律</w:t>
            </w:r>
            <w:r>
              <w:rPr>
                <w:color w:val="231F20"/>
                <w:spacing w:val="-33"/>
              </w:rPr>
              <w:t xml:space="preserve"> </w:t>
            </w:r>
            <w:r>
              <w:rPr>
                <w:color w:val="231F20"/>
                <w:spacing w:val="-1"/>
              </w:rPr>
              <w:t>、法规和政策规定承担</w:t>
            </w:r>
            <w:r>
              <w:rPr>
                <w:color w:val="231F20"/>
                <w:spacing w:val="-2"/>
              </w:rPr>
              <w:t>相应责任。</w:t>
            </w:r>
            <w:r>
              <w:rPr>
                <w:rFonts w:hint="eastAsia"/>
                <w:color w:val="231F20"/>
                <w:spacing w:val="-2"/>
                <w:lang w:val="en-US" w:eastAsia="zh-CN"/>
              </w:rPr>
              <w:t xml:space="preserve">   </w:t>
            </w:r>
            <w:r>
              <w:rPr>
                <w:color w:val="231F20"/>
                <w:spacing w:val="6"/>
              </w:rPr>
              <w:t>本人（受托人）申领企业职工基本养老保险病残津贴，知悉承诺</w:t>
            </w:r>
            <w:r>
              <w:rPr>
                <w:color w:val="231F20"/>
                <w:spacing w:val="-1"/>
              </w:rPr>
              <w:t>并签名确认:</w:t>
            </w:r>
          </w:p>
          <w:p>
            <w:pPr>
              <w:pStyle w:val="7"/>
              <w:spacing w:before="289" w:line="208" w:lineRule="auto"/>
              <w:jc w:val="right"/>
            </w:pPr>
            <w:r>
              <w:rPr>
                <w:color w:val="231F20"/>
                <w:spacing w:val="-2"/>
              </w:rPr>
              <w:t>年</w:t>
            </w:r>
            <w:r>
              <w:rPr>
                <w:color w:val="231F20"/>
                <w:spacing w:val="1"/>
              </w:rPr>
              <w:t xml:space="preserve">  </w:t>
            </w:r>
            <w:r>
              <w:rPr>
                <w:rFonts w:hint="eastAsia"/>
                <w:color w:val="231F20"/>
                <w:spacing w:val="1"/>
                <w:lang w:val="en-US" w:eastAsia="zh-CN"/>
              </w:rPr>
              <w:t xml:space="preserve"> 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月    日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2" w:hRule="atLeast"/>
        </w:trPr>
        <w:tc>
          <w:tcPr>
            <w:tcW w:w="181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4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4"/>
                <w:szCs w:val="24"/>
              </w:rPr>
              <w:t>所在单位</w:t>
            </w:r>
          </w:p>
          <w:p>
            <w:pPr>
              <w:spacing w:before="11" w:line="223" w:lineRule="auto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231F20"/>
                <w:spacing w:val="-14"/>
                <w:sz w:val="24"/>
                <w:szCs w:val="24"/>
              </w:rPr>
              <w:t>（档案管理机构）</w:t>
            </w:r>
          </w:p>
          <w:p>
            <w:pPr>
              <w:spacing w:before="9" w:line="221" w:lineRule="auto"/>
              <w:ind w:left="67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4"/>
                <w:szCs w:val="24"/>
              </w:rPr>
              <w:t>意见</w:t>
            </w:r>
          </w:p>
        </w:tc>
        <w:tc>
          <w:tcPr>
            <w:tcW w:w="7139" w:type="dxa"/>
            <w:gridSpan w:val="4"/>
            <w:vAlign w:val="top"/>
          </w:tcPr>
          <w:p>
            <w:pPr>
              <w:pStyle w:val="7"/>
              <w:spacing w:before="171" w:line="203" w:lineRule="auto"/>
              <w:ind w:left="112" w:right="119" w:firstLine="5"/>
              <w:jc w:val="both"/>
              <w:rPr>
                <w:rFonts w:ascii="Arial"/>
                <w:sz w:val="21"/>
              </w:rPr>
            </w:pPr>
            <w:r>
              <w:rPr>
                <w:color w:val="231F20"/>
                <w:spacing w:val="6"/>
              </w:rPr>
              <w:t>我单位（申领人）提交的职工档案和申报材料真实</w:t>
            </w:r>
            <w:r>
              <w:rPr>
                <w:color w:val="231F20"/>
                <w:spacing w:val="5"/>
              </w:rPr>
              <w:t>有效，依据国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6"/>
              </w:rPr>
              <w:t>家相关法律、法规及政策规定，同意申领企业职工基本养老保险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6"/>
              </w:rPr>
              <w:t>病残津贴。若通过伪造或者变（编）造职工档案，以欺诈、伪造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6"/>
              </w:rPr>
              <w:t>证明材料或者其他手段违法领取病残津贴，骗取企业职工基本养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老保险基金的，申领人和本单位愿承担一切相关法律责任和后果。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9" w:line="209" w:lineRule="auto"/>
              <w:ind w:left="648"/>
            </w:pPr>
            <w:r>
              <w:rPr>
                <w:color w:val="231F20"/>
                <w:spacing w:val="-4"/>
              </w:rPr>
              <w:t>经办人（签字</w:t>
            </w:r>
            <w:r>
              <w:rPr>
                <w:color w:val="231F20"/>
                <w:spacing w:val="-2"/>
              </w:rPr>
              <w:t>）：</w:t>
            </w:r>
            <w:r>
              <w:rPr>
                <w:color w:val="231F20"/>
                <w:spacing w:val="2"/>
              </w:rPr>
              <w:t xml:space="preserve">                </w:t>
            </w:r>
            <w:r>
              <w:rPr>
                <w:color w:val="231F20"/>
                <w:spacing w:val="-2"/>
              </w:rPr>
              <w:t>（</w:t>
            </w:r>
            <w:r>
              <w:rPr>
                <w:color w:val="231F20"/>
                <w:spacing w:val="-4"/>
              </w:rPr>
              <w:t>单位公章</w:t>
            </w:r>
            <w:r>
              <w:rPr>
                <w:color w:val="231F20"/>
                <w:spacing w:val="-2"/>
              </w:rPr>
              <w:t>）：</w:t>
            </w:r>
          </w:p>
          <w:p>
            <w:pPr>
              <w:pStyle w:val="7"/>
              <w:spacing w:before="289" w:line="208" w:lineRule="auto"/>
              <w:jc w:val="right"/>
            </w:pPr>
            <w:r>
              <w:rPr>
                <w:color w:val="231F20"/>
                <w:spacing w:val="-2"/>
              </w:rPr>
              <w:t>年</w:t>
            </w:r>
            <w:r>
              <w:rPr>
                <w:color w:val="231F20"/>
                <w:spacing w:val="1"/>
              </w:rPr>
              <w:t xml:space="preserve">    </w:t>
            </w:r>
            <w:r>
              <w:rPr>
                <w:color w:val="231F20"/>
                <w:spacing w:val="-2"/>
              </w:rPr>
              <w:t xml:space="preserve">月   </w:t>
            </w:r>
            <w:r>
              <w:rPr>
                <w:rFonts w:hint="eastAsia"/>
                <w:color w:val="231F20"/>
                <w:spacing w:val="-2"/>
                <w:lang w:val="en-US" w:eastAsia="zh-CN"/>
              </w:rPr>
              <w:t xml:space="preserve"> </w:t>
            </w:r>
            <w:r>
              <w:rPr>
                <w:color w:val="231F20"/>
                <w:spacing w:val="-2"/>
              </w:rPr>
              <w:t>日</w:t>
            </w:r>
          </w:p>
        </w:tc>
      </w:tr>
    </w:tbl>
    <w:p>
      <w:pPr>
        <w:pStyle w:val="2"/>
      </w:pPr>
    </w:p>
    <w:p>
      <w:pPr>
        <w:sectPr>
          <w:footerReference r:id="rId5" w:type="default"/>
          <w:pgSz w:w="11906" w:h="16838"/>
          <w:pgMar w:top="1431" w:right="1417" w:bottom="1257" w:left="1528" w:header="0" w:footer="1019" w:gutter="0"/>
          <w:cols w:space="720" w:num="1"/>
        </w:sectPr>
      </w:pPr>
    </w:p>
    <w:p>
      <w:pPr>
        <w:spacing w:before="117" w:line="233" w:lineRule="auto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ascii="方正黑体简体" w:hAnsi="方正黑体简体" w:eastAsia="方正黑体简体" w:cs="方正黑体简体"/>
          <w:color w:val="231F20"/>
          <w:spacing w:val="-13"/>
          <w:sz w:val="32"/>
          <w:szCs w:val="32"/>
        </w:rPr>
        <w:t>附件</w:t>
      </w:r>
      <w:r>
        <w:rPr>
          <w:rFonts w:ascii="方正黑体简体" w:hAnsi="方正黑体简体" w:eastAsia="方正黑体简体" w:cs="方正黑体简体"/>
          <w:color w:val="231F20"/>
          <w:spacing w:val="22"/>
          <w:sz w:val="32"/>
          <w:szCs w:val="32"/>
        </w:rPr>
        <w:t xml:space="preserve"> </w:t>
      </w:r>
      <w:r>
        <w:rPr>
          <w:rFonts w:ascii="方正黑体简体" w:hAnsi="方正黑体简体" w:eastAsia="方正黑体简体" w:cs="方正黑体简体"/>
          <w:color w:val="231F20"/>
          <w:spacing w:val="-13"/>
          <w:sz w:val="32"/>
          <w:szCs w:val="32"/>
        </w:rPr>
        <w:t>1-2</w:t>
      </w:r>
    </w:p>
    <w:p>
      <w:pPr>
        <w:spacing w:before="399" w:line="263" w:lineRule="auto"/>
        <w:ind w:left="475" w:right="119" w:hanging="420"/>
        <w:rPr>
          <w:rFonts w:ascii="楷体" w:hAnsi="楷体" w:eastAsia="楷体" w:cs="楷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231F20"/>
          <w:spacing w:val="-1"/>
          <w:sz w:val="44"/>
          <w:szCs w:val="44"/>
        </w:rPr>
        <w:t>吉林省企业职工基本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231F20"/>
          <w:spacing w:val="-1"/>
          <w:sz w:val="44"/>
          <w:szCs w:val="44"/>
        </w:rPr>
        <w:t xml:space="preserve">养老保险病残津贴申领表 </w:t>
      </w:r>
      <w:r>
        <w:rPr>
          <w:rFonts w:ascii="楷体" w:hAnsi="楷体" w:eastAsia="楷体" w:cs="楷体"/>
          <w:color w:val="231F20"/>
          <w:spacing w:val="1"/>
          <w:sz w:val="32"/>
          <w:szCs w:val="32"/>
        </w:rPr>
        <w:t>无用人单位实际（或视同）缴费经历的灵活就业人</w:t>
      </w:r>
      <w:r>
        <w:rPr>
          <w:rFonts w:ascii="楷体" w:hAnsi="楷体" w:eastAsia="楷体" w:cs="楷体"/>
          <w:color w:val="231F20"/>
          <w:sz w:val="32"/>
          <w:szCs w:val="32"/>
        </w:rPr>
        <w:t>员使用</w:t>
      </w:r>
    </w:p>
    <w:p>
      <w:pPr>
        <w:spacing w:line="128" w:lineRule="exact"/>
      </w:pPr>
    </w:p>
    <w:tbl>
      <w:tblPr>
        <w:tblStyle w:val="6"/>
        <w:tblW w:w="8954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2293"/>
        <w:gridCol w:w="1441"/>
        <w:gridCol w:w="1441"/>
        <w:gridCol w:w="196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815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4"/>
                <w:szCs w:val="24"/>
              </w:rPr>
              <w:t>申领人基本信息</w:t>
            </w:r>
          </w:p>
        </w:tc>
        <w:tc>
          <w:tcPr>
            <w:tcW w:w="2293" w:type="dxa"/>
            <w:vAlign w:val="top"/>
          </w:tcPr>
          <w:p>
            <w:pPr>
              <w:pStyle w:val="7"/>
              <w:spacing w:before="226" w:line="207" w:lineRule="auto"/>
              <w:ind w:left="910"/>
            </w:pPr>
            <w:r>
              <w:rPr>
                <w:color w:val="231F20"/>
                <w:spacing w:val="-2"/>
              </w:rPr>
              <w:t>姓名</w:t>
            </w:r>
          </w:p>
        </w:tc>
        <w:tc>
          <w:tcPr>
            <w:tcW w:w="1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>
            <w:pPr>
              <w:pStyle w:val="7"/>
              <w:spacing w:before="224" w:line="208" w:lineRule="auto"/>
              <w:ind w:left="483"/>
            </w:pPr>
            <w:r>
              <w:rPr>
                <w:color w:val="231F20"/>
                <w:spacing w:val="-1"/>
              </w:rPr>
              <w:t>性别</w:t>
            </w:r>
          </w:p>
        </w:tc>
        <w:tc>
          <w:tcPr>
            <w:tcW w:w="19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675" w:hRule="atLeast"/>
        </w:trPr>
        <w:tc>
          <w:tcPr>
            <w:tcW w:w="1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vAlign w:val="top"/>
          </w:tcPr>
          <w:p>
            <w:pPr>
              <w:pStyle w:val="7"/>
              <w:spacing w:before="219" w:line="209" w:lineRule="auto"/>
              <w:ind w:left="432"/>
            </w:pPr>
            <w:r>
              <w:rPr>
                <w:color w:val="231F20"/>
                <w:spacing w:val="-2"/>
              </w:rPr>
              <w:t>身份证件号码</w:t>
            </w:r>
          </w:p>
        </w:tc>
        <w:tc>
          <w:tcPr>
            <w:tcW w:w="48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vAlign w:val="top"/>
          </w:tcPr>
          <w:p>
            <w:pPr>
              <w:pStyle w:val="7"/>
              <w:spacing w:before="224" w:line="206" w:lineRule="auto"/>
              <w:ind w:left="428"/>
            </w:pPr>
            <w:r>
              <w:rPr>
                <w:color w:val="231F20"/>
                <w:spacing w:val="-1"/>
              </w:rPr>
              <w:t>联系手机号码</w:t>
            </w:r>
          </w:p>
        </w:tc>
        <w:tc>
          <w:tcPr>
            <w:tcW w:w="48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675" w:hRule="atLeast"/>
        </w:trPr>
        <w:tc>
          <w:tcPr>
            <w:tcW w:w="1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vAlign w:val="top"/>
          </w:tcPr>
          <w:p>
            <w:pPr>
              <w:pStyle w:val="7"/>
              <w:spacing w:before="65" w:line="205" w:lineRule="auto"/>
              <w:ind w:left="552"/>
            </w:pPr>
            <w:r>
              <w:rPr>
                <w:color w:val="231F20"/>
                <w:spacing w:val="-2"/>
              </w:rPr>
              <w:t>现居住地址</w:t>
            </w:r>
          </w:p>
          <w:p>
            <w:pPr>
              <w:pStyle w:val="7"/>
              <w:spacing w:before="1" w:line="196" w:lineRule="auto"/>
              <w:ind w:left="202"/>
            </w:pPr>
            <w:r>
              <w:rPr>
                <w:color w:val="231F20"/>
                <w:spacing w:val="2"/>
              </w:rPr>
              <w:t>（精确到门牌号）</w:t>
            </w:r>
          </w:p>
        </w:tc>
        <w:tc>
          <w:tcPr>
            <w:tcW w:w="48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6" w:hRule="atLeast"/>
        </w:trPr>
        <w:tc>
          <w:tcPr>
            <w:tcW w:w="1815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4"/>
                <w:szCs w:val="24"/>
              </w:rPr>
              <w:t>相关事项告知</w:t>
            </w:r>
          </w:p>
        </w:tc>
        <w:tc>
          <w:tcPr>
            <w:tcW w:w="7139" w:type="dxa"/>
            <w:gridSpan w:val="4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0" w:line="202" w:lineRule="auto"/>
              <w:ind w:left="112" w:right="109" w:hanging="1"/>
              <w:jc w:val="both"/>
            </w:pPr>
            <w:r>
              <w:rPr>
                <w:color w:val="231F20"/>
                <w:spacing w:val="7"/>
              </w:rPr>
              <w:t>从2025年1月1日起</w:t>
            </w:r>
            <w:r>
              <w:rPr>
                <w:color w:val="231F20"/>
                <w:spacing w:val="-1"/>
              </w:rPr>
              <w:t>，未达到法定退</w:t>
            </w:r>
            <w:r>
              <w:rPr>
                <w:color w:val="231F20"/>
                <w:spacing w:val="-2"/>
              </w:rPr>
              <w:t>休年龄、经市（州）级以上</w:t>
            </w:r>
            <w:r>
              <w:rPr>
                <w:color w:val="231F20"/>
                <w:spacing w:val="7"/>
              </w:rPr>
              <w:t>劳动能力鉴定委员会按国家规定和程序鉴定为完</w:t>
            </w:r>
            <w:r>
              <w:rPr>
                <w:color w:val="231F20"/>
                <w:spacing w:val="6"/>
              </w:rPr>
              <w:t>全丧失劳动能力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6"/>
              </w:rPr>
              <w:t>的企业职工基本养老保险参保人员，可向待遇领取地或最后参保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  <w:spacing w:val="6"/>
              </w:rPr>
              <w:t>地市（州）级人力资源社会保障行政部门提出领取企业职工基本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6"/>
              </w:rPr>
              <w:t>养老保险病残津贴申请，经初审、复核、公示无异议，并经省级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6"/>
              </w:rPr>
              <w:t>人力资源社会保障行政部门审核通过的，由待遇领取地社会保险经办机构按规定核定并发放病残津贴。以欺诈、伪造证明材料或者其他手段骗取病残津贴的，由人力资源社会保障行政部门责令</w:t>
            </w:r>
            <w:r>
              <w:rPr>
                <w:color w:val="231F20"/>
                <w:spacing w:val="-2"/>
              </w:rPr>
              <w:t>退回，并按照有关法律规定追究相关人员责任。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2601" w:hRule="atLeast"/>
        </w:trPr>
        <w:tc>
          <w:tcPr>
            <w:tcW w:w="181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33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231F20"/>
                <w:spacing w:val="-5"/>
                <w:sz w:val="24"/>
                <w:szCs w:val="24"/>
              </w:rPr>
              <w:t>申领人确认</w:t>
            </w:r>
          </w:p>
        </w:tc>
        <w:tc>
          <w:tcPr>
            <w:tcW w:w="7139" w:type="dxa"/>
            <w:gridSpan w:val="4"/>
            <w:vAlign w:val="top"/>
          </w:tcPr>
          <w:p>
            <w:pPr>
              <w:pStyle w:val="7"/>
              <w:spacing w:before="279" w:line="201" w:lineRule="auto"/>
              <w:ind w:left="113" w:right="111"/>
              <w:jc w:val="both"/>
            </w:pPr>
            <w:r>
              <w:rPr>
                <w:color w:val="231F20"/>
                <w:spacing w:val="5"/>
              </w:rPr>
              <w:t>本人（受托人）已认真学习并充分知晓国家企业职工基本养老保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4"/>
              </w:rPr>
              <w:t>险病残津贴政策等相关规定</w:t>
            </w:r>
            <w:r>
              <w:rPr>
                <w:rFonts w:hint="eastAsia"/>
                <w:color w:val="231F20"/>
                <w:spacing w:val="4"/>
                <w:lang w:eastAsia="zh-CN"/>
              </w:rPr>
              <w:t>，</w:t>
            </w:r>
            <w:r>
              <w:rPr>
                <w:color w:val="231F20"/>
                <w:spacing w:val="4"/>
              </w:rPr>
              <w:t>郑重承诺申报</w:t>
            </w:r>
            <w:r>
              <w:rPr>
                <w:color w:val="231F20"/>
                <w:spacing w:val="3"/>
              </w:rPr>
              <w:t>情况和材料属实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3"/>
              </w:rPr>
              <w:t>，如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有不实，按照国家有关法律</w:t>
            </w:r>
            <w:r>
              <w:rPr>
                <w:color w:val="231F20"/>
                <w:spacing w:val="-33"/>
              </w:rPr>
              <w:t xml:space="preserve"> </w:t>
            </w:r>
            <w:r>
              <w:rPr>
                <w:color w:val="231F20"/>
                <w:spacing w:val="-1"/>
              </w:rPr>
              <w:t>、法规和政策规定承担</w:t>
            </w:r>
            <w:r>
              <w:rPr>
                <w:color w:val="231F20"/>
                <w:spacing w:val="-2"/>
              </w:rPr>
              <w:t>相应责任。</w:t>
            </w:r>
          </w:p>
          <w:p>
            <w:pPr>
              <w:pStyle w:val="7"/>
              <w:spacing w:before="1" w:line="206" w:lineRule="auto"/>
              <w:ind w:left="112" w:right="113"/>
            </w:pPr>
            <w:r>
              <w:rPr>
                <w:color w:val="231F20"/>
                <w:spacing w:val="6"/>
              </w:rPr>
              <w:t>本人（受托人）申领企业职工基本养老保险病残津贴，知悉承诺</w:t>
            </w:r>
            <w:r>
              <w:rPr>
                <w:color w:val="231F20"/>
                <w:spacing w:val="-1"/>
              </w:rPr>
              <w:t>并签名确认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color w:val="231F20"/>
                <w:spacing w:val="-1"/>
              </w:rPr>
              <w:t>:</w:t>
            </w:r>
          </w:p>
        </w:tc>
      </w:tr>
    </w:tbl>
    <w:p>
      <w:pPr>
        <w:sectPr>
          <w:footerReference r:id="rId6" w:type="default"/>
          <w:pgSz w:w="11906" w:h="16838"/>
          <w:pgMar w:top="1431" w:right="1528" w:bottom="1256" w:left="1417" w:header="0" w:footer="1019" w:gutter="0"/>
          <w:cols w:space="720" w:num="1"/>
        </w:sectPr>
      </w:pPr>
    </w:p>
    <w:p/>
    <w:sectPr>
      <w:pgSz w:w="11906" w:h="16838"/>
      <w:pgMar w:top="1984" w:right="1474" w:bottom="1701" w:left="1587" w:header="851" w:footer="992" w:gutter="0"/>
      <w:pgNumType w:fmt="numberInDash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jc w:val="right"/>
      <w:rPr>
        <w:rFonts w:ascii="华文仿宋" w:hAnsi="华文仿宋" w:eastAsia="华文仿宋" w:cs="华文仿宋"/>
        <w:sz w:val="22"/>
        <w:szCs w:val="22"/>
      </w:rPr>
    </w:pPr>
    <w:r>
      <w:rPr>
        <w:rFonts w:ascii="华文仿宋" w:hAnsi="华文仿宋" w:eastAsia="华文仿宋" w:cs="华文仿宋"/>
        <w:color w:val="231F20"/>
        <w:spacing w:val="-5"/>
        <w:sz w:val="22"/>
        <w:szCs w:val="22"/>
      </w:rPr>
      <w:t xml:space="preserve">— </w:t>
    </w:r>
    <w:r>
      <w:rPr>
        <w:rFonts w:ascii="华文仿宋" w:hAnsi="华文仿宋" w:eastAsia="华文仿宋" w:cs="华文仿宋"/>
        <w:color w:val="231F20"/>
        <w:spacing w:val="-1"/>
        <w:sz w:val="22"/>
        <w:szCs w:val="2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rPr>
        <w:rFonts w:ascii="华文仿宋" w:hAnsi="华文仿宋" w:eastAsia="华文仿宋" w:cs="华文仿宋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9F692D"/>
    <w:rsid w:val="34378995"/>
    <w:rsid w:val="3FF51FD1"/>
    <w:rsid w:val="B3EE19D6"/>
    <w:rsid w:val="CE9F692D"/>
    <w:rsid w:val="EF9F6B8E"/>
    <w:rsid w:val="FED9DD40"/>
    <w:rsid w:val="FF7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2025-05-30T16:33:00Z</dcterms:created>
  <dc:creator>rst</dc:creator>
  <cp:lastModifiedBy>rst</cp:lastModifiedBy>
  <dcterms:modified xsi:type="dcterms:W3CDTF">2025-05-30T16:38:00Z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914047774B41C4CE5C6D396865974DFD</vt:lpwstr>
  </property>
</Properties>
</file>