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424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附</w:t>
      </w:r>
      <w:r>
        <w:rPr>
          <w:rFonts w:hint="eastAsia" w:ascii="黑体" w:hAnsi="黑体" w:eastAsia="黑体" w:cs="黑体"/>
          <w:color w:val="auto"/>
          <w:lang w:eastAsia="zh"/>
        </w:rPr>
        <w:t xml:space="preserve"> </w:t>
      </w:r>
      <w:r>
        <w:rPr>
          <w:rFonts w:hint="eastAsia" w:ascii="黑体" w:hAnsi="黑体" w:eastAsia="黑体" w:cs="黑体"/>
          <w:color w:val="auto"/>
        </w:rPr>
        <w:t>件</w:t>
      </w:r>
    </w:p>
    <w:p w14:paraId="075FA6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6" w:beforeLines="50" w:after="296" w:afterLines="5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2024年调整工伤保险待遇情况统计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"/>
        </w:rPr>
        <w:t>表</w:t>
      </w:r>
    </w:p>
    <w:p w14:paraId="1D6D8E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/>
          <w:color w:val="auto"/>
        </w:rPr>
        <w:t>单位名称：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</w:rPr>
        <w:t>公章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 xml:space="preserve">                           </w:t>
      </w:r>
      <w:r>
        <w:rPr>
          <w:rFonts w:hint="eastAsia"/>
          <w:color w:val="auto"/>
        </w:rPr>
        <w:t>单位: 人、元</w:t>
      </w:r>
    </w:p>
    <w:tbl>
      <w:tblPr>
        <w:tblStyle w:val="5"/>
        <w:tblW w:w="884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2"/>
        <w:gridCol w:w="888"/>
        <w:gridCol w:w="1200"/>
        <w:gridCol w:w="1019"/>
        <w:gridCol w:w="1269"/>
        <w:gridCol w:w="1888"/>
        <w:gridCol w:w="1338"/>
      </w:tblGrid>
      <w:tr w14:paraId="001A06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33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E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2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人数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1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月人均增加额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2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调整后月人均</w:t>
            </w:r>
          </w:p>
          <w:p w14:paraId="724FE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lang w:bidi="ar"/>
              </w:rPr>
              <w:t>伤残津贴/护理费/抚恤金数额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5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月需资金    （万元）</w:t>
            </w:r>
          </w:p>
        </w:tc>
      </w:tr>
      <w:tr w14:paraId="244973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33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1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4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9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04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6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95DF4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856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1-4级工伤职工</w:t>
            </w: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F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一 级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2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2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0E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B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9408B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C37E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A7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二 级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A0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C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EB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5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114B1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BF66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D6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三 级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D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8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61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6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5A144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CEF9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4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四 级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00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F5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E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73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143F2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3692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3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小计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B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bottom"/>
          </w:tcPr>
          <w:p w14:paraId="7A9CB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bottom"/>
          </w:tcPr>
          <w:p w14:paraId="3C7BE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5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0F643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8AB2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享受生活护理费人员</w:t>
            </w: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0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完全不能自理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1D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C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F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8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4CBC3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C96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D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大部分不能自理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E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A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2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D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F3E76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0426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D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部分不能自理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CF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3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F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54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DDF44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9DE8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36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小计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55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bottom"/>
          </w:tcPr>
          <w:p w14:paraId="39E23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bottom"/>
          </w:tcPr>
          <w:p w14:paraId="3FCA3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FC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3E0D98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98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领取供养亲属抚恤金人员</w:t>
            </w:r>
          </w:p>
        </w:tc>
        <w:tc>
          <w:tcPr>
            <w:tcW w:w="20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E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配偶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7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D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2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AF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09589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A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088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F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其他亲属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0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C7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D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D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46EE9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3D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8" w:type="dxa"/>
            <w:noWrap w:val="0"/>
            <w:vAlign w:val="center"/>
          </w:tcPr>
          <w:p w14:paraId="6A68D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B7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孤寡老人或孤儿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1D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5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F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91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18937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7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0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C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小计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7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bottom"/>
          </w:tcPr>
          <w:p w14:paraId="2351D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bottom"/>
          </w:tcPr>
          <w:p w14:paraId="2EEA0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87E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2AE60F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3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0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bottom"/>
          </w:tcPr>
          <w:p w14:paraId="6A06B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bottom"/>
          </w:tcPr>
          <w:p w14:paraId="410EE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fldChar w:fldCharType="begin"/>
            </w:r>
            <w:r>
              <w:rPr>
                <w:color w:val="auto"/>
              </w:rPr>
              <w:instrText xml:space="preserve"> INCLUDEPICTURE "d:\\Downloads\\" \* MERGEFORMAT \d </w:instrTex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1" name="图片 1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3CE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</w:tr>
    </w:tbl>
    <w:p w14:paraId="4FED69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楷体_GB2312" w:hAnsi="楷体_GB2312" w:eastAsia="楷体_GB2312" w:cs="楷体_GB2312"/>
          <w:color w:val="auto"/>
          <w:sz w:val="24"/>
        </w:rPr>
      </w:pPr>
      <w:r>
        <w:rPr>
          <w:rFonts w:hint="eastAsia" w:ascii="楷体_GB2312" w:hAnsi="楷体_GB2312" w:eastAsia="楷体_GB2312" w:cs="楷体_GB2312"/>
          <w:color w:val="auto"/>
          <w:sz w:val="24"/>
        </w:rPr>
        <w:t>单位负责人：      经办人:          填表日期:</w:t>
      </w:r>
      <w:r>
        <w:rPr>
          <w:rFonts w:hint="eastAsia" w:ascii="楷体_GB2312" w:hAnsi="楷体_GB2312" w:eastAsia="楷体_GB2312" w:cs="楷体_GB2312"/>
          <w:color w:val="auto"/>
          <w:sz w:val="24"/>
        </w:rPr>
        <w:tab/>
      </w:r>
      <w:r>
        <w:rPr>
          <w:rFonts w:hint="eastAsia" w:ascii="楷体_GB2312" w:hAnsi="楷体_GB2312" w:eastAsia="楷体_GB2312" w:cs="楷体_GB2312"/>
          <w:color w:val="auto"/>
          <w:sz w:val="24"/>
        </w:rPr>
        <w:tab/>
      </w:r>
      <w:r>
        <w:rPr>
          <w:rFonts w:hint="eastAsia" w:ascii="楷体_GB2312" w:hAnsi="楷体_GB2312" w:eastAsia="楷体_GB2312" w:cs="楷体_GB2312"/>
          <w:color w:val="auto"/>
          <w:sz w:val="24"/>
        </w:rPr>
        <w:tab/>
      </w:r>
      <w:r>
        <w:rPr>
          <w:rFonts w:hint="eastAsia" w:ascii="楷体_GB2312" w:hAnsi="楷体_GB2312" w:eastAsia="楷体_GB2312" w:cs="楷体_GB2312"/>
          <w:color w:val="auto"/>
          <w:sz w:val="24"/>
        </w:rPr>
        <w:tab/>
      </w:r>
    </w:p>
    <w:p w14:paraId="049F40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2"/>
        <w:textAlignment w:val="auto"/>
        <w:rPr>
          <w:rFonts w:hint="eastAsia" w:ascii="楷体_GB2312" w:hAnsi="楷体_GB2312" w:eastAsia="楷体_GB2312" w:cs="楷体_GB2312"/>
          <w:color w:val="auto"/>
          <w:sz w:val="24"/>
        </w:rPr>
      </w:pPr>
      <w:r>
        <w:rPr>
          <w:rFonts w:hint="eastAsia" w:ascii="楷体_GB2312" w:hAnsi="楷体_GB2312" w:eastAsia="楷体_GB2312" w:cs="楷体_GB2312"/>
          <w:color w:val="auto"/>
          <w:sz w:val="24"/>
        </w:rPr>
        <w:t>注：此表于</w:t>
      </w:r>
      <w:r>
        <w:rPr>
          <w:rFonts w:hint="eastAsia" w:ascii="楷体_GB2312" w:hAnsi="楷体_GB2312" w:eastAsia="楷体_GB2312" w:cs="楷体_GB2312"/>
          <w:color w:val="auto"/>
          <w:sz w:val="24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color w:val="auto"/>
          <w:sz w:val="24"/>
        </w:rPr>
        <w:t>月</w:t>
      </w:r>
      <w:r>
        <w:rPr>
          <w:rFonts w:hint="eastAsia" w:ascii="楷体_GB2312" w:hAnsi="楷体_GB2312" w:eastAsia="楷体_GB2312" w:cs="楷体_GB2312"/>
          <w:color w:val="auto"/>
          <w:sz w:val="24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color w:val="auto"/>
          <w:sz w:val="24"/>
        </w:rPr>
        <w:t>日前报省人力资源社会保障厅、省财政厅。</w:t>
      </w:r>
    </w:p>
    <w:p w14:paraId="568D5E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WQ4Yzc2ODRmMjkxNjA5MzQ4NTVjMjAzNDYwMTQifQ=="/>
  </w:docVars>
  <w:rsids>
    <w:rsidRoot w:val="68E60053"/>
    <w:rsid w:val="68E6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character" w:customStyle="1" w:styleId="7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2024-09-11T07:01:00Z</dcterms:created>
  <dc:creator>婁超羣</dc:creator>
  <cp:lastModifiedBy>婁超羣</cp:lastModifiedBy>
  <dcterms:modified xsi:type="dcterms:W3CDTF">2024-09-11T07:01:15Z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C7349CE6594F4A23BBD130392D6CEB0A_11</vt:lpwstr>
  </property>
</Properties>
</file>