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F78E2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both"/>
        <w:textAlignment w:val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附件1</w:t>
      </w:r>
    </w:p>
    <w:p w14:paraId="64F1FCDF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both"/>
        <w:textAlignment w:val="auto"/>
        <w:rPr>
          <w:rFonts w:ascii="Times New Roman" w:hAnsi="Times New Roman" w:cs="Times New Roman"/>
          <w:color w:val="000000"/>
          <w:sz w:val="44"/>
          <w:szCs w:val="44"/>
        </w:rPr>
      </w:pPr>
    </w:p>
    <w:p w14:paraId="6CE364F3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现役军人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住房公积金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贷款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业务办理要件</w:t>
      </w:r>
    </w:p>
    <w:bookmarkEnd w:id="0"/>
    <w:p w14:paraId="4CEF744F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2495DB1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both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  <w:t xml:space="preserve">    一、</w:t>
      </w: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  <w:t>购买新建自住住房</w:t>
      </w: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  <w:t>公积金贷款要件</w:t>
      </w:r>
    </w:p>
    <w:p w14:paraId="130F9B99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1.申请人及共同申请人身份证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军人身份证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原件、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军人证件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（军官证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军士证、警官证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警士证）等身份证件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（如已婚，需夫妻双方共同到公积金中心）；</w:t>
      </w:r>
    </w:p>
    <w:p w14:paraId="6B7825CC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2.现役军人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所在军队、武警部队出具的加盖单位公章的《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现役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军人住房公积金缴存证明》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（附件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）；</w:t>
      </w:r>
    </w:p>
    <w:p w14:paraId="7E8D7C86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.借款申请人本人Ⅰ类银行借记卡（须与受理银行同行）；</w:t>
      </w:r>
    </w:p>
    <w:p w14:paraId="32D9AC08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.商品房买卖合同原件2份；</w:t>
      </w:r>
    </w:p>
    <w:p w14:paraId="0E51DED2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.《沈阳市不动产登记申请书（合并登记）》原件1份，开发公司提供的《委托书》原件1份；</w:t>
      </w:r>
    </w:p>
    <w:p w14:paraId="54DB6860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.首付款证明原件；</w:t>
      </w:r>
    </w:p>
    <w:p w14:paraId="13D4B687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婚姻证明原件（已婚或离婚提供）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399D7ED2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若符合二孩或三孩家庭贷款政策，须提供至少两个孩子的《出生医学证明》。</w:t>
      </w:r>
    </w:p>
    <w:p w14:paraId="688DCDB7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若与银行组合贷款，另需提供银行所需要件：</w:t>
      </w:r>
    </w:p>
    <w:p w14:paraId="4193201F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1.借款申请人及共同申请人经济收入证明或个人所得税纳税证明原件；</w:t>
      </w:r>
    </w:p>
    <w:p w14:paraId="3A0AA2CC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2.近半年工资账户明细或个人所得税纳税证明原件；</w:t>
      </w:r>
    </w:p>
    <w:p w14:paraId="59F42A37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3.商品房买卖合同原件1份。</w:t>
      </w:r>
    </w:p>
    <w:p w14:paraId="3ACA5EB2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  <w:t>二</w:t>
      </w: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  <w:t>、</w:t>
      </w: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  <w:t>购买二手</w:t>
      </w: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  <w:t>房公积金贷款要件</w:t>
      </w:r>
    </w:p>
    <w:p w14:paraId="59940B0D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1.申请人及共同申请人身份证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军人身份证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原件、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军人证件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（军官证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军士证、警官证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警士证）等身份证件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（如已婚，需夫妻双方共同到公积金中心）；</w:t>
      </w:r>
    </w:p>
    <w:p w14:paraId="1736D17D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2.现役军人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所在军队、武警部队出具的加盖单位公章的《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现役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军人住房公积金缴存证明》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（附件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）；</w:t>
      </w:r>
    </w:p>
    <w:p w14:paraId="43EFB842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.借款申请人本人Ⅰ类银行借记卡（须与受理银行同行）；</w:t>
      </w:r>
    </w:p>
    <w:p w14:paraId="4EBD1A7C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.售房人（含共同共有人和按份共有人）身份证原件；</w:t>
      </w:r>
    </w:p>
    <w:p w14:paraId="0617CD86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.售房人《不动产权证书》原件；</w:t>
      </w:r>
    </w:p>
    <w:p w14:paraId="5E7AA627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婚姻证明原件（已婚或离婚提供）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08A65C45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若符合二孩或三孩家庭贷款政策，须提供至少两个孩子的《出生医学证明》。</w:t>
      </w:r>
    </w:p>
    <w:p w14:paraId="12CDEBED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若与银行组合贷款，另需提供银行所需要件：</w:t>
      </w:r>
    </w:p>
    <w:p w14:paraId="025E3093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1.借款申请人及共同申请人经济收入证明或个人所得税纳税证明原件；</w:t>
      </w:r>
    </w:p>
    <w:p w14:paraId="519CF7DE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2.近半年工资账户明细或个人所得税证明原件；</w:t>
      </w:r>
    </w:p>
    <w:p w14:paraId="56BFBBB5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3.首付款证明原件。</w:t>
      </w:r>
    </w:p>
    <w:p w14:paraId="4EE71677"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MWY2ZDQyYjhkOWJmNDQ4YjlmM2YxYjIzMTY2NDkifQ=="/>
  </w:docVars>
  <w:rsids>
    <w:rsidRoot w:val="180A63F5"/>
    <w:rsid w:val="180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2024-07-29T08:35:00Z</dcterms:created>
  <dc:creator>nicole</dc:creator>
  <cp:lastModifiedBy>nicole</cp:lastModifiedBy>
  <dcterms:modified xsi:type="dcterms:W3CDTF">2024-07-29T08:35:34Z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14F874967E734BADB4E00FD6BC60F348_11</vt:lpwstr>
  </property>
</Properties>
</file>