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5E0B4" w:themeColor="accent6" w:themeTint="66"/>
  <w:body>
    <w:p>
      <w:pPr>
        <w:spacing w:line="6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tbl>
      <w:tblPr>
        <w:tblStyle w:val="10"/>
        <w:tblW w:w="132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80"/>
        <w:gridCol w:w="2022"/>
        <w:gridCol w:w="2681"/>
        <w:gridCol w:w="1004"/>
        <w:gridCol w:w="690"/>
        <w:gridCol w:w="915"/>
        <w:gridCol w:w="1738"/>
        <w:gridCol w:w="806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纳入基金支付范围的辅助生殖类医疗服务项目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   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部属   价格（元）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基金支付说明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311600001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取卵术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通过临床技术操作获得卵母细胞。所定价格涵盖穿刺、取卵、卵泡冲洗、计数、评估过程中的人力资源和基本物质消耗。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取卵针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内镜下操作加收10%。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1.限门诊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基金支付次数限1次/人；2.内镜下操作加收10%不予支付。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311600002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胚胎培养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在培养箱中将精卵采取体外结合形式进行培养。所定价格涵盖受精、培养、观察、评估等获得胚胎过程中的人力资源和基本物质消耗。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囊胚培养加收1300元。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基金支付次数限1次/人。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311600005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胚胎移植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将胚胎移送至患者宫腔内。所定价格涵盖胚胎评估、移送至患者宫腔内过程中所需的人力资源和基本物质消耗。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冻融胚胎加收1500元。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基金支付次数限1次/人。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311600008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组织、细胞活检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（辅助生殖）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在囊胚/卵裂期胚胎/卵母细胞等辅助生殖相关的组织、细胞上分离出检测标本。所定价格涵盖通过筛选、评估、透明带处理，吸取分离标本过程中所需的人力资源和基本物质消耗。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胚胎（卵）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lang w:val="en-US" w:eastAsia="zh-CN" w:bidi="ar"/>
              </w:rPr>
              <w:t>1.</w:t>
            </w:r>
            <w:r>
              <w:rPr>
                <w:rStyle w:val="16"/>
                <w:lang w:val="en-US" w:eastAsia="zh-CN" w:bidi="ar"/>
              </w:rPr>
              <w:t>从第</w:t>
            </w:r>
            <w:r>
              <w:rPr>
                <w:rStyle w:val="15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个胚胎（卵）起，每个胚胎（卵）加收</w:t>
            </w:r>
            <w:r>
              <w:rPr>
                <w:rStyle w:val="15"/>
                <w:lang w:val="en-US" w:eastAsia="zh-CN" w:bidi="ar"/>
              </w:rPr>
              <w:t>50%</w:t>
            </w:r>
            <w:r>
              <w:rPr>
                <w:rStyle w:val="16"/>
                <w:lang w:val="en-US" w:eastAsia="zh-CN" w:bidi="ar"/>
              </w:rPr>
              <w:t>。</w:t>
            </w:r>
            <w:r>
              <w:rPr>
                <w:rStyle w:val="15"/>
                <w:lang w:val="en-US" w:eastAsia="zh-CN" w:bidi="ar"/>
              </w:rPr>
              <w:t xml:space="preserve">                                                                     2.</w:t>
            </w:r>
            <w:r>
              <w:rPr>
                <w:rStyle w:val="16"/>
                <w:lang w:val="en-US" w:eastAsia="zh-CN" w:bidi="ar"/>
              </w:rPr>
              <w:t>本项目价格最高不超过</w:t>
            </w:r>
            <w:r>
              <w:rPr>
                <w:rStyle w:val="15"/>
                <w:lang w:val="en-US" w:eastAsia="zh-CN" w:bidi="ar"/>
              </w:rPr>
              <w:t>6000</w:t>
            </w:r>
            <w:r>
              <w:rPr>
                <w:rStyle w:val="16"/>
                <w:lang w:val="en-US" w:eastAsia="zh-CN" w:bidi="ar"/>
              </w:rPr>
              <w:t>元。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1.限门诊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金支付次数限1次/人；2.限夫妻一方为单基因病患者或双方是同一单基因病的携带者，曾孕育或具有生育致畸、致残、致死的单基因病患儿高风险的夫妻；3.限夫妻一方或双方携带染色体结构异常，包括相互易位、罗氏易位、倒位、复杂易位、致病性微缺失或致病性微重复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311600009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人工授精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通过临床操作将精液注入患者宫腔内。所定价格涵盖精液注入、观察等过程中所需的人力资源和基本物质消耗。包括阴道（宫颈）内人工授精。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基金支付次数限1次/人。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311600010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精子优选处理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通过实验室手段从精液中筛选优质精子。所定价格涵盖精液采集、分析、处理、筛选、评估过程中所需的人力资源和基本物质消耗。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基金支付次数限1次/人。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311600011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取精术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通过手术方式获取精子。所定价格涵盖穿刺、分离、获取精子评估过程中的人力资源和基本物质消耗。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显微镜下操作加收2000元。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基金支付次数限1次/人。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311600012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单精子注射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将优选处理后精子注射进卵母细胞，促进形成胚胎。所定价格涵盖将精子制动、吸入，注入卵母细胞胞浆等过程中的人力资源和基本物质资源消耗。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卵·次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卵子激活加收25%，本项目价格最高不超过6000元。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限门诊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基金支付次数限1次/人。</w:t>
            </w:r>
          </w:p>
        </w:tc>
      </w:tr>
    </w:tbl>
    <w:p>
      <w:pPr>
        <w:bidi w:val="0"/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33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6838" w:h="11906" w:orient="landscape"/>
      <w:pgMar w:top="1588" w:right="2098" w:bottom="1417" w:left="1701" w:header="737" w:footer="992" w:gutter="0"/>
      <w:pgNumType w:fmt="numberInDash"/>
      <w:cols w:space="0" w:num="1"/>
      <w:rtlGutter w:val="0"/>
      <w:docGrid w:type="linesAndChars" w:linePitch="58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both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both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158"/>
  <w:drawingGridVerticalSpacing w:val="29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WQ2MTA5MTZjNzQxMWYzYzJiYmU0ZDUxNzRjMjIifQ=="/>
  </w:docVars>
  <w:rsids>
    <w:rsidRoot w:val="23084602"/>
    <w:rsid w:val="000250E9"/>
    <w:rsid w:val="00084F04"/>
    <w:rsid w:val="00142AE3"/>
    <w:rsid w:val="00143693"/>
    <w:rsid w:val="00232742"/>
    <w:rsid w:val="00346374"/>
    <w:rsid w:val="00400025"/>
    <w:rsid w:val="00415C4F"/>
    <w:rsid w:val="004350B1"/>
    <w:rsid w:val="004618F9"/>
    <w:rsid w:val="00475621"/>
    <w:rsid w:val="004F0C2D"/>
    <w:rsid w:val="004F664A"/>
    <w:rsid w:val="005A2914"/>
    <w:rsid w:val="005D6DF1"/>
    <w:rsid w:val="005E17B6"/>
    <w:rsid w:val="00601C40"/>
    <w:rsid w:val="0060576B"/>
    <w:rsid w:val="00614B89"/>
    <w:rsid w:val="0074625C"/>
    <w:rsid w:val="00812C95"/>
    <w:rsid w:val="00867A6C"/>
    <w:rsid w:val="00876867"/>
    <w:rsid w:val="0091034B"/>
    <w:rsid w:val="009F0B57"/>
    <w:rsid w:val="00A0298C"/>
    <w:rsid w:val="00B13BD3"/>
    <w:rsid w:val="00C333CE"/>
    <w:rsid w:val="00DC5276"/>
    <w:rsid w:val="00F22D93"/>
    <w:rsid w:val="00F54E02"/>
    <w:rsid w:val="00F8548F"/>
    <w:rsid w:val="015E0D2F"/>
    <w:rsid w:val="01936935"/>
    <w:rsid w:val="01A273DF"/>
    <w:rsid w:val="01D339F3"/>
    <w:rsid w:val="0213533D"/>
    <w:rsid w:val="024402AD"/>
    <w:rsid w:val="025E2899"/>
    <w:rsid w:val="028A4A88"/>
    <w:rsid w:val="0291729C"/>
    <w:rsid w:val="03597318"/>
    <w:rsid w:val="0372508B"/>
    <w:rsid w:val="03CA30ED"/>
    <w:rsid w:val="03CB650B"/>
    <w:rsid w:val="04860B7C"/>
    <w:rsid w:val="049F5509"/>
    <w:rsid w:val="04DE120A"/>
    <w:rsid w:val="05674E4B"/>
    <w:rsid w:val="05D205EF"/>
    <w:rsid w:val="05E468D5"/>
    <w:rsid w:val="05EB36AA"/>
    <w:rsid w:val="06247A3E"/>
    <w:rsid w:val="06A043B1"/>
    <w:rsid w:val="06BC4F18"/>
    <w:rsid w:val="06F31B61"/>
    <w:rsid w:val="078654FA"/>
    <w:rsid w:val="079945DD"/>
    <w:rsid w:val="08A56B63"/>
    <w:rsid w:val="09670AD1"/>
    <w:rsid w:val="09A37385"/>
    <w:rsid w:val="09B06A54"/>
    <w:rsid w:val="0A0512CC"/>
    <w:rsid w:val="0AAB4709"/>
    <w:rsid w:val="0AFB4965"/>
    <w:rsid w:val="0B057D70"/>
    <w:rsid w:val="0B8D069C"/>
    <w:rsid w:val="0BD82BEB"/>
    <w:rsid w:val="0C380119"/>
    <w:rsid w:val="0CC44ED3"/>
    <w:rsid w:val="0CF25DA4"/>
    <w:rsid w:val="0CF3277D"/>
    <w:rsid w:val="0D4A2910"/>
    <w:rsid w:val="0D7B4D88"/>
    <w:rsid w:val="0DB42EC3"/>
    <w:rsid w:val="0E06505B"/>
    <w:rsid w:val="0E311852"/>
    <w:rsid w:val="0E4049F6"/>
    <w:rsid w:val="0E9B266B"/>
    <w:rsid w:val="0ECA3C79"/>
    <w:rsid w:val="0ED9508E"/>
    <w:rsid w:val="0EE235F9"/>
    <w:rsid w:val="0F2E6765"/>
    <w:rsid w:val="0FB74F89"/>
    <w:rsid w:val="0FF67BD7"/>
    <w:rsid w:val="100C186C"/>
    <w:rsid w:val="1034088F"/>
    <w:rsid w:val="107C75B6"/>
    <w:rsid w:val="10804E89"/>
    <w:rsid w:val="108B0947"/>
    <w:rsid w:val="112160A6"/>
    <w:rsid w:val="112F374C"/>
    <w:rsid w:val="11593715"/>
    <w:rsid w:val="11697B20"/>
    <w:rsid w:val="117417AC"/>
    <w:rsid w:val="118F3E7F"/>
    <w:rsid w:val="11BB2957"/>
    <w:rsid w:val="11D21858"/>
    <w:rsid w:val="125F286E"/>
    <w:rsid w:val="12AB4B4F"/>
    <w:rsid w:val="12B76CD1"/>
    <w:rsid w:val="12C32EF2"/>
    <w:rsid w:val="12F7631F"/>
    <w:rsid w:val="133B20CB"/>
    <w:rsid w:val="135875D7"/>
    <w:rsid w:val="139B0D39"/>
    <w:rsid w:val="142B2BA6"/>
    <w:rsid w:val="153C7F71"/>
    <w:rsid w:val="157970E7"/>
    <w:rsid w:val="15841FE2"/>
    <w:rsid w:val="16F95E4D"/>
    <w:rsid w:val="18153A4B"/>
    <w:rsid w:val="18607B86"/>
    <w:rsid w:val="194E1F14"/>
    <w:rsid w:val="199D0DBB"/>
    <w:rsid w:val="19D5786F"/>
    <w:rsid w:val="1A163D58"/>
    <w:rsid w:val="1A387003"/>
    <w:rsid w:val="1A740DD5"/>
    <w:rsid w:val="1B116650"/>
    <w:rsid w:val="1B825C40"/>
    <w:rsid w:val="1C833C55"/>
    <w:rsid w:val="1CC72039"/>
    <w:rsid w:val="1CDB3FED"/>
    <w:rsid w:val="1CFC261A"/>
    <w:rsid w:val="1D1E3E53"/>
    <w:rsid w:val="1D4228CD"/>
    <w:rsid w:val="1D503D5B"/>
    <w:rsid w:val="1D6B4009"/>
    <w:rsid w:val="1D893503"/>
    <w:rsid w:val="1E4662BA"/>
    <w:rsid w:val="1E6B3AF5"/>
    <w:rsid w:val="1E9F5249"/>
    <w:rsid w:val="1EDE7DCE"/>
    <w:rsid w:val="1EEE6EE3"/>
    <w:rsid w:val="1EFA5644"/>
    <w:rsid w:val="1F0813F5"/>
    <w:rsid w:val="1F1664E4"/>
    <w:rsid w:val="1F252DE4"/>
    <w:rsid w:val="1F356A41"/>
    <w:rsid w:val="1F8F4F10"/>
    <w:rsid w:val="1FDA48FB"/>
    <w:rsid w:val="1FE60F39"/>
    <w:rsid w:val="20EE7ADE"/>
    <w:rsid w:val="21293E5D"/>
    <w:rsid w:val="21335E89"/>
    <w:rsid w:val="21A62FC3"/>
    <w:rsid w:val="220B0D85"/>
    <w:rsid w:val="227E1BFA"/>
    <w:rsid w:val="23084602"/>
    <w:rsid w:val="230F7078"/>
    <w:rsid w:val="2367687F"/>
    <w:rsid w:val="236C1B01"/>
    <w:rsid w:val="23D22616"/>
    <w:rsid w:val="23EF6B26"/>
    <w:rsid w:val="242B3FE6"/>
    <w:rsid w:val="24473418"/>
    <w:rsid w:val="24595794"/>
    <w:rsid w:val="24BB266A"/>
    <w:rsid w:val="24C3661B"/>
    <w:rsid w:val="24F2272A"/>
    <w:rsid w:val="25076767"/>
    <w:rsid w:val="254865FB"/>
    <w:rsid w:val="25BC6EF0"/>
    <w:rsid w:val="26182467"/>
    <w:rsid w:val="26E25B1E"/>
    <w:rsid w:val="26E53B74"/>
    <w:rsid w:val="27757798"/>
    <w:rsid w:val="27787E48"/>
    <w:rsid w:val="28180D37"/>
    <w:rsid w:val="28994AED"/>
    <w:rsid w:val="289B5F1E"/>
    <w:rsid w:val="28A63FA4"/>
    <w:rsid w:val="28CB6EDD"/>
    <w:rsid w:val="29223789"/>
    <w:rsid w:val="2931511E"/>
    <w:rsid w:val="29892243"/>
    <w:rsid w:val="29901F99"/>
    <w:rsid w:val="29AD3048"/>
    <w:rsid w:val="29B300C0"/>
    <w:rsid w:val="2A04675D"/>
    <w:rsid w:val="2A3E2C5C"/>
    <w:rsid w:val="2A9A0D6F"/>
    <w:rsid w:val="2AD134D0"/>
    <w:rsid w:val="2B0D1536"/>
    <w:rsid w:val="2B0F281A"/>
    <w:rsid w:val="2BF5596C"/>
    <w:rsid w:val="2C5F5047"/>
    <w:rsid w:val="2CA9512C"/>
    <w:rsid w:val="2CAD3CDB"/>
    <w:rsid w:val="2CD258AD"/>
    <w:rsid w:val="2D1449DE"/>
    <w:rsid w:val="2D4C3CB6"/>
    <w:rsid w:val="2D7D0B30"/>
    <w:rsid w:val="2D8E008D"/>
    <w:rsid w:val="2D9E63F3"/>
    <w:rsid w:val="2DB76B0F"/>
    <w:rsid w:val="2E8E256F"/>
    <w:rsid w:val="2E954963"/>
    <w:rsid w:val="2EEF31AA"/>
    <w:rsid w:val="2F6D3C3F"/>
    <w:rsid w:val="2F7E428B"/>
    <w:rsid w:val="302E3AEA"/>
    <w:rsid w:val="30A2256F"/>
    <w:rsid w:val="30E363DA"/>
    <w:rsid w:val="30E97FB7"/>
    <w:rsid w:val="31401EC2"/>
    <w:rsid w:val="31BA7068"/>
    <w:rsid w:val="31E70064"/>
    <w:rsid w:val="31FE6371"/>
    <w:rsid w:val="32320CA6"/>
    <w:rsid w:val="325A20DF"/>
    <w:rsid w:val="3272081D"/>
    <w:rsid w:val="328113D6"/>
    <w:rsid w:val="330A0480"/>
    <w:rsid w:val="330C174B"/>
    <w:rsid w:val="334D0719"/>
    <w:rsid w:val="33605516"/>
    <w:rsid w:val="342110EC"/>
    <w:rsid w:val="343A13AF"/>
    <w:rsid w:val="345D3677"/>
    <w:rsid w:val="34B5144C"/>
    <w:rsid w:val="34F15B19"/>
    <w:rsid w:val="34F87C3A"/>
    <w:rsid w:val="35FF23C9"/>
    <w:rsid w:val="36684F27"/>
    <w:rsid w:val="36BB24F6"/>
    <w:rsid w:val="37417985"/>
    <w:rsid w:val="3768085F"/>
    <w:rsid w:val="37DF283C"/>
    <w:rsid w:val="3894454D"/>
    <w:rsid w:val="38F06D7C"/>
    <w:rsid w:val="39650B36"/>
    <w:rsid w:val="3A6E6813"/>
    <w:rsid w:val="3A791A5E"/>
    <w:rsid w:val="3B003D26"/>
    <w:rsid w:val="3C132ABF"/>
    <w:rsid w:val="3C3B5866"/>
    <w:rsid w:val="3C524AF8"/>
    <w:rsid w:val="3C73403C"/>
    <w:rsid w:val="3C9B6C06"/>
    <w:rsid w:val="3CBF47E3"/>
    <w:rsid w:val="3D54270F"/>
    <w:rsid w:val="3D945B8F"/>
    <w:rsid w:val="3DFE5E1C"/>
    <w:rsid w:val="3E9F3372"/>
    <w:rsid w:val="3EFA6C6F"/>
    <w:rsid w:val="3F0F2990"/>
    <w:rsid w:val="3F344938"/>
    <w:rsid w:val="3F8366F7"/>
    <w:rsid w:val="3FA52DF7"/>
    <w:rsid w:val="3FA64891"/>
    <w:rsid w:val="3FDB0DD7"/>
    <w:rsid w:val="40272061"/>
    <w:rsid w:val="40790DF3"/>
    <w:rsid w:val="40A47176"/>
    <w:rsid w:val="41271A71"/>
    <w:rsid w:val="416B2A35"/>
    <w:rsid w:val="429101D8"/>
    <w:rsid w:val="43CE79A0"/>
    <w:rsid w:val="44147613"/>
    <w:rsid w:val="45052148"/>
    <w:rsid w:val="4568626D"/>
    <w:rsid w:val="456C3E03"/>
    <w:rsid w:val="458458E8"/>
    <w:rsid w:val="46636908"/>
    <w:rsid w:val="467230C1"/>
    <w:rsid w:val="46DA1AAB"/>
    <w:rsid w:val="472307F4"/>
    <w:rsid w:val="47323BD6"/>
    <w:rsid w:val="4760357D"/>
    <w:rsid w:val="476740B2"/>
    <w:rsid w:val="47847A95"/>
    <w:rsid w:val="48430FA9"/>
    <w:rsid w:val="485C4A8E"/>
    <w:rsid w:val="48636F43"/>
    <w:rsid w:val="488D56D5"/>
    <w:rsid w:val="48950BDB"/>
    <w:rsid w:val="48CB0E7D"/>
    <w:rsid w:val="49820202"/>
    <w:rsid w:val="49DD108B"/>
    <w:rsid w:val="4A8E01D9"/>
    <w:rsid w:val="4ACF3E82"/>
    <w:rsid w:val="4AD9450F"/>
    <w:rsid w:val="4AE74670"/>
    <w:rsid w:val="4B053AF5"/>
    <w:rsid w:val="4B88389B"/>
    <w:rsid w:val="4C0B5059"/>
    <w:rsid w:val="4D536D44"/>
    <w:rsid w:val="4DE62ADB"/>
    <w:rsid w:val="4E0B51A8"/>
    <w:rsid w:val="4E0C05D3"/>
    <w:rsid w:val="4E0E2C9E"/>
    <w:rsid w:val="4E21063A"/>
    <w:rsid w:val="4F930729"/>
    <w:rsid w:val="4FC92B26"/>
    <w:rsid w:val="50226E86"/>
    <w:rsid w:val="50A77C73"/>
    <w:rsid w:val="50F04CBC"/>
    <w:rsid w:val="51A21BAB"/>
    <w:rsid w:val="51C37C85"/>
    <w:rsid w:val="51EC51F8"/>
    <w:rsid w:val="52A73C65"/>
    <w:rsid w:val="52C87E65"/>
    <w:rsid w:val="52C92246"/>
    <w:rsid w:val="52D51935"/>
    <w:rsid w:val="52D53032"/>
    <w:rsid w:val="52E03507"/>
    <w:rsid w:val="52E27626"/>
    <w:rsid w:val="534660E0"/>
    <w:rsid w:val="53A73388"/>
    <w:rsid w:val="547063C3"/>
    <w:rsid w:val="55012EF8"/>
    <w:rsid w:val="554719D3"/>
    <w:rsid w:val="55CF3336"/>
    <w:rsid w:val="56417264"/>
    <w:rsid w:val="564C2B6B"/>
    <w:rsid w:val="565136F8"/>
    <w:rsid w:val="56D9266F"/>
    <w:rsid w:val="57027F08"/>
    <w:rsid w:val="570566FB"/>
    <w:rsid w:val="574E404B"/>
    <w:rsid w:val="57810B57"/>
    <w:rsid w:val="57D961AD"/>
    <w:rsid w:val="57F944E3"/>
    <w:rsid w:val="58412EA2"/>
    <w:rsid w:val="5852253F"/>
    <w:rsid w:val="587A30D2"/>
    <w:rsid w:val="58850FB0"/>
    <w:rsid w:val="589A626B"/>
    <w:rsid w:val="58B93AB6"/>
    <w:rsid w:val="591B5042"/>
    <w:rsid w:val="59236CE8"/>
    <w:rsid w:val="59CB4A2C"/>
    <w:rsid w:val="59F04051"/>
    <w:rsid w:val="5A1F49E2"/>
    <w:rsid w:val="5A6E544A"/>
    <w:rsid w:val="5AAC06A1"/>
    <w:rsid w:val="5BD20B76"/>
    <w:rsid w:val="5BE15F8D"/>
    <w:rsid w:val="5BF141EC"/>
    <w:rsid w:val="5C0B238F"/>
    <w:rsid w:val="5C5B15F2"/>
    <w:rsid w:val="5C765862"/>
    <w:rsid w:val="5CB402B5"/>
    <w:rsid w:val="5CB6448A"/>
    <w:rsid w:val="5CF30AD9"/>
    <w:rsid w:val="5D7F7CF2"/>
    <w:rsid w:val="5DB46A5E"/>
    <w:rsid w:val="5DE47A17"/>
    <w:rsid w:val="5E2F78BB"/>
    <w:rsid w:val="5E3D53B0"/>
    <w:rsid w:val="5E896E70"/>
    <w:rsid w:val="5EB27778"/>
    <w:rsid w:val="5EB822A5"/>
    <w:rsid w:val="5F142995"/>
    <w:rsid w:val="5F487A77"/>
    <w:rsid w:val="600868F2"/>
    <w:rsid w:val="600A1926"/>
    <w:rsid w:val="603B40B8"/>
    <w:rsid w:val="60624BBE"/>
    <w:rsid w:val="606C7440"/>
    <w:rsid w:val="608E6E0F"/>
    <w:rsid w:val="60E22B85"/>
    <w:rsid w:val="60E32FFC"/>
    <w:rsid w:val="60FC7882"/>
    <w:rsid w:val="61135C9F"/>
    <w:rsid w:val="612C4B73"/>
    <w:rsid w:val="61747369"/>
    <w:rsid w:val="61D66A13"/>
    <w:rsid w:val="622443B0"/>
    <w:rsid w:val="62325AA7"/>
    <w:rsid w:val="62692EFB"/>
    <w:rsid w:val="627A76E8"/>
    <w:rsid w:val="62C31218"/>
    <w:rsid w:val="635E372E"/>
    <w:rsid w:val="638E7B9A"/>
    <w:rsid w:val="63A9658E"/>
    <w:rsid w:val="63FE69C3"/>
    <w:rsid w:val="64524F54"/>
    <w:rsid w:val="64E8140A"/>
    <w:rsid w:val="652A11A9"/>
    <w:rsid w:val="65605670"/>
    <w:rsid w:val="65C326DF"/>
    <w:rsid w:val="65D2051C"/>
    <w:rsid w:val="663E77B1"/>
    <w:rsid w:val="66441755"/>
    <w:rsid w:val="664F4EF8"/>
    <w:rsid w:val="666C49AD"/>
    <w:rsid w:val="667E6643"/>
    <w:rsid w:val="66971C29"/>
    <w:rsid w:val="67002405"/>
    <w:rsid w:val="671D0BDA"/>
    <w:rsid w:val="671D43F9"/>
    <w:rsid w:val="679F2254"/>
    <w:rsid w:val="67A0083B"/>
    <w:rsid w:val="682834AB"/>
    <w:rsid w:val="68CF5EAD"/>
    <w:rsid w:val="68DA6EA8"/>
    <w:rsid w:val="691724F7"/>
    <w:rsid w:val="695F2CB4"/>
    <w:rsid w:val="698D15D4"/>
    <w:rsid w:val="69A47B5D"/>
    <w:rsid w:val="69B8326A"/>
    <w:rsid w:val="6A33321F"/>
    <w:rsid w:val="6A34094E"/>
    <w:rsid w:val="6A7B430A"/>
    <w:rsid w:val="6AA302AD"/>
    <w:rsid w:val="6AB43B3B"/>
    <w:rsid w:val="6B1A09FE"/>
    <w:rsid w:val="6B675723"/>
    <w:rsid w:val="6BD9641A"/>
    <w:rsid w:val="6BF3305D"/>
    <w:rsid w:val="6CB24C1B"/>
    <w:rsid w:val="6D535020"/>
    <w:rsid w:val="6E46782C"/>
    <w:rsid w:val="6EB07E5A"/>
    <w:rsid w:val="6EC17C60"/>
    <w:rsid w:val="6EF904CA"/>
    <w:rsid w:val="6F01162E"/>
    <w:rsid w:val="6F1C5F4D"/>
    <w:rsid w:val="6F364253"/>
    <w:rsid w:val="6F4D7725"/>
    <w:rsid w:val="6F543924"/>
    <w:rsid w:val="6FDF65C8"/>
    <w:rsid w:val="70551221"/>
    <w:rsid w:val="71167096"/>
    <w:rsid w:val="71BA5787"/>
    <w:rsid w:val="72696BD1"/>
    <w:rsid w:val="729E5632"/>
    <w:rsid w:val="72B23FF5"/>
    <w:rsid w:val="72D51036"/>
    <w:rsid w:val="72DB14EC"/>
    <w:rsid w:val="732D4A53"/>
    <w:rsid w:val="734B5436"/>
    <w:rsid w:val="73B664B6"/>
    <w:rsid w:val="745942EE"/>
    <w:rsid w:val="746A4B51"/>
    <w:rsid w:val="765425EB"/>
    <w:rsid w:val="768F5592"/>
    <w:rsid w:val="776C1184"/>
    <w:rsid w:val="77CE2C40"/>
    <w:rsid w:val="77DB78B5"/>
    <w:rsid w:val="77DC19B1"/>
    <w:rsid w:val="77DC1DDA"/>
    <w:rsid w:val="780C671B"/>
    <w:rsid w:val="782F0D4D"/>
    <w:rsid w:val="787C3A4D"/>
    <w:rsid w:val="78BE59F2"/>
    <w:rsid w:val="79697EBE"/>
    <w:rsid w:val="796E4346"/>
    <w:rsid w:val="79E652B4"/>
    <w:rsid w:val="79EF6761"/>
    <w:rsid w:val="7A1D3357"/>
    <w:rsid w:val="7A6178B7"/>
    <w:rsid w:val="7B5B0E14"/>
    <w:rsid w:val="7B67127C"/>
    <w:rsid w:val="7B88743B"/>
    <w:rsid w:val="7BE27D1D"/>
    <w:rsid w:val="7C136A3E"/>
    <w:rsid w:val="7C4441CD"/>
    <w:rsid w:val="7C6A7443"/>
    <w:rsid w:val="7C926D12"/>
    <w:rsid w:val="7D053E64"/>
    <w:rsid w:val="7DDF5E0F"/>
    <w:rsid w:val="7DE2336D"/>
    <w:rsid w:val="7DFA06DA"/>
    <w:rsid w:val="7E6608E3"/>
    <w:rsid w:val="7E9D2D4A"/>
    <w:rsid w:val="7F015388"/>
    <w:rsid w:val="7F3F4AD1"/>
    <w:rsid w:val="7F7220A5"/>
    <w:rsid w:val="7FAB1C02"/>
    <w:rsid w:val="7FBB5720"/>
    <w:rsid w:val="7FE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sz w:val="2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eastAsia="仿宋_GB2312" w:asciiTheme="minorHAnsi" w:hAnsiTheme="minorHAnsi" w:cstheme="minorBidi"/>
      <w:kern w:val="2"/>
      <w:sz w:val="28"/>
      <w:szCs w:val="18"/>
    </w:rPr>
  </w:style>
  <w:style w:type="character" w:customStyle="1" w:styleId="15">
    <w:name w:val="font61"/>
    <w:basedOn w:val="11"/>
    <w:qFormat/>
    <w:uiPriority w:val="0"/>
    <w:rPr>
      <w:rFonts w:hint="default" w:ascii="Cambria" w:hAnsi="Cambria" w:eastAsia="Cambria" w:cs="Cambria"/>
      <w:color w:val="000000"/>
      <w:sz w:val="16"/>
      <w:szCs w:val="16"/>
      <w:u w:val="none"/>
    </w:rPr>
  </w:style>
  <w:style w:type="character" w:customStyle="1" w:styleId="16">
    <w:name w:val="font3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lhl\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3071</Words>
  <Characters>3201</Characters>
  <Lines>1</Lines>
  <Paragraphs>1</Paragraphs>
  <TotalTime>49</TotalTime>
  <ScaleCrop>false</ScaleCrop>
  <LinksUpToDate>false</LinksUpToDate>
  <CharactersWithSpaces>3299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2018-05-10T17:53:00Z</dcterms:created>
  <dc:creator>Administrator</dc:creator>
  <cp:lastModifiedBy>常芳源</cp:lastModifiedBy>
  <cp:lastPrinted>2024-06-25T04:37:00Z</cp:lastPrinted>
  <dcterms:modified xsi:type="dcterms:W3CDTF">2024-07-04T08:01:26Z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E1D7B368CB654E078C5C33B5EEC8EA8D_13</vt:lpwstr>
  </property>
</Properties>
</file>