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napToGrid/>
        <w:spacing w:line="600" w:lineRule="exact"/>
        <w:jc w:val="center"/>
        <w:textAlignment w:val="auto"/>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市人社局关于</w:t>
      </w:r>
      <w:r>
        <w:rPr>
          <w:rFonts w:hint="eastAsia" w:ascii="Times New Roman" w:hAnsi="Times New Roman" w:eastAsia="方正小标宋简体" w:cs="方正小标宋简体"/>
          <w:bCs/>
          <w:sz w:val="44"/>
          <w:szCs w:val="44"/>
          <w:lang w:eastAsia="zh-CN"/>
        </w:rPr>
        <w:t>进一步</w:t>
      </w:r>
      <w:r>
        <w:rPr>
          <w:rFonts w:hint="eastAsia" w:ascii="Times New Roman" w:hAnsi="Times New Roman" w:eastAsia="方正小标宋简体" w:cs="方正小标宋简体"/>
          <w:bCs/>
          <w:sz w:val="44"/>
          <w:szCs w:val="44"/>
        </w:rPr>
        <w:t>规范就失业登记管理</w:t>
      </w:r>
    </w:p>
    <w:p>
      <w:pPr>
        <w:spacing w:line="600" w:lineRule="exact"/>
        <w:jc w:val="center"/>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有关问题的通知</w:t>
      </w:r>
    </w:p>
    <w:p>
      <w:pPr>
        <w:spacing w:line="600" w:lineRule="exact"/>
        <w:jc w:val="center"/>
        <w:rPr>
          <w:rFonts w:hint="eastAsia" w:ascii="Times New Roman" w:hAnsi="Times New Roman" w:eastAsia="方正小标宋简体" w:cs="方正小标宋简体"/>
          <w:bCs/>
          <w:sz w:val="44"/>
          <w:szCs w:val="44"/>
        </w:rPr>
      </w:pPr>
    </w:p>
    <w:p>
      <w:pPr>
        <w:spacing w:line="600" w:lineRule="exact"/>
        <w:rPr>
          <w:rFonts w:hint="eastAsia" w:ascii="Times New Roman" w:eastAsia="仿宋_GB2312"/>
          <w:sz w:val="32"/>
          <w:lang w:eastAsia="zh-CN"/>
        </w:rPr>
      </w:pPr>
      <w:r>
        <w:rPr>
          <w:rFonts w:hint="eastAsia" w:eastAsia="仿宋_GB2312"/>
          <w:sz w:val="32"/>
          <w:szCs w:val="22"/>
        </w:rPr>
        <w:t>各区人力资源和社会保障局，有关单位</w:t>
      </w:r>
      <w:r>
        <w:rPr>
          <w:rFonts w:hint="eastAsia" w:eastAsia="仿宋_GB2312"/>
          <w:sz w:val="32"/>
          <w:szCs w:val="22"/>
          <w:lang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eastAsia="仿宋_GB2312"/>
          <w:sz w:val="32"/>
          <w:szCs w:val="22"/>
        </w:rPr>
      </w:pPr>
      <w:r>
        <w:rPr>
          <w:rFonts w:hint="eastAsia" w:eastAsia="仿宋_GB2312"/>
          <w:sz w:val="32"/>
          <w:szCs w:val="22"/>
        </w:rPr>
        <w:t>为</w:t>
      </w:r>
      <w:r>
        <w:rPr>
          <w:rFonts w:hint="eastAsia" w:eastAsia="仿宋_GB2312"/>
          <w:sz w:val="32"/>
          <w:szCs w:val="22"/>
          <w:lang w:eastAsia="zh-CN"/>
        </w:rPr>
        <w:t>进一步规范就业和失业登记管理，</w:t>
      </w:r>
      <w:r>
        <w:rPr>
          <w:rFonts w:hint="eastAsia" w:eastAsia="仿宋_GB2312"/>
          <w:sz w:val="32"/>
          <w:szCs w:val="22"/>
        </w:rPr>
        <w:t>准确掌握</w:t>
      </w:r>
      <w:r>
        <w:rPr>
          <w:rFonts w:hint="eastAsia" w:eastAsia="仿宋_GB2312"/>
          <w:sz w:val="32"/>
          <w:szCs w:val="22"/>
          <w:lang w:eastAsia="zh-CN"/>
        </w:rPr>
        <w:t>全市</w:t>
      </w:r>
      <w:r>
        <w:rPr>
          <w:rFonts w:hint="eastAsia" w:eastAsia="仿宋_GB2312"/>
          <w:sz w:val="32"/>
          <w:szCs w:val="22"/>
        </w:rPr>
        <w:t>劳动者就</w:t>
      </w:r>
      <w:r>
        <w:rPr>
          <w:rFonts w:hint="eastAsia" w:eastAsia="仿宋_GB2312"/>
          <w:sz w:val="32"/>
          <w:szCs w:val="22"/>
          <w:lang w:eastAsia="zh-CN"/>
        </w:rPr>
        <w:t>失业</w:t>
      </w:r>
      <w:r>
        <w:rPr>
          <w:rFonts w:hint="eastAsia" w:eastAsia="仿宋_GB2312"/>
          <w:sz w:val="32"/>
          <w:szCs w:val="22"/>
        </w:rPr>
        <w:t>状况，精准提供公共就业服务，根据《中华人民共和国就业促进法》</w:t>
      </w:r>
      <w:r>
        <w:rPr>
          <w:rFonts w:hint="eastAsia" w:eastAsia="仿宋_GB2312"/>
          <w:sz w:val="32"/>
          <w:szCs w:val="22"/>
          <w:lang w:eastAsia="zh-CN"/>
        </w:rPr>
        <w:t>、</w:t>
      </w:r>
      <w:r>
        <w:rPr>
          <w:rFonts w:hint="eastAsia" w:eastAsia="仿宋_GB2312"/>
          <w:b w:val="0"/>
          <w:bCs w:val="0"/>
          <w:sz w:val="32"/>
          <w:szCs w:val="22"/>
        </w:rPr>
        <w:t>人力资源社会保障部</w:t>
      </w:r>
      <w:r>
        <w:rPr>
          <w:rFonts w:hint="eastAsia" w:eastAsia="仿宋_GB2312"/>
          <w:sz w:val="32"/>
          <w:szCs w:val="22"/>
        </w:rPr>
        <w:t>《就业服务与就业管理规定》</w:t>
      </w:r>
      <w:r>
        <w:rPr>
          <w:rFonts w:hint="eastAsia" w:eastAsia="仿宋_GB2312"/>
          <w:sz w:val="32"/>
          <w:szCs w:val="22"/>
          <w:lang w:eastAsia="zh-CN"/>
        </w:rPr>
        <w:t>和</w:t>
      </w:r>
      <w:r>
        <w:rPr>
          <w:rFonts w:hint="eastAsia" w:eastAsia="仿宋_GB2312"/>
          <w:sz w:val="32"/>
          <w:szCs w:val="22"/>
        </w:rPr>
        <w:t>《</w:t>
      </w:r>
      <w:r>
        <w:rPr>
          <w:rFonts w:hint="eastAsia" w:eastAsia="仿宋_GB2312"/>
          <w:sz w:val="32"/>
          <w:szCs w:val="22"/>
          <w:lang w:eastAsia="zh-CN"/>
        </w:rPr>
        <w:t>天津市就业促进条例</w:t>
      </w:r>
      <w:r>
        <w:rPr>
          <w:rFonts w:hint="eastAsia" w:eastAsia="仿宋_GB2312"/>
          <w:sz w:val="32"/>
          <w:szCs w:val="22"/>
        </w:rPr>
        <w:t>》等国家和本市法律法规规定，结合工作实际，现就进一步规范</w:t>
      </w:r>
      <w:r>
        <w:rPr>
          <w:rFonts w:hint="eastAsia" w:eastAsia="仿宋_GB2312"/>
          <w:sz w:val="32"/>
          <w:szCs w:val="22"/>
          <w:lang w:eastAsia="zh-CN"/>
        </w:rPr>
        <w:t>本市</w:t>
      </w:r>
      <w:r>
        <w:rPr>
          <w:rFonts w:hint="eastAsia" w:eastAsia="仿宋_GB2312"/>
          <w:sz w:val="32"/>
          <w:szCs w:val="22"/>
        </w:rPr>
        <w:t>就失业登记管理有关问题通知如下：</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hAnsi="Times New Roman" w:eastAsia="黑体"/>
          <w:sz w:val="32"/>
          <w:szCs w:val="22"/>
        </w:rPr>
      </w:pPr>
      <w:r>
        <w:rPr>
          <w:rFonts w:hint="eastAsia" w:hAnsi="Times New Roman" w:eastAsia="黑体"/>
          <w:sz w:val="32"/>
          <w:szCs w:val="22"/>
        </w:rPr>
        <w:t>一、关于就业登记</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楷体_GB2312" w:cs="楷体_GB2312"/>
          <w:sz w:val="32"/>
          <w:szCs w:val="22"/>
          <w:lang w:eastAsia="zh-CN"/>
        </w:rPr>
      </w:pPr>
      <w:r>
        <w:rPr>
          <w:rFonts w:hint="eastAsia" w:ascii="Times New Roman" w:hAnsi="Times New Roman" w:eastAsia="楷体_GB2312" w:cs="楷体_GB2312"/>
          <w:sz w:val="32"/>
          <w:szCs w:val="22"/>
        </w:rPr>
        <w:t>（一）</w:t>
      </w:r>
      <w:r>
        <w:rPr>
          <w:rFonts w:hint="eastAsia" w:ascii="Times New Roman" w:hAnsi="Times New Roman" w:eastAsia="楷体_GB2312" w:cs="楷体_GB2312"/>
          <w:sz w:val="32"/>
          <w:szCs w:val="22"/>
          <w:lang w:eastAsia="zh-CN"/>
        </w:rPr>
        <w:t>单位就业登记</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lang w:eastAsia="zh-CN"/>
        </w:rPr>
      </w:pPr>
      <w:r>
        <w:rPr>
          <w:rFonts w:hint="eastAsia" w:eastAsia="仿宋_GB2312"/>
          <w:b w:val="0"/>
          <w:bCs w:val="0"/>
          <w:sz w:val="32"/>
          <w:szCs w:val="22"/>
          <w:lang w:val="en-US" w:eastAsia="zh-CN"/>
        </w:rPr>
        <w:t>登记范围</w:t>
      </w:r>
      <w:r>
        <w:rPr>
          <w:rFonts w:hint="eastAsia" w:eastAsia="仿宋_GB2312"/>
          <w:sz w:val="32"/>
          <w:szCs w:val="22"/>
          <w:lang w:val="en-US" w:eastAsia="zh-CN"/>
        </w:rPr>
        <w:t>：坐落在</w:t>
      </w:r>
      <w:r>
        <w:rPr>
          <w:rFonts w:hint="eastAsia" w:eastAsia="仿宋_GB2312"/>
          <w:sz w:val="32"/>
          <w:szCs w:val="22"/>
        </w:rPr>
        <w:t>本市行政区域内的各类企业、个体经济组织</w:t>
      </w:r>
      <w:r>
        <w:rPr>
          <w:rFonts w:hint="eastAsia" w:eastAsia="仿宋_GB2312"/>
          <w:sz w:val="32"/>
          <w:szCs w:val="22"/>
          <w:lang w:eastAsia="zh-CN"/>
        </w:rPr>
        <w:t>和</w:t>
      </w:r>
      <w:r>
        <w:rPr>
          <w:rFonts w:hint="eastAsia" w:eastAsia="仿宋_GB2312"/>
          <w:sz w:val="32"/>
          <w:szCs w:val="22"/>
        </w:rPr>
        <w:t>招用与劳动者建立劳动关系的国家机关、事业单位、社会团体</w:t>
      </w:r>
      <w:r>
        <w:rPr>
          <w:rFonts w:hint="eastAsia" w:eastAsia="仿宋_GB2312"/>
          <w:sz w:val="32"/>
          <w:szCs w:val="22"/>
          <w:lang w:eastAsia="zh-CN"/>
        </w:rPr>
        <w:t>等用人单位</w:t>
      </w:r>
      <w:r>
        <w:rPr>
          <w:rFonts w:hint="eastAsia" w:eastAsia="仿宋_GB2312"/>
          <w:sz w:val="32"/>
          <w:szCs w:val="22"/>
        </w:rPr>
        <w:t>，招用</w:t>
      </w:r>
      <w:r>
        <w:rPr>
          <w:rFonts w:hint="eastAsia" w:eastAsia="仿宋_GB2312"/>
          <w:sz w:val="32"/>
          <w:szCs w:val="22"/>
          <w:lang w:eastAsia="zh-CN"/>
        </w:rPr>
        <w:t>法定</w:t>
      </w:r>
      <w:r>
        <w:rPr>
          <w:rFonts w:hint="eastAsia" w:eastAsia="仿宋_GB2312"/>
          <w:sz w:val="32"/>
          <w:szCs w:val="22"/>
        </w:rPr>
        <w:t>劳动年龄内、有劳动能力的城乡劳动者，</w:t>
      </w:r>
      <w:r>
        <w:rPr>
          <w:rFonts w:hint="eastAsia" w:eastAsia="仿宋_GB2312"/>
          <w:sz w:val="32"/>
          <w:szCs w:val="22"/>
          <w:lang w:eastAsia="zh-CN"/>
        </w:rPr>
        <w:t>签订劳动合同后，</w:t>
      </w:r>
      <w:r>
        <w:rPr>
          <w:rFonts w:hint="eastAsia" w:eastAsia="仿宋_GB2312"/>
          <w:sz w:val="32"/>
          <w:szCs w:val="22"/>
        </w:rPr>
        <w:t>应</w:t>
      </w:r>
      <w:r>
        <w:rPr>
          <w:rFonts w:hint="eastAsia" w:eastAsia="仿宋_GB2312"/>
          <w:sz w:val="32"/>
          <w:szCs w:val="22"/>
          <w:lang w:eastAsia="zh-CN"/>
        </w:rPr>
        <w:t>当</w:t>
      </w:r>
      <w:r>
        <w:rPr>
          <w:rFonts w:hint="eastAsia" w:eastAsia="仿宋_GB2312"/>
          <w:sz w:val="32"/>
          <w:szCs w:val="22"/>
        </w:rPr>
        <w:t>为其办理就业登记。新</w:t>
      </w:r>
      <w:r>
        <w:rPr>
          <w:rFonts w:hint="eastAsia" w:eastAsia="仿宋_GB2312"/>
          <w:sz w:val="32"/>
          <w:szCs w:val="22"/>
          <w:lang w:eastAsia="zh-CN"/>
        </w:rPr>
        <w:t>就业形态</w:t>
      </w:r>
      <w:r>
        <w:rPr>
          <w:rFonts w:hint="eastAsia" w:eastAsia="仿宋_GB2312"/>
          <w:sz w:val="32"/>
          <w:szCs w:val="22"/>
        </w:rPr>
        <w:t>从业人员，与用人单位建立劳动关系且签订劳动合同的，按单位就业方式办理就业登记</w:t>
      </w:r>
      <w:r>
        <w:rPr>
          <w:rFonts w:hint="eastAsia" w:eastAsia="仿宋_GB2312"/>
          <w:sz w:val="32"/>
          <w:szCs w:val="22"/>
          <w:lang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lang w:eastAsia="zh-CN"/>
        </w:rPr>
      </w:pPr>
      <w:r>
        <w:rPr>
          <w:rFonts w:hint="eastAsia" w:eastAsia="仿宋_GB2312"/>
          <w:b w:val="0"/>
          <w:bCs w:val="0"/>
          <w:sz w:val="32"/>
          <w:szCs w:val="22"/>
          <w:lang w:eastAsia="zh-CN"/>
        </w:rPr>
        <w:t>登记内容：</w:t>
      </w:r>
      <w:r>
        <w:rPr>
          <w:rFonts w:hint="eastAsia" w:eastAsia="仿宋_GB2312"/>
          <w:sz w:val="32"/>
          <w:szCs w:val="22"/>
          <w:lang w:eastAsia="zh-CN"/>
        </w:rPr>
        <w:t>主要包括用人单位基本情况，劳动者个人基本信息、就业形式、劳动合同订立等情况。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eastAsia="仿宋_GB2312"/>
          <w:color w:val="F79646"/>
          <w:sz w:val="32"/>
          <w:szCs w:val="22"/>
        </w:rPr>
      </w:pPr>
      <w:r>
        <w:rPr>
          <w:rFonts w:hint="eastAsia" w:eastAsia="仿宋_GB2312"/>
          <w:b w:val="0"/>
          <w:bCs w:val="0"/>
          <w:sz w:val="32"/>
          <w:szCs w:val="22"/>
          <w:lang w:eastAsia="zh-CN"/>
        </w:rPr>
        <w:t>办理方式：</w:t>
      </w:r>
      <w:r>
        <w:rPr>
          <w:rFonts w:hint="eastAsia" w:eastAsia="仿宋_GB2312"/>
          <w:sz w:val="32"/>
          <w:szCs w:val="22"/>
        </w:rPr>
        <w:t>用人单位与劳动者新签订劳动合同，应</w:t>
      </w:r>
      <w:r>
        <w:rPr>
          <w:rFonts w:hint="eastAsia" w:eastAsia="仿宋_GB2312"/>
          <w:sz w:val="32"/>
          <w:szCs w:val="22"/>
          <w:lang w:eastAsia="zh-CN"/>
        </w:rPr>
        <w:t>当</w:t>
      </w:r>
      <w:r>
        <w:rPr>
          <w:rFonts w:hint="eastAsia" w:eastAsia="仿宋_GB2312"/>
          <w:sz w:val="32"/>
          <w:szCs w:val="22"/>
        </w:rPr>
        <w:t>自签订劳动合同之日起</w:t>
      </w:r>
      <w:r>
        <w:rPr>
          <w:rFonts w:eastAsia="仿宋_GB2312"/>
          <w:sz w:val="32"/>
          <w:szCs w:val="22"/>
        </w:rPr>
        <w:t>30</w:t>
      </w:r>
      <w:r>
        <w:rPr>
          <w:rFonts w:hint="eastAsia" w:eastAsia="仿宋_GB2312"/>
          <w:sz w:val="32"/>
          <w:szCs w:val="22"/>
        </w:rPr>
        <w:t>日内，通过</w:t>
      </w:r>
      <w:r>
        <w:rPr>
          <w:rFonts w:hint="eastAsia" w:eastAsia="仿宋_GB2312"/>
          <w:sz w:val="32"/>
          <w:szCs w:val="22"/>
          <w:lang w:eastAsia="zh-CN"/>
        </w:rPr>
        <w:t>下列途径</w:t>
      </w:r>
      <w:r>
        <w:rPr>
          <w:rFonts w:hint="eastAsia" w:eastAsia="仿宋_GB2312"/>
          <w:sz w:val="32"/>
          <w:szCs w:val="22"/>
        </w:rPr>
        <w:t>办理就业登记：</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color w:val="F79646"/>
          <w:sz w:val="32"/>
          <w:szCs w:val="22"/>
          <w:lang w:eastAsia="zh-CN"/>
        </w:rPr>
      </w:pPr>
      <w:r>
        <w:rPr>
          <w:rFonts w:eastAsia="仿宋_GB2312"/>
          <w:sz w:val="32"/>
          <w:szCs w:val="22"/>
        </w:rPr>
        <w:t>1</w:t>
      </w:r>
      <w:r>
        <w:rPr>
          <w:rFonts w:hint="eastAsia" w:eastAsia="仿宋_GB2312" w:cs="宋体"/>
          <w:kern w:val="0"/>
          <w:sz w:val="32"/>
          <w:szCs w:val="32"/>
          <w:lang w:val="en-US" w:eastAsia="zh-CN"/>
        </w:rPr>
        <w:t>．</w:t>
      </w:r>
      <w:r>
        <w:rPr>
          <w:rFonts w:hint="eastAsia" w:eastAsia="仿宋_GB2312"/>
          <w:sz w:val="32"/>
          <w:szCs w:val="22"/>
        </w:rPr>
        <w:t>登录</w:t>
      </w:r>
      <w:r>
        <w:rPr>
          <w:rFonts w:hint="eastAsia" w:eastAsia="仿宋_GB2312"/>
          <w:sz w:val="32"/>
          <w:szCs w:val="22"/>
          <w:lang w:eastAsia="zh-CN"/>
        </w:rPr>
        <w:t>天津公共就业服务网（</w:t>
      </w:r>
      <w:r>
        <w:rPr>
          <w:rFonts w:hint="eastAsia" w:eastAsia="仿宋_GB2312"/>
          <w:sz w:val="32"/>
          <w:szCs w:val="22"/>
          <w:lang w:val="en-US" w:eastAsia="zh-CN"/>
        </w:rPr>
        <w:t>job.hrss.tj.gov.cn</w:t>
      </w:r>
      <w:r>
        <w:rPr>
          <w:rFonts w:hint="eastAsia" w:eastAsia="仿宋_GB2312"/>
          <w:sz w:val="32"/>
          <w:szCs w:val="22"/>
          <w:lang w:eastAsia="zh-CN"/>
        </w:rPr>
        <w:t>）、</w:t>
      </w:r>
      <w:r>
        <w:rPr>
          <w:rFonts w:hint="eastAsia" w:eastAsia="仿宋_GB2312"/>
          <w:sz w:val="32"/>
          <w:szCs w:val="22"/>
        </w:rPr>
        <w:t>天津市人力资源和社会保障局官网</w:t>
      </w:r>
      <w:r>
        <w:rPr>
          <w:rFonts w:hint="eastAsia" w:eastAsia="仿宋_GB2312"/>
          <w:sz w:val="32"/>
          <w:szCs w:val="22"/>
          <w:lang w:eastAsia="zh-CN"/>
        </w:rPr>
        <w:t>（</w:t>
      </w:r>
      <w:r>
        <w:rPr>
          <w:rFonts w:hint="eastAsia" w:eastAsia="仿宋_GB2312"/>
          <w:sz w:val="32"/>
          <w:szCs w:val="22"/>
          <w:lang w:val="en-US" w:eastAsia="zh-CN"/>
        </w:rPr>
        <w:t>hrss.tj.gov.cn</w:t>
      </w:r>
      <w:r>
        <w:rPr>
          <w:rFonts w:hint="eastAsia" w:eastAsia="仿宋_GB2312"/>
          <w:sz w:val="32"/>
          <w:szCs w:val="22"/>
          <w:lang w:eastAsia="zh-CN"/>
        </w:rPr>
        <w:t>）</w:t>
      </w:r>
      <w:r>
        <w:rPr>
          <w:rFonts w:hint="eastAsia" w:eastAsia="仿宋_GB2312"/>
          <w:sz w:val="32"/>
          <w:szCs w:val="22"/>
        </w:rPr>
        <w:t>网上办事大厅在线办理</w:t>
      </w:r>
      <w:r>
        <w:rPr>
          <w:rFonts w:hint="eastAsia" w:eastAsia="仿宋_GB2312"/>
          <w:sz w:val="32"/>
          <w:szCs w:val="22"/>
          <w:lang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rPr>
      </w:pPr>
      <w:r>
        <w:rPr>
          <w:rFonts w:eastAsia="仿宋_GB2312"/>
          <w:sz w:val="32"/>
          <w:szCs w:val="22"/>
        </w:rPr>
        <w:t>2</w:t>
      </w:r>
      <w:r>
        <w:rPr>
          <w:rFonts w:hint="eastAsia" w:eastAsia="仿宋_GB2312" w:cs="宋体"/>
          <w:kern w:val="0"/>
          <w:sz w:val="32"/>
          <w:szCs w:val="32"/>
          <w:lang w:val="en-US" w:eastAsia="zh-CN"/>
        </w:rPr>
        <w:t>．</w:t>
      </w:r>
      <w:r>
        <w:rPr>
          <w:rFonts w:hint="eastAsia" w:eastAsia="仿宋_GB2312"/>
          <w:sz w:val="32"/>
          <w:szCs w:val="22"/>
        </w:rPr>
        <w:t>到市、区公共就业服务机构或参保区社会保险经办机构，填写《</w:t>
      </w:r>
      <w:r>
        <w:rPr>
          <w:rFonts w:hint="eastAsia" w:eastAsia="仿宋_GB2312"/>
          <w:sz w:val="32"/>
          <w:szCs w:val="22"/>
          <w:lang w:eastAsia="zh-CN"/>
        </w:rPr>
        <w:t>单位</w:t>
      </w:r>
      <w:r>
        <w:rPr>
          <w:rFonts w:hint="eastAsia" w:eastAsia="仿宋_GB2312"/>
          <w:sz w:val="32"/>
          <w:szCs w:val="22"/>
        </w:rPr>
        <w:t>就业登记名册》（附件</w:t>
      </w:r>
      <w:r>
        <w:rPr>
          <w:rFonts w:eastAsia="仿宋_GB2312"/>
          <w:sz w:val="32"/>
          <w:szCs w:val="22"/>
        </w:rPr>
        <w:t>1</w:t>
      </w:r>
      <w:r>
        <w:rPr>
          <w:rFonts w:hint="eastAsia" w:eastAsia="仿宋_GB2312"/>
          <w:sz w:val="32"/>
          <w:szCs w:val="22"/>
        </w:rPr>
        <w:t>）线下办理；用人单位首次办理就业登记时，应提交《用人单位基本信息表》（附件</w:t>
      </w:r>
      <w:r>
        <w:rPr>
          <w:rFonts w:eastAsia="仿宋_GB2312"/>
          <w:sz w:val="32"/>
          <w:szCs w:val="22"/>
        </w:rPr>
        <w:t>2</w:t>
      </w:r>
      <w:r>
        <w:rPr>
          <w:rFonts w:hint="eastAsia" w:eastAsia="仿宋_GB2312"/>
          <w:sz w:val="32"/>
          <w:szCs w:val="22"/>
        </w:rPr>
        <w:t>）；用人单位招用未在本市办理过就业登记的劳动者办理就业登记时，应提交《</w:t>
      </w:r>
      <w:r>
        <w:rPr>
          <w:rFonts w:hint="eastAsia" w:eastAsia="仿宋_GB2312" w:cs="宋体"/>
          <w:kern w:val="0"/>
          <w:sz w:val="32"/>
          <w:szCs w:val="32"/>
          <w:lang w:eastAsia="zh-CN"/>
        </w:rPr>
        <w:t>劳动者基本信息表</w:t>
      </w:r>
      <w:r>
        <w:rPr>
          <w:rFonts w:hint="eastAsia" w:eastAsia="仿宋_GB2312"/>
          <w:sz w:val="32"/>
          <w:szCs w:val="22"/>
        </w:rPr>
        <w:t>》（附件</w:t>
      </w:r>
      <w:r>
        <w:rPr>
          <w:rFonts w:eastAsia="仿宋_GB2312"/>
          <w:sz w:val="32"/>
          <w:szCs w:val="22"/>
        </w:rPr>
        <w:t>3</w:t>
      </w:r>
      <w:r>
        <w:rPr>
          <w:rFonts w:hint="eastAsia" w:eastAsia="仿宋_GB2312"/>
          <w:sz w:val="32"/>
          <w:szCs w:val="22"/>
        </w:rPr>
        <w:t>）</w:t>
      </w:r>
      <w:r>
        <w:rPr>
          <w:rFonts w:hint="eastAsia" w:eastAsia="仿宋_GB2312"/>
          <w:sz w:val="32"/>
          <w:szCs w:val="22"/>
          <w:lang w:eastAsia="zh-CN"/>
        </w:rPr>
        <w:t>，劳动者可登录天津公共就业服务网在“个人基本信息模块”填写个人信息</w:t>
      </w:r>
      <w:r>
        <w:rPr>
          <w:rFonts w:hint="eastAsia" w:eastAsia="仿宋_GB2312"/>
          <w:sz w:val="32"/>
          <w:szCs w:val="22"/>
        </w:rPr>
        <w:t>。</w:t>
      </w:r>
    </w:p>
    <w:p>
      <w:pPr>
        <w:keepNext w:val="0"/>
        <w:keepLines w:val="0"/>
        <w:pageBreakBefore w:val="0"/>
        <w:kinsoku/>
        <w:wordWrap/>
        <w:overflowPunct/>
        <w:topLinePunct w:val="0"/>
        <w:bidi w:val="0"/>
        <w:snapToGrid/>
        <w:spacing w:line="600" w:lineRule="exact"/>
        <w:ind w:firstLine="640" w:firstLineChars="200"/>
        <w:jc w:val="both"/>
        <w:textAlignment w:val="auto"/>
        <w:rPr>
          <w:rFonts w:hint="eastAsia" w:eastAsia="仿宋_GB2312"/>
          <w:sz w:val="32"/>
          <w:szCs w:val="22"/>
          <w:lang w:eastAsia="zh-CN"/>
        </w:rPr>
      </w:pPr>
      <w:r>
        <w:rPr>
          <w:rFonts w:ascii="Times New Roman" w:hAnsi="Times New Roman" w:eastAsia="仿宋_GB2312"/>
          <w:sz w:val="32"/>
          <w:szCs w:val="32"/>
        </w:rPr>
        <w:t>用人单位与劳动者续订变更劳动合同的，</w:t>
      </w:r>
      <w:r>
        <w:rPr>
          <w:rFonts w:hint="eastAsia" w:ascii="Times New Roman" w:hAnsi="Times New Roman" w:eastAsia="仿宋_GB2312"/>
          <w:sz w:val="32"/>
          <w:szCs w:val="32"/>
          <w:lang w:eastAsia="zh-CN"/>
        </w:rPr>
        <w:t>无需重复就业登记，</w:t>
      </w:r>
      <w:r>
        <w:rPr>
          <w:rFonts w:ascii="Times New Roman" w:hAnsi="Times New Roman" w:eastAsia="仿宋_GB2312"/>
          <w:sz w:val="32"/>
          <w:szCs w:val="32"/>
        </w:rPr>
        <w:t>应当自续订变更之日起30日内，填写《续订变更劳动合同名册》</w:t>
      </w:r>
      <w:r>
        <w:rPr>
          <w:rFonts w:hint="eastAsia" w:ascii="Times New Roman" w:hAnsi="Times New Roman" w:eastAsia="仿宋_GB2312"/>
          <w:sz w:val="32"/>
          <w:szCs w:val="32"/>
          <w:lang w:eastAsia="zh-CN"/>
        </w:rPr>
        <w:t>（</w:t>
      </w:r>
      <w:r>
        <w:rPr>
          <w:rFonts w:ascii="Times New Roman" w:hAnsi="Times New Roman" w:eastAsia="仿宋_GB2312"/>
          <w:sz w:val="32"/>
          <w:szCs w:val="32"/>
        </w:rPr>
        <w:t>附件</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w:t>
      </w:r>
      <w:r>
        <w:rPr>
          <w:rFonts w:ascii="Times New Roman" w:hAnsi="Times New Roman" w:eastAsia="仿宋_GB2312"/>
          <w:sz w:val="32"/>
          <w:szCs w:val="32"/>
        </w:rPr>
        <w:t>到区人社部门办理续订变更劳动合同备案手续</w:t>
      </w:r>
      <w:r>
        <w:rPr>
          <w:rFonts w:hint="eastAsia" w:ascii="Times New Roman" w:hAnsi="Times New Roman" w:eastAsia="仿宋_GB2312"/>
          <w:sz w:val="32"/>
          <w:szCs w:val="32"/>
          <w:lang w:eastAsia="zh-CN"/>
        </w:rPr>
        <w:t>或</w:t>
      </w:r>
      <w:r>
        <w:rPr>
          <w:rFonts w:ascii="Times New Roman" w:hAnsi="Times New Roman" w:eastAsia="仿宋_GB2312"/>
          <w:sz w:val="32"/>
          <w:szCs w:val="32"/>
        </w:rPr>
        <w:t>登录天津市人力资源和社会保障局官网网上办事大厅在线办理续订变更劳动合同备案手续。</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楷体_GB2312" w:cs="楷体_GB2312"/>
          <w:sz w:val="32"/>
          <w:szCs w:val="22"/>
          <w:lang w:eastAsia="zh-CN"/>
        </w:rPr>
      </w:pPr>
      <w:r>
        <w:rPr>
          <w:rFonts w:hint="eastAsia" w:ascii="Times New Roman" w:hAnsi="Times New Roman" w:eastAsia="楷体_GB2312" w:cs="楷体_GB2312"/>
          <w:sz w:val="32"/>
          <w:szCs w:val="22"/>
          <w:lang w:eastAsia="zh-CN"/>
        </w:rPr>
        <w:t>（二）单位就业登记注销（退工备案）</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rPr>
      </w:pPr>
      <w:r>
        <w:rPr>
          <w:rFonts w:hint="eastAsia" w:ascii="Times New Roman" w:hAnsi="Times New Roman" w:eastAsia="仿宋_GB2312" w:cs="Times New Roman"/>
          <w:b w:val="0"/>
          <w:bCs w:val="0"/>
          <w:sz w:val="32"/>
          <w:szCs w:val="22"/>
          <w:lang w:eastAsia="zh-CN"/>
        </w:rPr>
        <w:t>注销情形：</w:t>
      </w:r>
      <w:r>
        <w:rPr>
          <w:rFonts w:hint="eastAsia" w:eastAsia="仿宋_GB2312"/>
          <w:sz w:val="32"/>
          <w:szCs w:val="22"/>
        </w:rPr>
        <w:t>用人单位与劳动者终止</w:t>
      </w:r>
      <w:r>
        <w:rPr>
          <w:rFonts w:hint="eastAsia" w:eastAsia="仿宋_GB2312"/>
          <w:sz w:val="32"/>
          <w:szCs w:val="22"/>
          <w:lang w:eastAsia="zh-CN"/>
        </w:rPr>
        <w:t>、</w:t>
      </w:r>
      <w:r>
        <w:rPr>
          <w:rFonts w:hint="eastAsia" w:eastAsia="仿宋_GB2312"/>
          <w:sz w:val="32"/>
          <w:szCs w:val="22"/>
        </w:rPr>
        <w:t>解除劳动合同</w:t>
      </w:r>
      <w:r>
        <w:rPr>
          <w:rFonts w:hint="eastAsia" w:eastAsia="仿宋_GB2312"/>
          <w:sz w:val="32"/>
          <w:szCs w:val="22"/>
          <w:lang w:eastAsia="zh-CN"/>
        </w:rPr>
        <w:t>或已为劳动者依法办理退休手续</w:t>
      </w:r>
      <w:r>
        <w:rPr>
          <w:rFonts w:hint="eastAsia" w:eastAsia="仿宋_GB2312"/>
          <w:sz w:val="32"/>
          <w:szCs w:val="22"/>
        </w:rPr>
        <w:t>、</w:t>
      </w:r>
      <w:r>
        <w:rPr>
          <w:rFonts w:hint="eastAsia" w:eastAsia="仿宋_GB2312"/>
          <w:sz w:val="32"/>
          <w:szCs w:val="22"/>
          <w:lang w:eastAsia="zh-CN"/>
        </w:rPr>
        <w:t>丧失劳动能力、</w:t>
      </w:r>
      <w:r>
        <w:rPr>
          <w:rFonts w:hint="eastAsia" w:eastAsia="仿宋_GB2312"/>
          <w:sz w:val="32"/>
          <w:szCs w:val="22"/>
        </w:rPr>
        <w:t>死亡</w:t>
      </w:r>
      <w:r>
        <w:rPr>
          <w:rFonts w:hint="eastAsia" w:eastAsia="仿宋_GB2312"/>
          <w:sz w:val="32"/>
          <w:szCs w:val="22"/>
          <w:lang w:eastAsia="zh-CN"/>
        </w:rPr>
        <w:t>等情况</w:t>
      </w:r>
      <w:r>
        <w:rPr>
          <w:rFonts w:hint="eastAsia" w:eastAsia="仿宋_GB2312"/>
          <w:sz w:val="32"/>
          <w:szCs w:val="22"/>
        </w:rPr>
        <w:t>，应当办理单位就业登记注销（退工备案）手续。</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lang w:eastAsia="zh-CN"/>
        </w:rPr>
      </w:pPr>
      <w:r>
        <w:rPr>
          <w:rFonts w:hint="eastAsia" w:ascii="Times New Roman" w:hAnsi="Times New Roman" w:eastAsia="仿宋_GB2312" w:cs="Times New Roman"/>
          <w:b w:val="0"/>
          <w:bCs w:val="0"/>
          <w:sz w:val="32"/>
          <w:szCs w:val="22"/>
          <w:lang w:eastAsia="zh-CN"/>
        </w:rPr>
        <w:t>办理方式：</w:t>
      </w:r>
      <w:r>
        <w:rPr>
          <w:rFonts w:hint="eastAsia" w:eastAsia="仿宋_GB2312"/>
          <w:sz w:val="32"/>
          <w:szCs w:val="22"/>
        </w:rPr>
        <w:t>用人单位</w:t>
      </w:r>
      <w:r>
        <w:rPr>
          <w:rFonts w:hint="eastAsia" w:eastAsia="仿宋_GB2312"/>
          <w:sz w:val="32"/>
          <w:szCs w:val="22"/>
          <w:lang w:eastAsia="zh-CN"/>
        </w:rPr>
        <w:t>应当于符合注销条件之日起</w:t>
      </w:r>
      <w:r>
        <w:rPr>
          <w:rFonts w:eastAsia="仿宋_GB2312"/>
          <w:sz w:val="32"/>
          <w:szCs w:val="22"/>
        </w:rPr>
        <w:t>15</w:t>
      </w:r>
      <w:r>
        <w:rPr>
          <w:rFonts w:hint="eastAsia" w:eastAsia="仿宋_GB2312"/>
          <w:sz w:val="32"/>
          <w:szCs w:val="22"/>
        </w:rPr>
        <w:t>日内，</w:t>
      </w:r>
      <w:r>
        <w:rPr>
          <w:rFonts w:hint="eastAsia" w:eastAsia="仿宋_GB2312"/>
          <w:sz w:val="32"/>
          <w:szCs w:val="22"/>
          <w:lang w:eastAsia="zh-CN"/>
        </w:rPr>
        <w:t>通过下列途径办理</w:t>
      </w:r>
      <w:r>
        <w:rPr>
          <w:rFonts w:hint="eastAsia" w:eastAsia="仿宋_GB2312"/>
          <w:sz w:val="32"/>
          <w:szCs w:val="22"/>
        </w:rPr>
        <w:t>单位就业登记注销（退工备案）手续</w:t>
      </w:r>
      <w:r>
        <w:rPr>
          <w:rFonts w:hint="eastAsia" w:eastAsia="仿宋_GB2312"/>
          <w:sz w:val="32"/>
          <w:szCs w:val="22"/>
          <w:lang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color w:val="F79646"/>
          <w:sz w:val="32"/>
          <w:szCs w:val="22"/>
          <w:lang w:eastAsia="zh-CN"/>
        </w:rPr>
      </w:pPr>
      <w:r>
        <w:rPr>
          <w:rFonts w:eastAsia="仿宋_GB2312"/>
          <w:sz w:val="32"/>
          <w:szCs w:val="22"/>
        </w:rPr>
        <w:t>1</w:t>
      </w:r>
      <w:r>
        <w:rPr>
          <w:rFonts w:hint="eastAsia" w:eastAsia="仿宋_GB2312" w:cs="宋体"/>
          <w:kern w:val="0"/>
          <w:sz w:val="32"/>
          <w:szCs w:val="32"/>
          <w:lang w:val="en-US" w:eastAsia="zh-CN"/>
        </w:rPr>
        <w:t>．</w:t>
      </w:r>
      <w:r>
        <w:rPr>
          <w:rFonts w:hint="eastAsia" w:eastAsia="仿宋_GB2312"/>
          <w:sz w:val="32"/>
          <w:szCs w:val="22"/>
        </w:rPr>
        <w:t>登录</w:t>
      </w:r>
      <w:r>
        <w:rPr>
          <w:rFonts w:hint="eastAsia" w:eastAsia="仿宋_GB2312"/>
          <w:sz w:val="32"/>
          <w:szCs w:val="22"/>
          <w:lang w:eastAsia="zh-CN"/>
        </w:rPr>
        <w:t>天津公共就业服务网、</w:t>
      </w:r>
      <w:r>
        <w:rPr>
          <w:rFonts w:hint="eastAsia" w:eastAsia="仿宋_GB2312"/>
          <w:sz w:val="32"/>
          <w:szCs w:val="22"/>
        </w:rPr>
        <w:t>天津市人力资源和社会保障局官网网上办事大厅在线办理</w:t>
      </w:r>
      <w:r>
        <w:rPr>
          <w:rFonts w:hint="eastAsia" w:eastAsia="仿宋_GB2312"/>
          <w:sz w:val="32"/>
          <w:szCs w:val="22"/>
          <w:lang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lang w:eastAsia="zh-CN"/>
        </w:rPr>
      </w:pPr>
      <w:r>
        <w:rPr>
          <w:rFonts w:eastAsia="仿宋_GB2312"/>
          <w:sz w:val="32"/>
          <w:szCs w:val="22"/>
        </w:rPr>
        <w:t>2</w:t>
      </w:r>
      <w:r>
        <w:rPr>
          <w:rFonts w:hint="eastAsia" w:eastAsia="仿宋_GB2312" w:cs="宋体"/>
          <w:kern w:val="0"/>
          <w:sz w:val="32"/>
          <w:szCs w:val="32"/>
          <w:lang w:val="en-US" w:eastAsia="zh-CN"/>
        </w:rPr>
        <w:t>．</w:t>
      </w:r>
      <w:r>
        <w:rPr>
          <w:rFonts w:hint="eastAsia" w:eastAsia="仿宋_GB2312"/>
          <w:sz w:val="32"/>
          <w:szCs w:val="22"/>
          <w:lang w:val="en-US" w:eastAsia="zh-CN"/>
        </w:rPr>
        <w:t>填写</w:t>
      </w:r>
      <w:r>
        <w:rPr>
          <w:rFonts w:hint="eastAsia" w:ascii="Times New Roman" w:hAnsi="Times New Roman" w:eastAsia="仿宋_GB2312" w:cs="Times New Roman"/>
          <w:sz w:val="32"/>
          <w:szCs w:val="22"/>
        </w:rPr>
        <w:t>《</w:t>
      </w:r>
      <w:r>
        <w:rPr>
          <w:rFonts w:hint="eastAsia" w:ascii="Times New Roman" w:hAnsi="Times New Roman" w:eastAsia="仿宋_GB2312" w:cs="Times New Roman"/>
          <w:sz w:val="32"/>
          <w:szCs w:val="22"/>
          <w:lang w:eastAsia="zh-CN"/>
        </w:rPr>
        <w:t>单位</w:t>
      </w:r>
      <w:r>
        <w:rPr>
          <w:rFonts w:hint="eastAsia" w:ascii="Times New Roman" w:hAnsi="Times New Roman" w:eastAsia="仿宋_GB2312" w:cs="Times New Roman"/>
          <w:sz w:val="32"/>
          <w:szCs w:val="22"/>
        </w:rPr>
        <w:t>就业登记注销（退工备案）信息表》</w:t>
      </w:r>
      <w:r>
        <w:rPr>
          <w:rFonts w:hint="eastAsia" w:ascii="Times New Roman" w:hAnsi="Times New Roman" w:eastAsia="仿宋_GB2312" w:cs="Times New Roman"/>
          <w:sz w:val="32"/>
          <w:szCs w:val="22"/>
          <w:lang w:eastAsia="zh-CN"/>
        </w:rPr>
        <w:t>（附件</w:t>
      </w:r>
      <w:r>
        <w:rPr>
          <w:rFonts w:hint="eastAsia" w:ascii="Times New Roman" w:hAnsi="Times New Roman" w:eastAsia="仿宋_GB2312" w:cs="Times New Roman"/>
          <w:sz w:val="32"/>
          <w:szCs w:val="22"/>
          <w:lang w:val="en-US" w:eastAsia="zh-CN"/>
        </w:rPr>
        <w:t>5</w:t>
      </w: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rPr>
        <w:t>，</w:t>
      </w:r>
      <w:r>
        <w:rPr>
          <w:rFonts w:hint="eastAsia" w:eastAsia="仿宋_GB2312"/>
          <w:sz w:val="32"/>
          <w:szCs w:val="22"/>
        </w:rPr>
        <w:t>到</w:t>
      </w:r>
      <w:r>
        <w:rPr>
          <w:rFonts w:hint="eastAsia" w:eastAsia="仿宋_GB2312"/>
          <w:sz w:val="32"/>
          <w:szCs w:val="22"/>
          <w:lang w:eastAsia="zh-CN"/>
        </w:rPr>
        <w:t>市、区</w:t>
      </w:r>
      <w:r>
        <w:rPr>
          <w:rFonts w:hint="eastAsia" w:eastAsia="仿宋_GB2312"/>
          <w:sz w:val="32"/>
          <w:szCs w:val="22"/>
        </w:rPr>
        <w:t>公共就业服务机构线下办理</w:t>
      </w:r>
      <w:r>
        <w:rPr>
          <w:rFonts w:hint="eastAsia" w:eastAsia="仿宋_GB2312"/>
          <w:sz w:val="32"/>
          <w:szCs w:val="22"/>
          <w:lang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lang w:eastAsia="zh-CN"/>
        </w:rPr>
      </w:pPr>
      <w:r>
        <w:rPr>
          <w:rFonts w:hint="eastAsia" w:eastAsia="仿宋_GB2312"/>
          <w:sz w:val="32"/>
          <w:szCs w:val="22"/>
        </w:rPr>
        <w:t>用人单位</w:t>
      </w:r>
      <w:r>
        <w:rPr>
          <w:rFonts w:hint="eastAsia" w:eastAsia="仿宋_GB2312"/>
          <w:sz w:val="32"/>
          <w:szCs w:val="22"/>
          <w:lang w:eastAsia="zh-CN"/>
        </w:rPr>
        <w:t>办理</w:t>
      </w:r>
      <w:r>
        <w:rPr>
          <w:rFonts w:hint="eastAsia" w:eastAsia="仿宋_GB2312"/>
          <w:sz w:val="32"/>
          <w:szCs w:val="22"/>
        </w:rPr>
        <w:t>单位就业登记注销（退工备案）手续</w:t>
      </w:r>
      <w:r>
        <w:rPr>
          <w:rFonts w:hint="eastAsia" w:eastAsia="仿宋_GB2312"/>
          <w:sz w:val="32"/>
          <w:szCs w:val="22"/>
          <w:lang w:eastAsia="zh-CN"/>
        </w:rPr>
        <w:t>后</w:t>
      </w:r>
      <w:r>
        <w:rPr>
          <w:rFonts w:hint="eastAsia" w:eastAsia="仿宋_GB2312"/>
          <w:sz w:val="32"/>
          <w:szCs w:val="22"/>
          <w:lang w:val="en-US" w:eastAsia="zh-CN"/>
        </w:rPr>
        <w:t>15日内，</w:t>
      </w:r>
      <w:r>
        <w:rPr>
          <w:rFonts w:hint="eastAsia" w:eastAsia="仿宋_GB2312"/>
          <w:sz w:val="32"/>
          <w:szCs w:val="22"/>
        </w:rPr>
        <w:t>应按照劳动合同法有关规定将终止解除劳动关系相关凭证交予劳动者，并告知办理失业登记和享受失业保险待遇相关事宜。</w:t>
      </w:r>
    </w:p>
    <w:p>
      <w:pPr>
        <w:keepNext w:val="0"/>
        <w:keepLines w:val="0"/>
        <w:pageBreakBefore w:val="0"/>
        <w:kinsoku/>
        <w:wordWrap/>
        <w:overflowPunct/>
        <w:topLinePunct w:val="0"/>
        <w:bidi w:val="0"/>
        <w:snapToGrid/>
        <w:spacing w:line="600" w:lineRule="exact"/>
        <w:ind w:firstLine="640" w:firstLineChars="200"/>
        <w:jc w:val="both"/>
        <w:textAlignment w:val="auto"/>
        <w:rPr>
          <w:rFonts w:hint="default" w:eastAsia="仿宋_GB2312"/>
          <w:sz w:val="32"/>
          <w:szCs w:val="22"/>
          <w:lang w:val="en-US" w:eastAsia="zh-CN"/>
        </w:rPr>
      </w:pPr>
      <w:r>
        <w:rPr>
          <w:rFonts w:hint="eastAsia" w:eastAsia="仿宋_GB2312" w:cs="Times New Roman"/>
          <w:sz w:val="32"/>
          <w:szCs w:val="22"/>
          <w:lang w:val="en-US" w:eastAsia="zh-CN"/>
        </w:rPr>
        <w:t>涉及按照劳动合同法第四十一条规定裁减人员20人以上或者裁减不足20人但占企业职工总数10%以上的，应提前30日向工会或者全体职工说明情况，听取工会或者职工意见后，将裁减人员方案和《用人单位裁减人员情况报告表》</w:t>
      </w:r>
      <w:r>
        <w:rPr>
          <w:rFonts w:hint="eastAsia" w:ascii="Times New Roman" w:hAnsi="Times New Roman" w:eastAsia="仿宋_GB2312"/>
          <w:sz w:val="32"/>
          <w:szCs w:val="32"/>
        </w:rPr>
        <w:t>（</w:t>
      </w:r>
      <w:r>
        <w:rPr>
          <w:rFonts w:ascii="Times New Roman" w:hAnsi="Times New Roman" w:eastAsia="仿宋_GB2312"/>
          <w:sz w:val="32"/>
          <w:szCs w:val="32"/>
        </w:rPr>
        <w:t>附件</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向</w:t>
      </w:r>
      <w:r>
        <w:rPr>
          <w:rFonts w:hint="eastAsia" w:ascii="Times New Roman" w:hAnsi="Times New Roman" w:eastAsia="仿宋_GB2312"/>
          <w:sz w:val="32"/>
          <w:szCs w:val="32"/>
        </w:rPr>
        <w:t>注册地</w:t>
      </w:r>
      <w:r>
        <w:rPr>
          <w:rFonts w:ascii="Times New Roman" w:hAnsi="Times New Roman" w:eastAsia="仿宋_GB2312"/>
          <w:sz w:val="32"/>
          <w:szCs w:val="32"/>
        </w:rPr>
        <w:t>所在区人社部门报告</w:t>
      </w:r>
      <w:r>
        <w:rPr>
          <w:rFonts w:hint="eastAsia" w:ascii="Times New Roman" w:hAnsi="Times New Roman" w:eastAsia="仿宋_GB2312"/>
          <w:sz w:val="32"/>
          <w:szCs w:val="32"/>
        </w:rPr>
        <w:t>。企业注册地与生产经营所在地不一致的，注册地人社部门将相关信息同步共享给实际经营所在地</w:t>
      </w:r>
      <w:r>
        <w:rPr>
          <w:rFonts w:hint="eastAsia" w:ascii="Times New Roman" w:hAnsi="Times New Roman" w:eastAsia="仿宋_GB2312"/>
          <w:sz w:val="32"/>
          <w:szCs w:val="32"/>
          <w:lang w:eastAsia="zh-CN"/>
        </w:rPr>
        <w:t>的区</w:t>
      </w:r>
      <w:r>
        <w:rPr>
          <w:rFonts w:hint="eastAsia" w:ascii="Times New Roman" w:hAnsi="Times New Roman" w:eastAsia="仿宋_GB2312"/>
          <w:sz w:val="32"/>
          <w:szCs w:val="32"/>
        </w:rPr>
        <w:t>人社部门</w:t>
      </w:r>
      <w:r>
        <w:rPr>
          <w:rFonts w:ascii="Times New Roman" w:hAnsi="Times New Roman" w:eastAsia="仿宋_GB2312"/>
          <w:sz w:val="32"/>
          <w:szCs w:val="32"/>
        </w:rPr>
        <w:t>。各区人社部门每月3日前将上月裁员情况</w:t>
      </w:r>
      <w:r>
        <w:rPr>
          <w:rFonts w:hint="eastAsia" w:ascii="Times New Roman" w:hAnsi="Times New Roman" w:eastAsia="仿宋_GB2312"/>
          <w:sz w:val="32"/>
          <w:szCs w:val="32"/>
        </w:rPr>
        <w:t>报送</w:t>
      </w:r>
      <w:r>
        <w:rPr>
          <w:rFonts w:ascii="Times New Roman" w:hAnsi="Times New Roman" w:eastAsia="仿宋_GB2312"/>
          <w:sz w:val="32"/>
          <w:szCs w:val="32"/>
        </w:rPr>
        <w:t>市人社部门。</w:t>
      </w:r>
    </w:p>
    <w:p>
      <w:pPr>
        <w:keepNext w:val="0"/>
        <w:keepLines w:val="0"/>
        <w:pageBreakBefore w:val="0"/>
        <w:kinsoku/>
        <w:wordWrap/>
        <w:overflowPunct/>
        <w:topLinePunct w:val="0"/>
        <w:bidi w:val="0"/>
        <w:snapToGrid/>
        <w:spacing w:line="600" w:lineRule="exact"/>
        <w:ind w:firstLine="640" w:firstLineChars="200"/>
        <w:jc w:val="both"/>
        <w:textAlignment w:val="auto"/>
        <w:rPr>
          <w:rFonts w:hint="eastAsia" w:eastAsia="仿宋_GB2312"/>
          <w:sz w:val="32"/>
          <w:szCs w:val="22"/>
        </w:rPr>
      </w:pPr>
      <w:r>
        <w:rPr>
          <w:rFonts w:hint="eastAsia" w:eastAsia="仿宋_GB2312"/>
          <w:sz w:val="32"/>
          <w:szCs w:val="22"/>
        </w:rPr>
        <w:t>劳动者与原用人单位终止或者解除劳动合同，与新用人单位签订劳动合同，可</w:t>
      </w:r>
      <w:r>
        <w:rPr>
          <w:rFonts w:hint="eastAsia" w:eastAsia="仿宋_GB2312"/>
          <w:sz w:val="32"/>
          <w:szCs w:val="22"/>
          <w:lang w:eastAsia="zh-CN"/>
        </w:rPr>
        <w:t>以</w:t>
      </w:r>
      <w:r>
        <w:rPr>
          <w:rFonts w:hint="eastAsia" w:eastAsia="仿宋_GB2312"/>
          <w:sz w:val="32"/>
          <w:szCs w:val="22"/>
        </w:rPr>
        <w:t>不办理单位就业登记注销（退工备案），由新用人单位凭</w:t>
      </w:r>
      <w:r>
        <w:rPr>
          <w:rFonts w:hint="eastAsia" w:eastAsia="仿宋_GB2312"/>
          <w:sz w:val="32"/>
          <w:szCs w:val="22"/>
          <w:lang w:eastAsia="zh-CN"/>
        </w:rPr>
        <w:t>原用人单位出具的</w:t>
      </w:r>
      <w:r>
        <w:rPr>
          <w:rFonts w:hint="eastAsia" w:eastAsia="仿宋_GB2312"/>
          <w:sz w:val="32"/>
          <w:szCs w:val="22"/>
        </w:rPr>
        <w:t>终止或者解除劳动合同相关证明直接为其办理就业登记手续。</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楷体_GB2312" w:cs="楷体_GB2312"/>
          <w:sz w:val="32"/>
          <w:szCs w:val="22"/>
          <w:lang w:val="en" w:eastAsia="zh-CN"/>
        </w:rPr>
      </w:pPr>
      <w:r>
        <w:rPr>
          <w:rFonts w:hint="eastAsia" w:ascii="Times New Roman" w:hAnsi="Times New Roman" w:eastAsia="楷体_GB2312" w:cs="楷体_GB2312"/>
          <w:sz w:val="32"/>
          <w:szCs w:val="22"/>
        </w:rPr>
        <w:t>（</w:t>
      </w:r>
      <w:r>
        <w:rPr>
          <w:rFonts w:hint="eastAsia" w:ascii="Times New Roman" w:hAnsi="Times New Roman" w:eastAsia="楷体_GB2312" w:cs="楷体_GB2312"/>
          <w:sz w:val="32"/>
          <w:szCs w:val="22"/>
          <w:lang w:eastAsia="zh-CN"/>
        </w:rPr>
        <w:t>三</w:t>
      </w:r>
      <w:r>
        <w:rPr>
          <w:rFonts w:hint="eastAsia" w:ascii="Times New Roman" w:hAnsi="Times New Roman" w:eastAsia="楷体_GB2312" w:cs="楷体_GB2312"/>
          <w:sz w:val="32"/>
          <w:szCs w:val="22"/>
        </w:rPr>
        <w:t>）</w:t>
      </w:r>
      <w:r>
        <w:rPr>
          <w:rFonts w:hint="eastAsia" w:ascii="Times New Roman" w:hAnsi="Times New Roman" w:eastAsia="楷体_GB2312" w:cs="楷体_GB2312"/>
          <w:sz w:val="32"/>
          <w:szCs w:val="22"/>
          <w:lang w:val="en" w:eastAsia="zh-CN"/>
        </w:rPr>
        <w:t>个人就业登记</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rPr>
      </w:pPr>
      <w:r>
        <w:rPr>
          <w:rFonts w:hint="eastAsia" w:ascii="Times New Roman" w:hAnsi="Times New Roman" w:eastAsia="仿宋_GB2312" w:cs="Times New Roman"/>
          <w:b w:val="0"/>
          <w:bCs w:val="0"/>
          <w:sz w:val="32"/>
          <w:szCs w:val="22"/>
          <w:lang w:eastAsia="zh-CN"/>
        </w:rPr>
        <w:t>登记范围：</w:t>
      </w:r>
      <w:r>
        <w:rPr>
          <w:rFonts w:hint="eastAsia" w:eastAsia="仿宋_GB2312"/>
          <w:sz w:val="32"/>
          <w:szCs w:val="22"/>
        </w:rPr>
        <w:t>劳动者</w:t>
      </w:r>
      <w:r>
        <w:rPr>
          <w:rFonts w:hint="eastAsia" w:eastAsia="仿宋_GB2312"/>
          <w:sz w:val="32"/>
          <w:szCs w:val="22"/>
          <w:lang w:eastAsia="zh-CN"/>
        </w:rPr>
        <w:t>在法定劳动年龄内</w:t>
      </w:r>
      <w:r>
        <w:rPr>
          <w:rFonts w:hint="eastAsia" w:eastAsia="仿宋_GB2312"/>
          <w:sz w:val="32"/>
          <w:szCs w:val="22"/>
        </w:rPr>
        <w:t>自主创业、灵活就业</w:t>
      </w:r>
      <w:r>
        <w:rPr>
          <w:rFonts w:hint="eastAsia" w:eastAsia="仿宋_GB2312"/>
          <w:sz w:val="32"/>
          <w:szCs w:val="22"/>
          <w:lang w:eastAsia="zh-CN"/>
        </w:rPr>
        <w:t>或</w:t>
      </w:r>
      <w:r>
        <w:rPr>
          <w:rFonts w:hint="eastAsia" w:eastAsia="仿宋_GB2312"/>
          <w:sz w:val="32"/>
          <w:szCs w:val="22"/>
        </w:rPr>
        <w:t>从事个体经营的，</w:t>
      </w:r>
      <w:r>
        <w:rPr>
          <w:rFonts w:hint="eastAsia" w:eastAsia="仿宋_GB2312"/>
          <w:sz w:val="32"/>
          <w:szCs w:val="22"/>
          <w:lang w:eastAsia="zh-CN"/>
        </w:rPr>
        <w:t>应当</w:t>
      </w:r>
      <w:r>
        <w:rPr>
          <w:rFonts w:hint="eastAsia" w:eastAsia="仿宋_GB2312"/>
          <w:sz w:val="32"/>
          <w:szCs w:val="22"/>
        </w:rPr>
        <w:t>办理</w:t>
      </w:r>
      <w:r>
        <w:rPr>
          <w:rFonts w:hint="eastAsia" w:eastAsia="仿宋_GB2312"/>
          <w:sz w:val="32"/>
          <w:szCs w:val="22"/>
          <w:lang w:eastAsia="zh-CN"/>
        </w:rPr>
        <w:t>个人</w:t>
      </w:r>
      <w:r>
        <w:rPr>
          <w:rFonts w:hint="eastAsia" w:eastAsia="仿宋_GB2312"/>
          <w:sz w:val="32"/>
          <w:szCs w:val="22"/>
        </w:rPr>
        <w:t>就业登记。</w:t>
      </w:r>
      <w:r>
        <w:rPr>
          <w:rFonts w:hint="eastAsia" w:eastAsia="仿宋_GB2312"/>
          <w:sz w:val="32"/>
          <w:szCs w:val="22"/>
          <w:lang w:eastAsia="zh-CN"/>
        </w:rPr>
        <w:t>新就业形态</w:t>
      </w:r>
      <w:r>
        <w:rPr>
          <w:rFonts w:hint="eastAsia" w:eastAsia="仿宋_GB2312"/>
          <w:sz w:val="32"/>
          <w:szCs w:val="22"/>
        </w:rPr>
        <w:t>从业人员未</w:t>
      </w:r>
      <w:r>
        <w:rPr>
          <w:rFonts w:hint="eastAsia" w:eastAsia="仿宋_GB2312"/>
          <w:sz w:val="32"/>
          <w:szCs w:val="22"/>
          <w:lang w:eastAsia="zh-CN"/>
        </w:rPr>
        <w:t>与任何用人单位</w:t>
      </w:r>
      <w:r>
        <w:rPr>
          <w:rFonts w:hint="eastAsia" w:eastAsia="仿宋_GB2312"/>
          <w:sz w:val="32"/>
          <w:szCs w:val="22"/>
        </w:rPr>
        <w:t>建立劳动关系的，</w:t>
      </w:r>
      <w:r>
        <w:rPr>
          <w:rFonts w:hint="eastAsia" w:eastAsia="仿宋_GB2312"/>
          <w:sz w:val="32"/>
          <w:szCs w:val="22"/>
          <w:lang w:eastAsia="zh-CN"/>
        </w:rPr>
        <w:t>可以</w:t>
      </w:r>
      <w:r>
        <w:rPr>
          <w:rFonts w:hint="eastAsia" w:eastAsia="仿宋_GB2312"/>
          <w:sz w:val="32"/>
          <w:szCs w:val="22"/>
        </w:rPr>
        <w:t>办理</w:t>
      </w:r>
      <w:r>
        <w:rPr>
          <w:rFonts w:hint="eastAsia" w:eastAsia="仿宋_GB2312"/>
          <w:sz w:val="32"/>
          <w:szCs w:val="22"/>
          <w:lang w:eastAsia="zh-CN"/>
        </w:rPr>
        <w:t>个人</w:t>
      </w:r>
      <w:r>
        <w:rPr>
          <w:rFonts w:hint="eastAsia" w:eastAsia="仿宋_GB2312"/>
          <w:sz w:val="32"/>
          <w:szCs w:val="22"/>
        </w:rPr>
        <w:t>就业登记。</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lang w:eastAsia="zh-CN"/>
        </w:rPr>
      </w:pPr>
      <w:r>
        <w:rPr>
          <w:rFonts w:hint="eastAsia" w:ascii="Times New Roman" w:hAnsi="Times New Roman" w:eastAsia="仿宋_GB2312" w:cs="Times New Roman"/>
          <w:b w:val="0"/>
          <w:bCs w:val="0"/>
          <w:sz w:val="32"/>
          <w:szCs w:val="22"/>
          <w:lang w:eastAsia="zh-CN"/>
        </w:rPr>
        <w:t>登记内容：</w:t>
      </w:r>
      <w:r>
        <w:rPr>
          <w:rFonts w:hint="eastAsia" w:eastAsia="仿宋_GB2312"/>
          <w:sz w:val="32"/>
          <w:szCs w:val="22"/>
          <w:lang w:eastAsia="zh-CN"/>
        </w:rPr>
        <w:t>主要包括劳动者人员基本信息、就业形式、创业时间等情况。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eastAsia="仿宋_GB2312"/>
          <w:sz w:val="32"/>
          <w:szCs w:val="22"/>
          <w:lang w:val="en-US" w:eastAsia="zh-CN"/>
        </w:rPr>
      </w:pPr>
      <w:r>
        <w:rPr>
          <w:rFonts w:hint="eastAsia" w:ascii="Times New Roman" w:hAnsi="Times New Roman" w:eastAsia="仿宋_GB2312" w:cs="Times New Roman"/>
          <w:b w:val="0"/>
          <w:bCs w:val="0"/>
          <w:sz w:val="32"/>
          <w:szCs w:val="22"/>
          <w:lang w:eastAsia="zh-CN"/>
        </w:rPr>
        <w:t>办理方式：</w:t>
      </w:r>
      <w:r>
        <w:rPr>
          <w:rFonts w:hint="eastAsia" w:ascii="Times New Roman" w:hAnsi="Times New Roman" w:eastAsia="仿宋_GB2312" w:cs="Times New Roman"/>
          <w:sz w:val="32"/>
          <w:szCs w:val="22"/>
          <w:lang w:eastAsia="zh-CN"/>
        </w:rPr>
        <w:t>本人填写《个人就业登记（注销）表》</w:t>
      </w:r>
      <w:r>
        <w:rPr>
          <w:rFonts w:hint="eastAsia" w:eastAsia="仿宋_GB2312"/>
          <w:sz w:val="32"/>
          <w:szCs w:val="22"/>
          <w:lang w:eastAsia="zh-CN"/>
        </w:rPr>
        <w:t>（附件</w:t>
      </w:r>
      <w:r>
        <w:rPr>
          <w:rFonts w:hint="eastAsia" w:eastAsia="仿宋_GB2312"/>
          <w:sz w:val="32"/>
          <w:szCs w:val="22"/>
          <w:lang w:val="en-US" w:eastAsia="zh-CN"/>
        </w:rPr>
        <w:t>7</w:t>
      </w:r>
      <w:r>
        <w:rPr>
          <w:rFonts w:hint="eastAsia" w:eastAsia="仿宋_GB2312"/>
          <w:sz w:val="32"/>
          <w:szCs w:val="22"/>
          <w:lang w:eastAsia="zh-CN"/>
        </w:rPr>
        <w:t>）</w:t>
      </w:r>
      <w:r>
        <w:rPr>
          <w:rFonts w:hint="eastAsia" w:ascii="Times New Roman" w:hAnsi="Times New Roman" w:eastAsia="仿宋_GB2312" w:cs="Times New Roman"/>
          <w:sz w:val="32"/>
          <w:szCs w:val="22"/>
          <w:lang w:eastAsia="zh-CN"/>
        </w:rPr>
        <w:t>，可到区公共就业服务机构或街道（乡镇）党群服务中心</w:t>
      </w:r>
      <w:r>
        <w:rPr>
          <w:rFonts w:hint="eastAsia" w:eastAsia="仿宋_GB2312" w:cs="Times New Roman"/>
          <w:sz w:val="32"/>
          <w:szCs w:val="22"/>
          <w:lang w:eastAsia="zh-CN"/>
        </w:rPr>
        <w:t>（劳动保障服务机构）</w:t>
      </w:r>
      <w:r>
        <w:rPr>
          <w:rFonts w:hint="eastAsia" w:ascii="Times New Roman" w:hAnsi="Times New Roman" w:eastAsia="仿宋_GB2312" w:cs="Times New Roman"/>
          <w:sz w:val="32"/>
          <w:szCs w:val="22"/>
          <w:lang w:eastAsia="zh-CN"/>
        </w:rPr>
        <w:t>办理个人就业登记。</w:t>
      </w:r>
      <w:r>
        <w:rPr>
          <w:rFonts w:hint="eastAsia" w:eastAsia="仿宋_GB2312"/>
          <w:sz w:val="32"/>
          <w:szCs w:val="22"/>
          <w:lang w:eastAsia="zh-CN"/>
        </w:rPr>
        <w:t>已办理自主创业登记、个体经营或灵活就业的劳动者，创业情况、经营情况或灵活就业情况发生变更或退出的，应当于变更或退出之日起</w:t>
      </w:r>
      <w:r>
        <w:rPr>
          <w:rFonts w:hint="eastAsia" w:eastAsia="仿宋_GB2312"/>
          <w:sz w:val="32"/>
          <w:szCs w:val="22"/>
          <w:lang w:val="en-US" w:eastAsia="zh-CN"/>
        </w:rPr>
        <w:t>15日内到经办机构办理变更或注销手续。</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eastAsia="黑体"/>
          <w:sz w:val="32"/>
          <w:szCs w:val="22"/>
        </w:rPr>
      </w:pPr>
      <w:r>
        <w:rPr>
          <w:rFonts w:hint="eastAsia" w:hAnsi="Times New Roman" w:eastAsia="黑体"/>
          <w:sz w:val="32"/>
          <w:szCs w:val="22"/>
          <w:lang w:eastAsia="zh-CN"/>
        </w:rPr>
        <w:t>二</w:t>
      </w:r>
      <w:r>
        <w:rPr>
          <w:rFonts w:hint="eastAsia" w:hAnsi="Times New Roman" w:eastAsia="黑体"/>
          <w:sz w:val="32"/>
          <w:szCs w:val="22"/>
        </w:rPr>
        <w:t>、关于失业登记</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rPr>
      </w:pPr>
      <w:r>
        <w:rPr>
          <w:rFonts w:hint="eastAsia" w:ascii="Times New Roman" w:hAnsi="Times New Roman" w:eastAsia="仿宋_GB2312" w:cs="Times New Roman"/>
          <w:b w:val="0"/>
          <w:bCs w:val="0"/>
          <w:sz w:val="32"/>
          <w:szCs w:val="22"/>
          <w:lang w:eastAsia="zh-CN"/>
        </w:rPr>
        <w:t>登记范围：</w:t>
      </w:r>
      <w:r>
        <w:rPr>
          <w:rFonts w:hint="eastAsia" w:ascii="Times New Roman" w:hAnsi="Times New Roman" w:eastAsia="仿宋_GB2312" w:cs="Times New Roman"/>
          <w:sz w:val="32"/>
          <w:szCs w:val="22"/>
          <w:lang w:eastAsia="zh-CN"/>
        </w:rPr>
        <w:t>法定劳动年龄内</w:t>
      </w:r>
      <w:r>
        <w:rPr>
          <w:rFonts w:hint="eastAsia" w:eastAsia="仿宋_GB2312"/>
          <w:sz w:val="32"/>
          <w:szCs w:val="22"/>
        </w:rPr>
        <w:t>有劳动能力、有就业创业</w:t>
      </w:r>
      <w:r>
        <w:rPr>
          <w:rFonts w:hint="eastAsia" w:eastAsia="仿宋_GB2312"/>
          <w:sz w:val="32"/>
          <w:szCs w:val="22"/>
          <w:lang w:eastAsia="zh-CN"/>
        </w:rPr>
        <w:t>需求</w:t>
      </w:r>
      <w:r>
        <w:rPr>
          <w:rFonts w:hint="eastAsia" w:eastAsia="仿宋_GB2312"/>
          <w:sz w:val="32"/>
          <w:szCs w:val="22"/>
        </w:rPr>
        <w:t>、处于</w:t>
      </w:r>
      <w:r>
        <w:rPr>
          <w:rFonts w:hint="eastAsia" w:eastAsia="仿宋_GB2312"/>
          <w:sz w:val="32"/>
          <w:szCs w:val="22"/>
          <w:lang w:eastAsia="zh-CN"/>
        </w:rPr>
        <w:t>无业</w:t>
      </w:r>
      <w:r>
        <w:rPr>
          <w:rFonts w:hint="eastAsia" w:eastAsia="仿宋_GB2312"/>
          <w:sz w:val="32"/>
          <w:szCs w:val="22"/>
        </w:rPr>
        <w:t>状态的城乡劳动者，</w:t>
      </w:r>
      <w:r>
        <w:rPr>
          <w:rFonts w:hint="eastAsia" w:eastAsia="仿宋_GB2312"/>
          <w:sz w:val="32"/>
          <w:szCs w:val="22"/>
          <w:lang w:eastAsia="zh-CN"/>
        </w:rPr>
        <w:t>符合下列情形之一的，可以</w:t>
      </w:r>
      <w:r>
        <w:rPr>
          <w:rFonts w:hint="eastAsia" w:eastAsia="仿宋_GB2312"/>
          <w:sz w:val="32"/>
          <w:szCs w:val="22"/>
        </w:rPr>
        <w:t>在户籍地</w:t>
      </w:r>
      <w:r>
        <w:rPr>
          <w:rFonts w:hint="eastAsia" w:eastAsia="仿宋_GB2312"/>
          <w:sz w:val="32"/>
          <w:szCs w:val="22"/>
          <w:lang w:eastAsia="zh-CN"/>
        </w:rPr>
        <w:t>、</w:t>
      </w:r>
      <w:r>
        <w:rPr>
          <w:rFonts w:hint="eastAsia" w:eastAsia="仿宋_GB2312"/>
          <w:sz w:val="32"/>
          <w:szCs w:val="22"/>
        </w:rPr>
        <w:t>常住地</w:t>
      </w:r>
      <w:r>
        <w:rPr>
          <w:rFonts w:hint="eastAsia" w:eastAsia="仿宋_GB2312"/>
          <w:sz w:val="32"/>
          <w:szCs w:val="22"/>
          <w:lang w:eastAsia="zh-CN"/>
        </w:rPr>
        <w:t>、就业地（失业人员失业前进行就业登记的地点）、参保地（失业人员失业前参加社会保险的地点）</w:t>
      </w:r>
      <w:r>
        <w:rPr>
          <w:rFonts w:hint="eastAsia" w:eastAsia="仿宋_GB2312"/>
          <w:sz w:val="32"/>
          <w:szCs w:val="22"/>
        </w:rPr>
        <w:t>办理失业登记：</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color w:val="auto"/>
          <w:sz w:val="32"/>
          <w:szCs w:val="22"/>
          <w:highlight w:val="none"/>
          <w:lang w:eastAsia="zh-CN"/>
        </w:rPr>
      </w:pPr>
      <w:r>
        <w:rPr>
          <w:rFonts w:hint="eastAsia" w:ascii="Times New Roman" w:hAnsi="Times New Roman" w:eastAsia="仿宋_GB2312" w:cs="楷体_GB2312"/>
          <w:sz w:val="32"/>
          <w:szCs w:val="22"/>
        </w:rPr>
        <w:t>（一）</w:t>
      </w:r>
      <w:r>
        <w:rPr>
          <w:rFonts w:hint="eastAsia" w:eastAsia="仿宋_GB2312"/>
          <w:color w:val="auto"/>
          <w:sz w:val="32"/>
          <w:szCs w:val="22"/>
          <w:highlight w:val="none"/>
        </w:rPr>
        <w:t>年满</w:t>
      </w:r>
      <w:r>
        <w:rPr>
          <w:rFonts w:eastAsia="仿宋_GB2312"/>
          <w:color w:val="auto"/>
          <w:sz w:val="32"/>
          <w:szCs w:val="22"/>
          <w:highlight w:val="none"/>
        </w:rPr>
        <w:t>16</w:t>
      </w:r>
      <w:r>
        <w:rPr>
          <w:rFonts w:hint="eastAsia" w:eastAsia="仿宋_GB2312"/>
          <w:color w:val="auto"/>
          <w:sz w:val="32"/>
          <w:szCs w:val="22"/>
          <w:highlight w:val="none"/>
        </w:rPr>
        <w:t>周岁，从各类学校毕业、肄业的</w:t>
      </w:r>
      <w:r>
        <w:rPr>
          <w:rFonts w:hint="eastAsia" w:eastAsia="仿宋_GB2312"/>
          <w:color w:val="auto"/>
          <w:sz w:val="32"/>
          <w:szCs w:val="22"/>
          <w:highlight w:val="none"/>
          <w:lang w:eastAsia="zh-CN"/>
        </w:rPr>
        <w:t>。</w:t>
      </w:r>
    </w:p>
    <w:p>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eastAsia="仿宋_GB2312"/>
          <w:color w:val="auto"/>
          <w:sz w:val="32"/>
          <w:szCs w:val="22"/>
          <w:highlight w:val="none"/>
        </w:rPr>
      </w:pPr>
      <w:r>
        <w:rPr>
          <w:rFonts w:hint="eastAsia" w:ascii="Times New Roman" w:hAnsi="Times New Roman" w:eastAsia="仿宋_GB2312" w:cs="楷体_GB2312"/>
          <w:sz w:val="32"/>
          <w:szCs w:val="22"/>
        </w:rPr>
        <w:t>（</w:t>
      </w:r>
      <w:r>
        <w:rPr>
          <w:rFonts w:hint="eastAsia" w:eastAsia="仿宋_GB2312" w:cs="楷体_GB2312"/>
          <w:sz w:val="32"/>
          <w:szCs w:val="22"/>
          <w:lang w:eastAsia="zh-CN"/>
        </w:rPr>
        <w:t>二</w:t>
      </w:r>
      <w:r>
        <w:rPr>
          <w:rFonts w:hint="eastAsia" w:ascii="Times New Roman" w:hAnsi="Times New Roman" w:eastAsia="仿宋_GB2312" w:cs="楷体_GB2312"/>
          <w:sz w:val="32"/>
          <w:szCs w:val="22"/>
        </w:rPr>
        <w:t>）</w:t>
      </w:r>
      <w:r>
        <w:rPr>
          <w:rFonts w:hint="eastAsia" w:eastAsia="仿宋_GB2312"/>
          <w:color w:val="auto"/>
          <w:sz w:val="32"/>
          <w:szCs w:val="22"/>
          <w:highlight w:val="none"/>
          <w:lang w:val="en-US" w:eastAsia="zh-CN"/>
        </w:rPr>
        <w:t>从企业、机关、事业单位等各类用人单位失业的</w:t>
      </w:r>
      <w:r>
        <w:rPr>
          <w:rFonts w:hint="eastAsia" w:eastAsia="仿宋_GB2312"/>
          <w:b w:val="0"/>
          <w:bCs w:val="0"/>
          <w:color w:val="auto"/>
          <w:sz w:val="32"/>
          <w:szCs w:val="22"/>
          <w:highlight w:val="none"/>
          <w:lang w:val="en-US" w:eastAsia="zh-CN"/>
        </w:rPr>
        <w:t>：</w:t>
      </w:r>
      <w:r>
        <w:rPr>
          <w:rFonts w:hint="eastAsia" w:eastAsia="仿宋_GB2312"/>
          <w:color w:val="auto"/>
          <w:sz w:val="32"/>
          <w:szCs w:val="22"/>
          <w:highlight w:val="none"/>
        </w:rPr>
        <w:t>被企业解除或终止劳动关系</w:t>
      </w:r>
      <w:r>
        <w:rPr>
          <w:rFonts w:hint="eastAsia" w:eastAsia="仿宋_GB2312"/>
          <w:color w:val="auto"/>
          <w:sz w:val="32"/>
          <w:szCs w:val="22"/>
          <w:highlight w:val="none"/>
          <w:lang w:eastAsia="zh-CN"/>
        </w:rPr>
        <w:t>的，</w:t>
      </w:r>
      <w:r>
        <w:rPr>
          <w:rFonts w:hint="eastAsia" w:eastAsia="仿宋_GB2312"/>
          <w:color w:val="auto"/>
          <w:sz w:val="32"/>
          <w:szCs w:val="22"/>
          <w:highlight w:val="none"/>
        </w:rPr>
        <w:t>企业破产倒闭终止劳动关系</w:t>
      </w:r>
      <w:r>
        <w:rPr>
          <w:rFonts w:hint="eastAsia" w:eastAsia="仿宋_GB2312"/>
          <w:color w:val="auto"/>
          <w:sz w:val="32"/>
          <w:szCs w:val="22"/>
          <w:highlight w:val="none"/>
          <w:lang w:eastAsia="zh-CN"/>
        </w:rPr>
        <w:t>的，</w:t>
      </w:r>
      <w:r>
        <w:rPr>
          <w:rFonts w:hint="eastAsia" w:eastAsia="仿宋_GB2312"/>
          <w:color w:val="auto"/>
          <w:sz w:val="32"/>
          <w:szCs w:val="22"/>
          <w:highlight w:val="none"/>
        </w:rPr>
        <w:t>从机关事业单位被辞退解聘</w:t>
      </w:r>
      <w:r>
        <w:rPr>
          <w:rFonts w:hint="eastAsia" w:eastAsia="仿宋_GB2312"/>
          <w:color w:val="auto"/>
          <w:sz w:val="32"/>
          <w:szCs w:val="22"/>
          <w:highlight w:val="none"/>
          <w:lang w:eastAsia="zh-CN"/>
        </w:rPr>
        <w:t>的，</w:t>
      </w:r>
      <w:r>
        <w:rPr>
          <w:rFonts w:hint="eastAsia" w:eastAsia="仿宋_GB2312"/>
          <w:color w:val="auto"/>
          <w:sz w:val="32"/>
          <w:szCs w:val="22"/>
          <w:highlight w:val="none"/>
        </w:rPr>
        <w:t>从各类单位辞职</w:t>
      </w:r>
      <w:r>
        <w:rPr>
          <w:rFonts w:hint="eastAsia" w:eastAsia="仿宋_GB2312"/>
          <w:color w:val="auto"/>
          <w:sz w:val="32"/>
          <w:szCs w:val="22"/>
          <w:highlight w:val="none"/>
          <w:lang w:eastAsia="zh-CN"/>
        </w:rPr>
        <w:t>的，</w:t>
      </w:r>
      <w:r>
        <w:rPr>
          <w:rFonts w:hint="eastAsia" w:eastAsia="仿宋_GB2312"/>
          <w:color w:val="auto"/>
          <w:sz w:val="32"/>
          <w:szCs w:val="22"/>
          <w:highlight w:val="none"/>
        </w:rPr>
        <w:t>退出公益性岗位</w:t>
      </w:r>
      <w:r>
        <w:rPr>
          <w:rFonts w:hint="eastAsia" w:eastAsia="仿宋_GB2312"/>
          <w:color w:val="auto"/>
          <w:sz w:val="32"/>
          <w:szCs w:val="22"/>
          <w:highlight w:val="none"/>
          <w:lang w:eastAsia="zh-CN"/>
        </w:rPr>
        <w:t>的。</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color w:val="auto"/>
          <w:sz w:val="32"/>
          <w:szCs w:val="22"/>
          <w:highlight w:val="none"/>
          <w:lang w:eastAsia="zh-CN"/>
        </w:rPr>
      </w:pPr>
      <w:r>
        <w:rPr>
          <w:rFonts w:hint="eastAsia" w:ascii="Times New Roman" w:hAnsi="Times New Roman" w:eastAsia="仿宋_GB2312" w:cs="楷体_GB2312"/>
          <w:sz w:val="32"/>
          <w:szCs w:val="22"/>
        </w:rPr>
        <w:t>（</w:t>
      </w:r>
      <w:r>
        <w:rPr>
          <w:rFonts w:hint="eastAsia" w:eastAsia="仿宋_GB2312" w:cs="楷体_GB2312"/>
          <w:sz w:val="32"/>
          <w:szCs w:val="22"/>
          <w:lang w:eastAsia="zh-CN"/>
        </w:rPr>
        <w:t>三</w:t>
      </w:r>
      <w:r>
        <w:rPr>
          <w:rFonts w:hint="eastAsia" w:ascii="Times New Roman" w:hAnsi="Times New Roman" w:eastAsia="仿宋_GB2312" w:cs="楷体_GB2312"/>
          <w:sz w:val="32"/>
          <w:szCs w:val="22"/>
        </w:rPr>
        <w:t>）</w:t>
      </w:r>
      <w:r>
        <w:rPr>
          <w:rFonts w:hint="eastAsia" w:eastAsia="仿宋_GB2312"/>
          <w:color w:val="auto"/>
          <w:sz w:val="32"/>
          <w:szCs w:val="22"/>
          <w:highlight w:val="none"/>
          <w:lang w:eastAsia="zh-CN"/>
        </w:rPr>
        <w:t>个体工商户业主或私营企业业主停业、破产停止经营的；</w:t>
      </w:r>
      <w:r>
        <w:rPr>
          <w:rFonts w:hint="eastAsia" w:eastAsia="仿宋_GB2312"/>
          <w:color w:val="auto"/>
          <w:sz w:val="32"/>
          <w:szCs w:val="22"/>
          <w:highlight w:val="none"/>
          <w:lang w:val="en-US" w:eastAsia="zh-CN"/>
        </w:rPr>
        <w:t>退出个体经营、灵活就业的。</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b/>
          <w:bCs/>
          <w:color w:val="auto"/>
          <w:sz w:val="32"/>
          <w:szCs w:val="22"/>
          <w:highlight w:val="none"/>
        </w:rPr>
      </w:pPr>
      <w:r>
        <w:rPr>
          <w:rFonts w:hint="eastAsia" w:ascii="Times New Roman" w:hAnsi="Times New Roman" w:eastAsia="仿宋_GB2312" w:cs="楷体_GB2312"/>
          <w:sz w:val="32"/>
          <w:szCs w:val="22"/>
        </w:rPr>
        <w:t>（</w:t>
      </w:r>
      <w:r>
        <w:rPr>
          <w:rFonts w:hint="eastAsia" w:eastAsia="仿宋_GB2312" w:cs="楷体_GB2312"/>
          <w:sz w:val="32"/>
          <w:szCs w:val="22"/>
          <w:lang w:eastAsia="zh-CN"/>
        </w:rPr>
        <w:t>四</w:t>
      </w:r>
      <w:r>
        <w:rPr>
          <w:rFonts w:hint="eastAsia" w:ascii="Times New Roman" w:hAnsi="Times New Roman" w:eastAsia="仿宋_GB2312" w:cs="楷体_GB2312"/>
          <w:sz w:val="32"/>
          <w:szCs w:val="22"/>
        </w:rPr>
        <w:t>）</w:t>
      </w:r>
      <w:r>
        <w:rPr>
          <w:rFonts w:hint="eastAsia" w:eastAsia="仿宋_GB2312"/>
          <w:color w:val="auto"/>
          <w:sz w:val="32"/>
          <w:szCs w:val="22"/>
          <w:highlight w:val="none"/>
          <w:lang w:val="en-US" w:eastAsia="zh-CN"/>
        </w:rPr>
        <w:t>承包土地被征用的</w:t>
      </w:r>
      <w:r>
        <w:rPr>
          <w:rFonts w:hint="eastAsia" w:eastAsia="仿宋_GB2312"/>
          <w:b w:val="0"/>
          <w:bCs w:val="0"/>
          <w:color w:val="auto"/>
          <w:sz w:val="32"/>
          <w:szCs w:val="22"/>
          <w:highlight w:val="none"/>
          <w:lang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color w:val="auto"/>
          <w:sz w:val="32"/>
          <w:szCs w:val="22"/>
          <w:highlight w:val="none"/>
          <w:lang w:eastAsia="zh-CN"/>
        </w:rPr>
      </w:pPr>
      <w:r>
        <w:rPr>
          <w:rFonts w:hint="eastAsia" w:ascii="Times New Roman" w:hAnsi="Times New Roman" w:eastAsia="仿宋_GB2312" w:cs="楷体_GB2312"/>
          <w:sz w:val="32"/>
          <w:szCs w:val="22"/>
        </w:rPr>
        <w:t>（</w:t>
      </w:r>
      <w:r>
        <w:rPr>
          <w:rFonts w:hint="eastAsia" w:eastAsia="仿宋_GB2312" w:cs="楷体_GB2312"/>
          <w:sz w:val="32"/>
          <w:szCs w:val="22"/>
          <w:lang w:eastAsia="zh-CN"/>
        </w:rPr>
        <w:t>五</w:t>
      </w:r>
      <w:r>
        <w:rPr>
          <w:rFonts w:hint="eastAsia" w:ascii="Times New Roman" w:hAnsi="Times New Roman" w:eastAsia="仿宋_GB2312" w:cs="楷体_GB2312"/>
          <w:sz w:val="32"/>
          <w:szCs w:val="22"/>
        </w:rPr>
        <w:t>）</w:t>
      </w:r>
      <w:r>
        <w:rPr>
          <w:rFonts w:hint="eastAsia" w:eastAsia="仿宋_GB2312"/>
          <w:color w:val="auto"/>
          <w:sz w:val="32"/>
          <w:szCs w:val="22"/>
          <w:highlight w:val="none"/>
        </w:rPr>
        <w:t>军人退出现役且未纳入国家统一安置的</w:t>
      </w:r>
      <w:r>
        <w:rPr>
          <w:rFonts w:hint="eastAsia" w:eastAsia="仿宋_GB2312"/>
          <w:color w:val="auto"/>
          <w:sz w:val="32"/>
          <w:szCs w:val="22"/>
          <w:highlight w:val="none"/>
          <w:lang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eastAsia="仿宋_GB2312"/>
          <w:color w:val="auto"/>
          <w:sz w:val="32"/>
          <w:szCs w:val="22"/>
          <w:highlight w:val="none"/>
        </w:rPr>
      </w:pPr>
      <w:r>
        <w:rPr>
          <w:rFonts w:hint="eastAsia" w:ascii="Times New Roman" w:hAnsi="Times New Roman" w:eastAsia="仿宋_GB2312" w:cs="楷体_GB2312"/>
          <w:sz w:val="32"/>
          <w:szCs w:val="22"/>
        </w:rPr>
        <w:t>（</w:t>
      </w:r>
      <w:r>
        <w:rPr>
          <w:rFonts w:hint="eastAsia" w:eastAsia="仿宋_GB2312" w:cs="楷体_GB2312"/>
          <w:sz w:val="32"/>
          <w:szCs w:val="22"/>
          <w:lang w:eastAsia="zh-CN"/>
        </w:rPr>
        <w:t>六</w:t>
      </w:r>
      <w:r>
        <w:rPr>
          <w:rFonts w:hint="eastAsia" w:ascii="Times New Roman" w:hAnsi="Times New Roman" w:eastAsia="仿宋_GB2312" w:cs="楷体_GB2312"/>
          <w:sz w:val="32"/>
          <w:szCs w:val="22"/>
        </w:rPr>
        <w:t>）</w:t>
      </w:r>
      <w:r>
        <w:rPr>
          <w:rFonts w:hint="eastAsia" w:eastAsia="仿宋_GB2312"/>
          <w:color w:val="auto"/>
          <w:sz w:val="32"/>
          <w:szCs w:val="22"/>
          <w:highlight w:val="none"/>
        </w:rPr>
        <w:t>刑满释放、假释、监外执行的</w:t>
      </w:r>
      <w:r>
        <w:rPr>
          <w:rFonts w:hint="eastAsia" w:eastAsia="仿宋_GB2312"/>
          <w:color w:val="auto"/>
          <w:sz w:val="32"/>
          <w:szCs w:val="22"/>
          <w:highlight w:val="none"/>
          <w:lang w:eastAsia="zh-CN"/>
        </w:rPr>
        <w:t>。</w:t>
      </w:r>
      <w:r>
        <w:rPr>
          <w:rFonts w:eastAsia="仿宋_GB2312"/>
          <w:color w:val="auto"/>
          <w:sz w:val="32"/>
          <w:szCs w:val="22"/>
          <w:highlight w:val="none"/>
        </w:rPr>
        <w:t xml:space="preserve"> </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eastAsia="仿宋_GB2312"/>
          <w:color w:val="auto"/>
          <w:sz w:val="32"/>
          <w:szCs w:val="22"/>
          <w:highlight w:val="none"/>
          <w:lang w:val="en-US" w:eastAsia="zh-CN"/>
        </w:rPr>
      </w:pPr>
      <w:r>
        <w:rPr>
          <w:rFonts w:hint="eastAsia" w:ascii="Times New Roman" w:hAnsi="Times New Roman" w:eastAsia="仿宋_GB2312" w:cs="楷体_GB2312"/>
          <w:sz w:val="32"/>
          <w:szCs w:val="22"/>
        </w:rPr>
        <w:t>（</w:t>
      </w:r>
      <w:r>
        <w:rPr>
          <w:rFonts w:hint="eastAsia" w:eastAsia="仿宋_GB2312" w:cs="楷体_GB2312"/>
          <w:sz w:val="32"/>
          <w:szCs w:val="22"/>
          <w:lang w:eastAsia="zh-CN"/>
        </w:rPr>
        <w:t>七</w:t>
      </w:r>
      <w:r>
        <w:rPr>
          <w:rFonts w:hint="eastAsia" w:ascii="Times New Roman" w:hAnsi="Times New Roman" w:eastAsia="仿宋_GB2312" w:cs="楷体_GB2312"/>
          <w:sz w:val="32"/>
          <w:szCs w:val="22"/>
        </w:rPr>
        <w:t>）</w:t>
      </w:r>
      <w:r>
        <w:rPr>
          <w:rFonts w:hint="eastAsia" w:ascii="Times New Roman" w:hAnsi="Times New Roman" w:eastAsia="仿宋_GB2312" w:cs="Times New Roman"/>
          <w:color w:val="auto"/>
          <w:sz w:val="32"/>
          <w:szCs w:val="22"/>
          <w:highlight w:val="none"/>
          <w:lang w:val="en-US" w:eastAsia="zh-CN"/>
        </w:rPr>
        <w:t>有转移就业意愿的在城镇无业的农村劳动力。</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lang w:eastAsia="zh-CN"/>
        </w:rPr>
      </w:pPr>
      <w:r>
        <w:rPr>
          <w:rFonts w:hint="eastAsia" w:ascii="Times New Roman" w:hAnsi="Times New Roman" w:eastAsia="仿宋_GB2312" w:cs="Times New Roman"/>
          <w:b w:val="0"/>
          <w:bCs w:val="0"/>
          <w:sz w:val="32"/>
          <w:szCs w:val="22"/>
          <w:lang w:eastAsia="zh-CN"/>
        </w:rPr>
        <w:t>登记内容：</w:t>
      </w:r>
      <w:r>
        <w:rPr>
          <w:rFonts w:hint="eastAsia" w:eastAsia="仿宋_GB2312"/>
          <w:sz w:val="32"/>
          <w:szCs w:val="22"/>
          <w:lang w:eastAsia="zh-CN"/>
        </w:rPr>
        <w:t>主要包括个人基本信息、失业原因、求职意向等情况。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eastAsia="仿宋_GB2312"/>
          <w:sz w:val="32"/>
          <w:szCs w:val="22"/>
        </w:rPr>
      </w:pPr>
      <w:r>
        <w:rPr>
          <w:rFonts w:hint="eastAsia" w:ascii="Times New Roman" w:hAnsi="Times New Roman" w:eastAsia="仿宋_GB2312" w:cs="Times New Roman"/>
          <w:b w:val="0"/>
          <w:bCs w:val="0"/>
          <w:sz w:val="32"/>
          <w:szCs w:val="22"/>
          <w:lang w:eastAsia="zh-CN"/>
        </w:rPr>
        <w:t>办理方式：</w:t>
      </w:r>
      <w:r>
        <w:rPr>
          <w:rFonts w:hint="eastAsia" w:ascii="Times New Roman" w:hAnsi="Times New Roman" w:eastAsia="仿宋_GB2312" w:cs="楷体_GB2312"/>
          <w:sz w:val="32"/>
          <w:szCs w:val="22"/>
        </w:rPr>
        <w:t>（</w:t>
      </w:r>
      <w:r>
        <w:rPr>
          <w:rFonts w:hint="eastAsia" w:eastAsia="仿宋_GB2312" w:cs="楷体_GB2312"/>
          <w:sz w:val="32"/>
          <w:szCs w:val="22"/>
          <w:lang w:eastAsia="zh-CN"/>
        </w:rPr>
        <w:t>一</w:t>
      </w:r>
      <w:r>
        <w:rPr>
          <w:rFonts w:hint="eastAsia" w:ascii="Times New Roman" w:hAnsi="Times New Roman" w:eastAsia="仿宋_GB2312" w:cs="楷体_GB2312"/>
          <w:sz w:val="32"/>
          <w:szCs w:val="22"/>
        </w:rPr>
        <w:t>）</w:t>
      </w:r>
      <w:r>
        <w:rPr>
          <w:rFonts w:hint="eastAsia" w:eastAsia="仿宋_GB2312"/>
          <w:sz w:val="32"/>
          <w:szCs w:val="22"/>
        </w:rPr>
        <w:t>登</w:t>
      </w:r>
      <w:r>
        <w:rPr>
          <w:rFonts w:hint="eastAsia" w:eastAsia="仿宋_GB2312"/>
          <w:sz w:val="32"/>
          <w:szCs w:val="22"/>
          <w:lang w:eastAsia="zh-CN"/>
        </w:rPr>
        <w:t>录</w:t>
      </w:r>
      <w:r>
        <w:rPr>
          <w:rFonts w:hint="eastAsia" w:eastAsia="仿宋_GB2312"/>
          <w:sz w:val="32"/>
          <w:szCs w:val="22"/>
        </w:rPr>
        <w:t>全国人力资源社会保障政务服务平台</w:t>
      </w:r>
      <w:r>
        <w:rPr>
          <w:rFonts w:hint="eastAsia" w:eastAsia="仿宋_GB2312"/>
          <w:sz w:val="32"/>
          <w:szCs w:val="22"/>
          <w:lang w:eastAsia="zh-CN"/>
        </w:rPr>
        <w:t>、天津公共就业服务网、</w:t>
      </w:r>
      <w:r>
        <w:rPr>
          <w:rFonts w:hint="eastAsia" w:eastAsia="仿宋_GB2312"/>
          <w:sz w:val="32"/>
          <w:szCs w:val="22"/>
        </w:rPr>
        <w:t>天津市人力资源和社会保障局官网网上办事大厅在线提交本人信息，填报《失业登记</w:t>
      </w:r>
      <w:r>
        <w:rPr>
          <w:rFonts w:hint="eastAsia" w:eastAsia="仿宋_GB2312"/>
          <w:sz w:val="32"/>
          <w:szCs w:val="22"/>
          <w:lang w:eastAsia="zh-CN"/>
        </w:rPr>
        <w:t>（注销）信息</w:t>
      </w:r>
      <w:r>
        <w:rPr>
          <w:rFonts w:hint="eastAsia" w:eastAsia="仿宋_GB2312"/>
          <w:sz w:val="32"/>
          <w:szCs w:val="22"/>
        </w:rPr>
        <w:t>表》</w:t>
      </w:r>
      <w:r>
        <w:rPr>
          <w:rFonts w:hint="eastAsia" w:eastAsia="仿宋_GB2312"/>
          <w:sz w:val="32"/>
          <w:szCs w:val="22"/>
          <w:lang w:eastAsia="zh-CN"/>
        </w:rPr>
        <w:t>（附件</w:t>
      </w:r>
      <w:r>
        <w:rPr>
          <w:rFonts w:hint="eastAsia" w:eastAsia="仿宋_GB2312"/>
          <w:sz w:val="32"/>
          <w:szCs w:val="22"/>
          <w:lang w:val="en-US" w:eastAsia="zh-CN"/>
        </w:rPr>
        <w:t>8</w:t>
      </w:r>
      <w:r>
        <w:rPr>
          <w:rFonts w:hint="eastAsia" w:eastAsia="仿宋_GB2312"/>
          <w:sz w:val="32"/>
          <w:szCs w:val="22"/>
          <w:lang w:eastAsia="zh-CN"/>
        </w:rPr>
        <w:t>），</w:t>
      </w:r>
      <w:r>
        <w:rPr>
          <w:rFonts w:hint="eastAsia" w:eastAsia="仿宋_GB2312"/>
          <w:sz w:val="32"/>
          <w:szCs w:val="22"/>
        </w:rPr>
        <w:t>并</w:t>
      </w:r>
      <w:r>
        <w:rPr>
          <w:rFonts w:hint="eastAsia" w:eastAsia="仿宋_GB2312"/>
          <w:sz w:val="32"/>
          <w:szCs w:val="22"/>
          <w:lang w:eastAsia="zh-CN"/>
        </w:rPr>
        <w:t>作</w:t>
      </w:r>
      <w:r>
        <w:rPr>
          <w:rFonts w:hint="eastAsia" w:eastAsia="仿宋_GB2312"/>
          <w:sz w:val="32"/>
          <w:szCs w:val="22"/>
        </w:rPr>
        <w:t>出</w:t>
      </w:r>
      <w:r>
        <w:rPr>
          <w:rFonts w:hint="eastAsia" w:eastAsia="仿宋_GB2312"/>
          <w:sz w:val="32"/>
          <w:szCs w:val="22"/>
          <w:lang w:eastAsia="zh-CN"/>
        </w:rPr>
        <w:t>真实性</w:t>
      </w:r>
      <w:r>
        <w:rPr>
          <w:rFonts w:hint="eastAsia" w:eastAsia="仿宋_GB2312"/>
          <w:sz w:val="32"/>
          <w:szCs w:val="22"/>
        </w:rPr>
        <w:t>承诺。</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rPr>
      </w:pPr>
      <w:r>
        <w:rPr>
          <w:rFonts w:hint="eastAsia" w:ascii="Times New Roman" w:hAnsi="Times New Roman" w:eastAsia="仿宋_GB2312" w:cs="楷体_GB2312"/>
          <w:sz w:val="32"/>
          <w:szCs w:val="22"/>
        </w:rPr>
        <w:t>（</w:t>
      </w:r>
      <w:r>
        <w:rPr>
          <w:rFonts w:hint="eastAsia" w:eastAsia="仿宋_GB2312" w:cs="楷体_GB2312"/>
          <w:sz w:val="32"/>
          <w:szCs w:val="22"/>
          <w:lang w:eastAsia="zh-CN"/>
        </w:rPr>
        <w:t>二</w:t>
      </w:r>
      <w:r>
        <w:rPr>
          <w:rFonts w:hint="eastAsia" w:ascii="Times New Roman" w:hAnsi="Times New Roman" w:eastAsia="仿宋_GB2312" w:cs="楷体_GB2312"/>
          <w:sz w:val="32"/>
          <w:szCs w:val="22"/>
        </w:rPr>
        <w:t>）</w:t>
      </w:r>
      <w:r>
        <w:rPr>
          <w:rFonts w:hint="eastAsia" w:eastAsia="仿宋_GB2312"/>
          <w:sz w:val="32"/>
          <w:szCs w:val="22"/>
        </w:rPr>
        <w:t>持本人有效身份证件和《失业登记</w:t>
      </w:r>
      <w:r>
        <w:rPr>
          <w:rFonts w:hint="eastAsia" w:eastAsia="仿宋_GB2312"/>
          <w:sz w:val="32"/>
          <w:szCs w:val="22"/>
          <w:lang w:eastAsia="zh-CN"/>
        </w:rPr>
        <w:t>（注销）信息</w:t>
      </w:r>
      <w:r>
        <w:rPr>
          <w:rFonts w:hint="eastAsia" w:eastAsia="仿宋_GB2312"/>
          <w:sz w:val="32"/>
          <w:szCs w:val="22"/>
        </w:rPr>
        <w:t>表》，到户籍地</w:t>
      </w:r>
      <w:r>
        <w:rPr>
          <w:rFonts w:hint="eastAsia" w:eastAsia="仿宋_GB2312"/>
          <w:sz w:val="32"/>
          <w:szCs w:val="22"/>
          <w:lang w:eastAsia="zh-CN"/>
        </w:rPr>
        <w:t>、</w:t>
      </w:r>
      <w:r>
        <w:rPr>
          <w:rFonts w:hint="eastAsia" w:eastAsia="仿宋_GB2312"/>
          <w:sz w:val="32"/>
          <w:szCs w:val="22"/>
        </w:rPr>
        <w:t>常住地</w:t>
      </w:r>
      <w:r>
        <w:rPr>
          <w:rFonts w:hint="eastAsia" w:eastAsia="仿宋_GB2312"/>
          <w:sz w:val="32"/>
          <w:szCs w:val="22"/>
          <w:lang w:eastAsia="zh-CN"/>
        </w:rPr>
        <w:t>、就业地、参保地</w:t>
      </w:r>
      <w:r>
        <w:rPr>
          <w:rFonts w:hint="eastAsia" w:eastAsia="仿宋_GB2312"/>
          <w:sz w:val="32"/>
          <w:szCs w:val="22"/>
        </w:rPr>
        <w:t>公共就业服务机构或街道（乡镇）</w:t>
      </w:r>
      <w:r>
        <w:rPr>
          <w:rFonts w:hint="eastAsia" w:eastAsia="仿宋_GB2312"/>
          <w:sz w:val="32"/>
          <w:szCs w:val="22"/>
          <w:lang w:eastAsia="zh-CN"/>
        </w:rPr>
        <w:t>党群服务中心</w:t>
      </w:r>
      <w:r>
        <w:rPr>
          <w:rFonts w:hint="eastAsia" w:eastAsia="仿宋_GB2312"/>
          <w:sz w:val="32"/>
          <w:szCs w:val="22"/>
        </w:rPr>
        <w:t>（</w:t>
      </w:r>
      <w:r>
        <w:rPr>
          <w:rFonts w:hint="eastAsia" w:eastAsia="仿宋_GB2312" w:cs="Times New Roman"/>
          <w:sz w:val="32"/>
          <w:szCs w:val="22"/>
          <w:lang w:eastAsia="zh-CN"/>
        </w:rPr>
        <w:t>劳动保障服务机构</w:t>
      </w:r>
      <w:r>
        <w:rPr>
          <w:rFonts w:hint="eastAsia" w:eastAsia="仿宋_GB2312"/>
          <w:sz w:val="32"/>
          <w:szCs w:val="22"/>
        </w:rPr>
        <w:t>）办理。</w:t>
      </w:r>
    </w:p>
    <w:p>
      <w:pPr>
        <w:keepNext w:val="0"/>
        <w:keepLines w:val="0"/>
        <w:pageBreakBefore w:val="0"/>
        <w:kinsoku/>
        <w:wordWrap/>
        <w:overflowPunct/>
        <w:topLinePunct w:val="0"/>
        <w:autoSpaceDE w:val="0"/>
        <w:autoSpaceDN w:val="0"/>
        <w:bidi w:val="0"/>
        <w:adjustRightInd w:val="0"/>
        <w:snapToGrid/>
        <w:spacing w:line="600" w:lineRule="exact"/>
        <w:ind w:firstLine="640"/>
        <w:jc w:val="both"/>
        <w:textAlignment w:val="auto"/>
        <w:rPr>
          <w:rFonts w:hint="eastAsia" w:eastAsia="仿宋_GB2312"/>
          <w:sz w:val="32"/>
          <w:szCs w:val="22"/>
        </w:rPr>
      </w:pPr>
      <w:r>
        <w:rPr>
          <w:rFonts w:hint="eastAsia" w:eastAsia="仿宋_GB2312"/>
          <w:sz w:val="32"/>
          <w:szCs w:val="22"/>
        </w:rPr>
        <w:t>失业登记受理机构通过比对社会保障卡持卡人员基础信息、社会保险参保登记和就业登记信息，以及公安、民政、市场监管等部门数据信息，或采取工作人员调查方式，核实申请办理失业登记人员的个人信息和失业状况，于</w:t>
      </w:r>
      <w:r>
        <w:rPr>
          <w:rFonts w:hint="eastAsia" w:eastAsia="仿宋_GB2312"/>
          <w:sz w:val="32"/>
          <w:szCs w:val="22"/>
          <w:lang w:val="en-US" w:eastAsia="zh-CN"/>
        </w:rPr>
        <w:t>3</w:t>
      </w:r>
      <w:r>
        <w:rPr>
          <w:rFonts w:hint="eastAsia" w:eastAsia="仿宋_GB2312"/>
          <w:sz w:val="32"/>
          <w:szCs w:val="22"/>
        </w:rPr>
        <w:t>个工作日内办结失业登记。</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b/>
          <w:bCs/>
          <w:sz w:val="32"/>
          <w:szCs w:val="22"/>
          <w:lang w:eastAsia="zh-CN"/>
        </w:rPr>
      </w:pPr>
      <w:r>
        <w:rPr>
          <w:rFonts w:hint="eastAsia" w:eastAsia="仿宋_GB2312"/>
          <w:sz w:val="32"/>
          <w:szCs w:val="22"/>
        </w:rPr>
        <w:t>区人社部门</w:t>
      </w:r>
      <w:r>
        <w:rPr>
          <w:rFonts w:hint="eastAsia" w:eastAsia="仿宋_GB2312"/>
          <w:sz w:val="32"/>
          <w:szCs w:val="22"/>
          <w:lang w:eastAsia="zh-CN"/>
        </w:rPr>
        <w:t>应当</w:t>
      </w:r>
      <w:r>
        <w:rPr>
          <w:rFonts w:hint="eastAsia" w:eastAsia="仿宋_GB2312"/>
          <w:sz w:val="32"/>
          <w:szCs w:val="22"/>
        </w:rPr>
        <w:t>指导街（乡镇）、社区（村）等基层服务平台做好登记失业人员日常服务，建立定期联系制度，通过信息比对或实地走访、电话调查等方式，每月至少进行</w:t>
      </w:r>
      <w:r>
        <w:rPr>
          <w:rFonts w:eastAsia="仿宋_GB2312"/>
          <w:sz w:val="32"/>
          <w:szCs w:val="22"/>
        </w:rPr>
        <w:t>1</w:t>
      </w:r>
      <w:r>
        <w:rPr>
          <w:rFonts w:hint="eastAsia" w:eastAsia="仿宋_GB2312"/>
          <w:sz w:val="32"/>
          <w:szCs w:val="22"/>
        </w:rPr>
        <w:t>次跟踪调查，了解劳动者就失业情况，</w:t>
      </w:r>
      <w:r>
        <w:rPr>
          <w:rFonts w:hint="eastAsia" w:eastAsia="仿宋_GB2312"/>
          <w:sz w:val="32"/>
          <w:szCs w:val="22"/>
          <w:lang w:eastAsia="zh-CN"/>
        </w:rPr>
        <w:t>分级分类</w:t>
      </w:r>
      <w:r>
        <w:rPr>
          <w:rFonts w:hint="eastAsia" w:eastAsia="仿宋_GB2312"/>
          <w:sz w:val="32"/>
          <w:szCs w:val="22"/>
        </w:rPr>
        <w:t>提供政策咨询、职业介绍、职业指导、职业培训、创业服务、就业援助等公共就业服务。鼓励登记失业人员主动报告求职经历和就业状态，及时更新相关信息。</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lang w:eastAsia="zh-CN"/>
        </w:rPr>
      </w:pPr>
      <w:r>
        <w:rPr>
          <w:rFonts w:hint="eastAsia" w:ascii="Times New Roman" w:hAnsi="Times New Roman" w:eastAsia="仿宋_GB2312" w:cs="Times New Roman"/>
          <w:b w:val="0"/>
          <w:bCs w:val="0"/>
          <w:sz w:val="32"/>
          <w:szCs w:val="22"/>
          <w:lang w:eastAsia="zh-CN"/>
        </w:rPr>
        <w:t>注销情形：</w:t>
      </w:r>
      <w:r>
        <w:rPr>
          <w:rFonts w:hint="eastAsia" w:eastAsia="仿宋_GB2312"/>
          <w:sz w:val="32"/>
          <w:szCs w:val="22"/>
        </w:rPr>
        <w:t>失业登记实行动态管理，区人社部门指导街（乡镇）、社区（村）等基层服务平台每月对登记失业人员信息进行数据比对，有下列情形之一的，注销其失业状态，并以适当方式告知本人（移居境外、被判刑收监执行、死亡及无法取得联系的除外）</w:t>
      </w:r>
      <w:r>
        <w:rPr>
          <w:rFonts w:hint="eastAsia" w:eastAsia="仿宋_GB2312"/>
          <w:sz w:val="32"/>
          <w:szCs w:val="2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仿宋_GB2312"/>
          <w:color w:val="auto"/>
          <w:sz w:val="32"/>
          <w:szCs w:val="22"/>
          <w:lang w:val="en-US" w:eastAsia="zh-CN"/>
        </w:rPr>
      </w:pPr>
      <w:r>
        <w:rPr>
          <w:rFonts w:hint="eastAsia" w:ascii="Times New Roman" w:hAnsi="Times New Roman" w:eastAsia="仿宋_GB2312" w:cs="仿宋_GB2312"/>
          <w:sz w:val="32"/>
          <w:szCs w:val="22"/>
        </w:rPr>
        <w:t>（</w:t>
      </w:r>
      <w:r>
        <w:rPr>
          <w:rFonts w:hint="eastAsia" w:eastAsia="仿宋_GB2312" w:cs="仿宋_GB2312"/>
          <w:sz w:val="32"/>
          <w:szCs w:val="22"/>
          <w:lang w:eastAsia="zh-CN"/>
        </w:rPr>
        <w:t>一</w:t>
      </w:r>
      <w:r>
        <w:rPr>
          <w:rFonts w:hint="eastAsia" w:ascii="Times New Roman" w:hAnsi="Times New Roman" w:eastAsia="仿宋_GB2312" w:cs="仿宋_GB2312"/>
          <w:sz w:val="32"/>
          <w:szCs w:val="22"/>
        </w:rPr>
        <w:t>）</w:t>
      </w:r>
      <w:r>
        <w:rPr>
          <w:rFonts w:hint="eastAsia" w:ascii="Times New Roman" w:hAnsi="Times New Roman" w:eastAsia="仿宋_GB2312" w:cs="仿宋_GB2312"/>
          <w:color w:val="auto"/>
          <w:sz w:val="32"/>
          <w:szCs w:val="22"/>
          <w:lang w:val="en-US" w:eastAsia="zh-CN"/>
        </w:rPr>
        <w:t>超出登记年龄：</w:t>
      </w:r>
      <w:r>
        <w:rPr>
          <w:rFonts w:hint="eastAsia" w:eastAsia="仿宋_GB2312" w:cs="仿宋_GB2312"/>
          <w:color w:val="auto"/>
          <w:sz w:val="32"/>
          <w:szCs w:val="22"/>
          <w:lang w:val="en-US" w:eastAsia="zh-CN"/>
        </w:rPr>
        <w:t>已达到法定退休年龄办理退休或</w:t>
      </w:r>
      <w:r>
        <w:rPr>
          <w:rFonts w:hint="eastAsia" w:ascii="Times New Roman" w:hAnsi="Times New Roman" w:eastAsia="仿宋_GB2312" w:cs="仿宋_GB2312"/>
          <w:color w:val="auto"/>
          <w:sz w:val="32"/>
          <w:szCs w:val="22"/>
          <w:lang w:val="en-US" w:eastAsia="zh-CN"/>
        </w:rPr>
        <w:t>已依法享受基本养老保险待遇的。</w:t>
      </w:r>
    </w:p>
    <w:p>
      <w:pPr>
        <w:keepNext w:val="0"/>
        <w:keepLines w:val="0"/>
        <w:pageBreakBefore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仿宋_GB2312"/>
          <w:color w:val="auto"/>
          <w:sz w:val="32"/>
          <w:szCs w:val="22"/>
          <w:lang w:val="en-US" w:eastAsia="zh-CN"/>
        </w:rPr>
      </w:pPr>
      <w:r>
        <w:rPr>
          <w:rFonts w:hint="eastAsia" w:ascii="Times New Roman" w:hAnsi="Times New Roman" w:eastAsia="仿宋_GB2312" w:cs="仿宋_GB2312"/>
          <w:sz w:val="32"/>
          <w:szCs w:val="22"/>
        </w:rPr>
        <w:t>（</w:t>
      </w:r>
      <w:r>
        <w:rPr>
          <w:rFonts w:hint="eastAsia" w:eastAsia="仿宋_GB2312" w:cs="仿宋_GB2312"/>
          <w:sz w:val="32"/>
          <w:szCs w:val="22"/>
          <w:lang w:eastAsia="zh-CN"/>
        </w:rPr>
        <w:t>二</w:t>
      </w:r>
      <w:r>
        <w:rPr>
          <w:rFonts w:hint="eastAsia" w:ascii="Times New Roman" w:hAnsi="Times New Roman" w:eastAsia="仿宋_GB2312" w:cs="仿宋_GB2312"/>
          <w:sz w:val="32"/>
          <w:szCs w:val="22"/>
        </w:rPr>
        <w:t>）</w:t>
      </w:r>
      <w:r>
        <w:rPr>
          <w:rFonts w:hint="eastAsia" w:ascii="Times New Roman" w:hAnsi="Times New Roman" w:eastAsia="仿宋_GB2312" w:cs="仿宋_GB2312"/>
          <w:color w:val="auto"/>
          <w:sz w:val="32"/>
          <w:szCs w:val="22"/>
          <w:lang w:val="en-US" w:eastAsia="zh-CN"/>
        </w:rPr>
        <w:t>处于就业状态：被各类用人单位录用或聘用（含公益性岗位安置）的；从事个体经营或创办企业，并领取营业执照的；已从事非全日制就业或新就业形态就业等有收入的劳动且月收入不低于</w:t>
      </w:r>
      <w:r>
        <w:rPr>
          <w:rFonts w:hint="eastAsia" w:eastAsia="仿宋_GB2312" w:cs="仿宋_GB2312"/>
          <w:color w:val="auto"/>
          <w:sz w:val="32"/>
          <w:szCs w:val="22"/>
          <w:lang w:val="en-US" w:eastAsia="zh-CN"/>
        </w:rPr>
        <w:t>本</w:t>
      </w:r>
      <w:r>
        <w:rPr>
          <w:rFonts w:hint="eastAsia" w:ascii="Times New Roman" w:hAnsi="Times New Roman" w:eastAsia="仿宋_GB2312" w:cs="仿宋_GB2312"/>
          <w:color w:val="auto"/>
          <w:sz w:val="32"/>
          <w:szCs w:val="22"/>
          <w:lang w:val="en-US" w:eastAsia="zh-CN"/>
        </w:rPr>
        <w:t>市最低工资标准的；实现灵活就业且参加</w:t>
      </w:r>
      <w:r>
        <w:rPr>
          <w:rFonts w:hint="eastAsia" w:eastAsia="仿宋_GB2312" w:cs="仿宋_GB2312"/>
          <w:color w:val="auto"/>
          <w:sz w:val="32"/>
          <w:szCs w:val="22"/>
          <w:lang w:val="en-US" w:eastAsia="zh-CN"/>
        </w:rPr>
        <w:t>社会保险</w:t>
      </w:r>
      <w:r>
        <w:rPr>
          <w:rFonts w:hint="eastAsia" w:ascii="Times New Roman" w:hAnsi="Times New Roman" w:eastAsia="仿宋_GB2312" w:cs="仿宋_GB2312"/>
          <w:color w:val="auto"/>
          <w:sz w:val="32"/>
          <w:szCs w:val="22"/>
          <w:lang w:val="en-US" w:eastAsia="zh-CN"/>
        </w:rPr>
        <w:t>或缴纳个人所得税的。</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仿宋_GB2312"/>
          <w:color w:val="auto"/>
          <w:sz w:val="32"/>
          <w:szCs w:val="22"/>
          <w:lang w:val="en-US" w:eastAsia="zh-CN"/>
        </w:rPr>
      </w:pPr>
      <w:r>
        <w:rPr>
          <w:rFonts w:hint="eastAsia" w:ascii="Times New Roman" w:hAnsi="Times New Roman" w:eastAsia="仿宋_GB2312" w:cs="仿宋_GB2312"/>
          <w:sz w:val="32"/>
          <w:szCs w:val="22"/>
        </w:rPr>
        <w:t>（</w:t>
      </w:r>
      <w:r>
        <w:rPr>
          <w:rFonts w:hint="eastAsia" w:eastAsia="仿宋_GB2312" w:cs="仿宋_GB2312"/>
          <w:sz w:val="32"/>
          <w:szCs w:val="22"/>
          <w:lang w:eastAsia="zh-CN"/>
        </w:rPr>
        <w:t>三</w:t>
      </w:r>
      <w:r>
        <w:rPr>
          <w:rFonts w:hint="eastAsia" w:ascii="Times New Roman" w:hAnsi="Times New Roman" w:eastAsia="仿宋_GB2312" w:cs="仿宋_GB2312"/>
          <w:sz w:val="32"/>
          <w:szCs w:val="22"/>
        </w:rPr>
        <w:t>）</w:t>
      </w:r>
      <w:r>
        <w:rPr>
          <w:rFonts w:hint="eastAsia" w:ascii="Times New Roman" w:hAnsi="Times New Roman" w:eastAsia="仿宋_GB2312" w:cs="仿宋_GB2312"/>
          <w:color w:val="auto"/>
          <w:sz w:val="32"/>
          <w:szCs w:val="22"/>
          <w:lang w:val="en-US" w:eastAsia="zh-CN"/>
        </w:rPr>
        <w:t>终止就业要求：入学、服兵役、移居境外的；完全丧失劳动能力的；被判刑收监执行的；拒绝接受公共就业服务达3次的；超过6个月未与公共就业服务机构联系的</w:t>
      </w:r>
      <w:r>
        <w:rPr>
          <w:rFonts w:hint="eastAsia" w:eastAsia="仿宋_GB2312" w:cs="仿宋_GB2312"/>
          <w:color w:val="auto"/>
          <w:sz w:val="32"/>
          <w:szCs w:val="22"/>
          <w:lang w:val="en-US"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仿宋_GB2312"/>
          <w:color w:val="auto"/>
          <w:sz w:val="32"/>
          <w:szCs w:val="22"/>
          <w:lang w:val="en-US" w:eastAsia="zh-CN"/>
        </w:rPr>
      </w:pPr>
      <w:r>
        <w:rPr>
          <w:rFonts w:hint="eastAsia" w:ascii="Times New Roman" w:hAnsi="Times New Roman" w:eastAsia="仿宋_GB2312" w:cs="仿宋_GB2312"/>
          <w:sz w:val="32"/>
          <w:szCs w:val="22"/>
        </w:rPr>
        <w:t>（</w:t>
      </w:r>
      <w:r>
        <w:rPr>
          <w:rFonts w:hint="eastAsia" w:eastAsia="仿宋_GB2312" w:cs="仿宋_GB2312"/>
          <w:sz w:val="32"/>
          <w:szCs w:val="22"/>
          <w:lang w:eastAsia="zh-CN"/>
        </w:rPr>
        <w:t>四</w:t>
      </w:r>
      <w:r>
        <w:rPr>
          <w:rFonts w:hint="eastAsia" w:ascii="Times New Roman" w:hAnsi="Times New Roman" w:eastAsia="仿宋_GB2312" w:cs="仿宋_GB2312"/>
          <w:sz w:val="32"/>
          <w:szCs w:val="22"/>
        </w:rPr>
        <w:t>）</w:t>
      </w:r>
      <w:r>
        <w:rPr>
          <w:rFonts w:hint="eastAsia" w:ascii="Times New Roman" w:hAnsi="Times New Roman" w:eastAsia="仿宋_GB2312" w:cs="仿宋_GB2312"/>
          <w:color w:val="auto"/>
          <w:sz w:val="32"/>
          <w:szCs w:val="22"/>
          <w:lang w:val="en-US" w:eastAsia="zh-CN"/>
        </w:rPr>
        <w:t>常住地发生跨省迁移</w:t>
      </w:r>
      <w:r>
        <w:rPr>
          <w:rFonts w:hint="eastAsia" w:eastAsia="仿宋_GB2312" w:cs="仿宋_GB2312"/>
          <w:color w:val="auto"/>
          <w:sz w:val="32"/>
          <w:szCs w:val="22"/>
          <w:lang w:val="en-US" w:eastAsia="zh-CN"/>
        </w:rPr>
        <w:t>或者因身份证号、</w:t>
      </w:r>
      <w:r>
        <w:rPr>
          <w:rFonts w:hint="eastAsia" w:ascii="Times New Roman" w:hAnsi="Times New Roman" w:eastAsia="仿宋_GB2312" w:cs="仿宋_GB2312"/>
          <w:color w:val="auto"/>
          <w:sz w:val="32"/>
          <w:szCs w:val="22"/>
          <w:lang w:val="en-US" w:eastAsia="zh-CN"/>
        </w:rPr>
        <w:t>联系方式、户籍地址、常住地址等信息</w:t>
      </w:r>
      <w:r>
        <w:rPr>
          <w:rFonts w:hint="eastAsia" w:eastAsia="仿宋_GB2312" w:cs="仿宋_GB2312"/>
          <w:color w:val="auto"/>
          <w:sz w:val="32"/>
          <w:szCs w:val="22"/>
          <w:lang w:val="en-US" w:eastAsia="zh-CN"/>
        </w:rPr>
        <w:t>缺失</w:t>
      </w:r>
      <w:r>
        <w:rPr>
          <w:rFonts w:hint="eastAsia" w:ascii="Times New Roman" w:hAnsi="Times New Roman" w:eastAsia="仿宋_GB2312" w:cs="仿宋_GB2312"/>
          <w:color w:val="auto"/>
          <w:sz w:val="32"/>
          <w:szCs w:val="22"/>
          <w:lang w:val="en-US" w:eastAsia="zh-CN"/>
        </w:rPr>
        <w:t>无法取得联系的。</w:t>
      </w:r>
    </w:p>
    <w:p>
      <w:pPr>
        <w:keepNext w:val="0"/>
        <w:keepLines w:val="0"/>
        <w:pageBreakBefore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仿宋_GB2312"/>
          <w:color w:val="auto"/>
          <w:sz w:val="32"/>
          <w:szCs w:val="22"/>
          <w:lang w:val="en" w:eastAsia="zh-CN"/>
        </w:rPr>
      </w:pPr>
      <w:r>
        <w:rPr>
          <w:rFonts w:hint="eastAsia" w:ascii="Times New Roman" w:hAnsi="Times New Roman" w:eastAsia="仿宋_GB2312" w:cs="仿宋_GB2312"/>
          <w:sz w:val="32"/>
          <w:szCs w:val="22"/>
        </w:rPr>
        <w:t>（</w:t>
      </w:r>
      <w:r>
        <w:rPr>
          <w:rFonts w:hint="eastAsia" w:eastAsia="仿宋_GB2312" w:cs="仿宋_GB2312"/>
          <w:sz w:val="32"/>
          <w:szCs w:val="22"/>
          <w:lang w:eastAsia="zh-CN"/>
        </w:rPr>
        <w:t>五</w:t>
      </w:r>
      <w:r>
        <w:rPr>
          <w:rFonts w:hint="eastAsia" w:ascii="Times New Roman" w:hAnsi="Times New Roman" w:eastAsia="仿宋_GB2312" w:cs="仿宋_GB2312"/>
          <w:sz w:val="32"/>
          <w:szCs w:val="22"/>
        </w:rPr>
        <w:t>）</w:t>
      </w:r>
      <w:r>
        <w:rPr>
          <w:rFonts w:hint="eastAsia" w:ascii="Times New Roman" w:hAnsi="Times New Roman" w:eastAsia="仿宋_GB2312" w:cs="仿宋_GB2312"/>
          <w:color w:val="auto"/>
          <w:sz w:val="32"/>
          <w:szCs w:val="22"/>
          <w:lang w:val="en-US" w:eastAsia="zh-CN"/>
        </w:rPr>
        <w:t>失业人员死亡的。</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eastAsia="黑体"/>
          <w:sz w:val="32"/>
          <w:szCs w:val="22"/>
        </w:rPr>
      </w:pPr>
      <w:r>
        <w:rPr>
          <w:rFonts w:hint="eastAsia" w:hAnsi="Times New Roman" w:eastAsia="黑体"/>
          <w:sz w:val="32"/>
          <w:szCs w:val="22"/>
          <w:lang w:eastAsia="zh-CN"/>
        </w:rPr>
        <w:t>三</w:t>
      </w:r>
      <w:r>
        <w:rPr>
          <w:rFonts w:hint="eastAsia" w:hAnsi="Times New Roman" w:eastAsia="黑体"/>
          <w:sz w:val="32"/>
          <w:szCs w:val="22"/>
        </w:rPr>
        <w:t>、关于《就业创业证》管理</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rPr>
      </w:pPr>
      <w:r>
        <w:rPr>
          <w:rFonts w:hint="eastAsia" w:eastAsia="仿宋_GB2312"/>
          <w:sz w:val="32"/>
          <w:szCs w:val="22"/>
        </w:rPr>
        <w:t>（一）办理就失业登记时，</w:t>
      </w:r>
      <w:r>
        <w:rPr>
          <w:rFonts w:hint="eastAsia" w:eastAsia="仿宋_GB2312"/>
          <w:sz w:val="32"/>
          <w:szCs w:val="22"/>
          <w:lang w:eastAsia="zh-CN"/>
        </w:rPr>
        <w:t>劳动者如有需要，</w:t>
      </w:r>
      <w:r>
        <w:rPr>
          <w:rFonts w:hint="eastAsia" w:eastAsia="仿宋_GB2312"/>
          <w:sz w:val="32"/>
          <w:szCs w:val="22"/>
        </w:rPr>
        <w:t>可</w:t>
      </w:r>
      <w:r>
        <w:rPr>
          <w:rFonts w:hint="eastAsia" w:eastAsia="仿宋_GB2312"/>
          <w:sz w:val="32"/>
          <w:szCs w:val="22"/>
          <w:lang w:eastAsia="zh-CN"/>
        </w:rPr>
        <w:t>以</w:t>
      </w:r>
      <w:r>
        <w:rPr>
          <w:rFonts w:hint="eastAsia" w:eastAsia="仿宋_GB2312"/>
          <w:sz w:val="32"/>
          <w:szCs w:val="22"/>
        </w:rPr>
        <w:t>向公共就业服务机构免费申领《就业创业证》，作为记载劳动者就失业状况、享受就业扶持政策、接受公共就业服务的凭证。</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rPr>
      </w:pPr>
      <w:r>
        <w:rPr>
          <w:rFonts w:hint="eastAsia" w:eastAsia="仿宋_GB2312"/>
          <w:sz w:val="32"/>
          <w:szCs w:val="22"/>
        </w:rPr>
        <w:t>《就业创业证》实行全国统一样式、统一编号管理，公共就业服务机构向劳动者发放《就业创业证》编号，劳动者凭《就业创业证》编号在本市享受相关就业扶持政策。劳动者确需纸质证书的，可</w:t>
      </w:r>
      <w:r>
        <w:rPr>
          <w:rFonts w:hint="eastAsia" w:eastAsia="仿宋_GB2312"/>
          <w:sz w:val="32"/>
          <w:szCs w:val="22"/>
          <w:lang w:eastAsia="zh-CN"/>
        </w:rPr>
        <w:t>以凭本人身份证或社会保障卡原件，携带</w:t>
      </w:r>
      <w:r>
        <w:rPr>
          <w:rFonts w:hint="eastAsia" w:eastAsia="仿宋_GB2312"/>
          <w:sz w:val="32"/>
          <w:szCs w:val="22"/>
          <w:lang w:val="en-US" w:eastAsia="zh-CN"/>
        </w:rPr>
        <w:t>2寸近期免冠照1张</w:t>
      </w:r>
      <w:r>
        <w:rPr>
          <w:rFonts w:hint="eastAsia" w:eastAsia="仿宋_GB2312"/>
          <w:sz w:val="32"/>
          <w:szCs w:val="22"/>
        </w:rPr>
        <w:t>到</w:t>
      </w:r>
      <w:r>
        <w:rPr>
          <w:rFonts w:hint="eastAsia" w:eastAsia="仿宋_GB2312"/>
          <w:sz w:val="32"/>
          <w:szCs w:val="22"/>
          <w:lang w:eastAsia="zh-CN"/>
        </w:rPr>
        <w:t>市、区</w:t>
      </w:r>
      <w:r>
        <w:rPr>
          <w:rFonts w:hint="eastAsia" w:eastAsia="仿宋_GB2312"/>
          <w:sz w:val="32"/>
          <w:szCs w:val="22"/>
        </w:rPr>
        <w:t>公共就业服务机构领取。</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eastAsia="仿宋_GB2312"/>
          <w:sz w:val="32"/>
          <w:szCs w:val="22"/>
        </w:rPr>
      </w:pPr>
      <w:r>
        <w:rPr>
          <w:rFonts w:hint="eastAsia" w:eastAsia="仿宋_GB2312"/>
          <w:sz w:val="32"/>
          <w:szCs w:val="22"/>
        </w:rPr>
        <w:t>（二）毕业年度内高校毕业生在校期间</w:t>
      </w:r>
      <w:r>
        <w:rPr>
          <w:rFonts w:hint="eastAsia" w:eastAsia="仿宋_GB2312"/>
          <w:sz w:val="32"/>
          <w:szCs w:val="22"/>
          <w:lang w:eastAsia="zh-CN"/>
        </w:rPr>
        <w:t>可以</w:t>
      </w:r>
      <w:r>
        <w:rPr>
          <w:rFonts w:hint="eastAsia" w:eastAsia="仿宋_GB2312"/>
          <w:sz w:val="32"/>
          <w:szCs w:val="22"/>
        </w:rPr>
        <w:t>凭</w:t>
      </w:r>
      <w:r>
        <w:rPr>
          <w:rFonts w:hint="eastAsia" w:eastAsia="仿宋_GB2312"/>
          <w:sz w:val="32"/>
          <w:szCs w:val="22"/>
          <w:lang w:eastAsia="zh-CN"/>
        </w:rPr>
        <w:t>身份证、</w:t>
      </w:r>
      <w:r>
        <w:rPr>
          <w:rFonts w:hint="eastAsia" w:eastAsia="仿宋_GB2312"/>
          <w:sz w:val="32"/>
          <w:szCs w:val="22"/>
        </w:rPr>
        <w:t>学生证向就业创业所在区公共就业服务机构申领《就业创业证》，也可</w:t>
      </w:r>
      <w:r>
        <w:rPr>
          <w:rFonts w:hint="eastAsia" w:eastAsia="仿宋_GB2312"/>
          <w:sz w:val="32"/>
          <w:szCs w:val="22"/>
          <w:lang w:eastAsia="zh-CN"/>
        </w:rPr>
        <w:t>以</w:t>
      </w:r>
      <w:r>
        <w:rPr>
          <w:rFonts w:hint="eastAsia" w:eastAsia="仿宋_GB2312"/>
          <w:sz w:val="32"/>
          <w:szCs w:val="22"/>
        </w:rPr>
        <w:t>委托所在高校就业指导中心向所在区公共就业服务机构代为申领《就业创业证》。</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eastAsia="仿宋_GB2312"/>
          <w:sz w:val="32"/>
          <w:szCs w:val="22"/>
        </w:rPr>
      </w:pPr>
      <w:r>
        <w:rPr>
          <w:rFonts w:hint="eastAsia" w:eastAsia="仿宋_GB2312"/>
          <w:sz w:val="32"/>
          <w:szCs w:val="22"/>
        </w:rPr>
        <w:t>（</w:t>
      </w:r>
      <w:r>
        <w:rPr>
          <w:rFonts w:hint="eastAsia" w:eastAsia="仿宋_GB2312"/>
          <w:sz w:val="32"/>
          <w:szCs w:val="22"/>
          <w:lang w:eastAsia="zh-CN"/>
        </w:rPr>
        <w:t>三</w:t>
      </w:r>
      <w:r>
        <w:rPr>
          <w:rFonts w:hint="eastAsia" w:eastAsia="仿宋_GB2312"/>
          <w:sz w:val="32"/>
          <w:szCs w:val="22"/>
        </w:rPr>
        <w:t>）《就业创业证》遗失或损毁的，劳动者或</w:t>
      </w:r>
      <w:r>
        <w:rPr>
          <w:rFonts w:hint="eastAsia" w:eastAsia="仿宋_GB2312"/>
          <w:sz w:val="32"/>
          <w:szCs w:val="22"/>
          <w:lang w:eastAsia="zh-CN"/>
        </w:rPr>
        <w:t>委托用人</w:t>
      </w:r>
      <w:r>
        <w:rPr>
          <w:rFonts w:hint="eastAsia" w:eastAsia="仿宋_GB2312"/>
          <w:sz w:val="32"/>
          <w:szCs w:val="22"/>
        </w:rPr>
        <w:t>单位可</w:t>
      </w:r>
      <w:r>
        <w:rPr>
          <w:rFonts w:hint="eastAsia" w:eastAsia="仿宋_GB2312"/>
          <w:sz w:val="32"/>
          <w:szCs w:val="22"/>
          <w:lang w:eastAsia="zh-CN"/>
        </w:rPr>
        <w:t>以</w:t>
      </w:r>
      <w:r>
        <w:rPr>
          <w:rFonts w:hint="eastAsia" w:eastAsia="仿宋_GB2312"/>
          <w:sz w:val="32"/>
          <w:szCs w:val="22"/>
        </w:rPr>
        <w:t>到</w:t>
      </w:r>
      <w:r>
        <w:rPr>
          <w:rFonts w:hint="eastAsia" w:eastAsia="仿宋_GB2312"/>
          <w:sz w:val="32"/>
          <w:szCs w:val="22"/>
          <w:lang w:eastAsia="zh-CN"/>
        </w:rPr>
        <w:t>市、区</w:t>
      </w:r>
      <w:r>
        <w:rPr>
          <w:rFonts w:hint="eastAsia" w:eastAsia="仿宋_GB2312"/>
          <w:sz w:val="32"/>
          <w:szCs w:val="22"/>
        </w:rPr>
        <w:t>公共就业服务机构申请补发。发放、换发和补发《就业创业证》不收取费用。</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eastAsia="仿宋_GB2312"/>
          <w:sz w:val="32"/>
          <w:szCs w:val="22"/>
        </w:rPr>
      </w:pPr>
      <w:r>
        <w:rPr>
          <w:rFonts w:hint="eastAsia" w:eastAsia="仿宋_GB2312"/>
          <w:sz w:val="32"/>
          <w:szCs w:val="22"/>
        </w:rPr>
        <w:t>（</w:t>
      </w:r>
      <w:r>
        <w:rPr>
          <w:rFonts w:hint="eastAsia" w:eastAsia="仿宋_GB2312"/>
          <w:sz w:val="32"/>
          <w:szCs w:val="22"/>
          <w:lang w:eastAsia="zh-CN"/>
        </w:rPr>
        <w:t>四</w:t>
      </w:r>
      <w:r>
        <w:rPr>
          <w:rFonts w:hint="eastAsia" w:eastAsia="仿宋_GB2312"/>
          <w:sz w:val="32"/>
          <w:szCs w:val="22"/>
        </w:rPr>
        <w:t>）已发放的《就业失业登记证》继续有效</w:t>
      </w:r>
      <w:r>
        <w:rPr>
          <w:rFonts w:hint="eastAsia" w:eastAsia="仿宋_GB2312"/>
          <w:sz w:val="32"/>
          <w:szCs w:val="22"/>
          <w:lang w:eastAsia="zh-CN"/>
        </w:rPr>
        <w:t>，</w:t>
      </w:r>
      <w:r>
        <w:rPr>
          <w:rFonts w:hint="eastAsia" w:eastAsia="仿宋_GB2312"/>
          <w:sz w:val="32"/>
          <w:szCs w:val="22"/>
        </w:rPr>
        <w:t>劳动者在办理就失业事项时，可</w:t>
      </w:r>
      <w:r>
        <w:rPr>
          <w:rFonts w:hint="eastAsia" w:eastAsia="仿宋_GB2312"/>
          <w:sz w:val="32"/>
          <w:szCs w:val="22"/>
          <w:lang w:eastAsia="zh-CN"/>
        </w:rPr>
        <w:t>以</w:t>
      </w:r>
      <w:r>
        <w:rPr>
          <w:rFonts w:hint="eastAsia" w:eastAsia="仿宋_GB2312"/>
          <w:sz w:val="32"/>
          <w:szCs w:val="22"/>
        </w:rPr>
        <w:t>申请</w:t>
      </w:r>
      <w:r>
        <w:rPr>
          <w:rFonts w:hint="eastAsia" w:eastAsia="仿宋_GB2312"/>
          <w:sz w:val="32"/>
          <w:szCs w:val="22"/>
          <w:lang w:eastAsia="zh-CN"/>
        </w:rPr>
        <w:t>或委托用人单位</w:t>
      </w:r>
      <w:r>
        <w:rPr>
          <w:rFonts w:hint="eastAsia" w:eastAsia="仿宋_GB2312"/>
          <w:sz w:val="32"/>
          <w:szCs w:val="22"/>
        </w:rPr>
        <w:t>换发《就业创业证》。</w:t>
      </w:r>
    </w:p>
    <w:p>
      <w:pPr>
        <w:keepNext w:val="0"/>
        <w:keepLines w:val="0"/>
        <w:pageBreakBefore w:val="0"/>
        <w:kinsoku/>
        <w:wordWrap/>
        <w:overflowPunct/>
        <w:topLinePunct w:val="0"/>
        <w:bidi w:val="0"/>
        <w:adjustRightInd w:val="0"/>
        <w:snapToGrid/>
        <w:spacing w:line="600" w:lineRule="exact"/>
        <w:ind w:firstLine="640" w:firstLineChars="200"/>
        <w:jc w:val="both"/>
        <w:textAlignment w:val="auto"/>
        <w:rPr>
          <w:rFonts w:eastAsia="黑体"/>
          <w:sz w:val="32"/>
          <w:szCs w:val="22"/>
        </w:rPr>
      </w:pPr>
      <w:r>
        <w:rPr>
          <w:rFonts w:hint="eastAsia" w:hAnsi="Times New Roman" w:eastAsia="黑体"/>
          <w:sz w:val="32"/>
          <w:szCs w:val="22"/>
          <w:lang w:eastAsia="zh-CN"/>
        </w:rPr>
        <w:t>四</w:t>
      </w:r>
      <w:r>
        <w:rPr>
          <w:rFonts w:hint="eastAsia" w:hAnsi="Times New Roman" w:eastAsia="黑体"/>
          <w:sz w:val="32"/>
          <w:szCs w:val="22"/>
        </w:rPr>
        <w:t>、有关事宜</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rPr>
      </w:pPr>
      <w:r>
        <w:rPr>
          <w:rFonts w:hint="eastAsia" w:eastAsia="仿宋_GB2312"/>
          <w:sz w:val="32"/>
          <w:szCs w:val="22"/>
        </w:rPr>
        <w:t>（一）各区人社部门、各级公共就业服务机构、各有关单位要切实规范就失业管理，将其作为</w:t>
      </w:r>
      <w:r>
        <w:rPr>
          <w:rFonts w:hint="eastAsia" w:eastAsia="仿宋_GB2312"/>
          <w:sz w:val="32"/>
          <w:szCs w:val="22"/>
          <w:lang w:val="en-US" w:eastAsia="zh-CN"/>
        </w:rPr>
        <w:t>高质量充分</w:t>
      </w:r>
      <w:bookmarkStart w:id="0" w:name="_GoBack"/>
      <w:bookmarkEnd w:id="0"/>
      <w:r>
        <w:rPr>
          <w:rFonts w:hint="eastAsia" w:eastAsia="仿宋_GB2312"/>
          <w:sz w:val="32"/>
          <w:szCs w:val="22"/>
        </w:rPr>
        <w:t>就业的重要基础性工作，加强组织领导和工作推动，健全管理制度，明确工作职责，</w:t>
      </w:r>
      <w:r>
        <w:rPr>
          <w:rFonts w:hint="eastAsia" w:eastAsia="仿宋_GB2312"/>
          <w:sz w:val="32"/>
          <w:szCs w:val="22"/>
          <w:lang w:eastAsia="zh-CN"/>
        </w:rPr>
        <w:t>相关信息本着“谁使用谁负责”的原则，</w:t>
      </w:r>
      <w:r>
        <w:rPr>
          <w:rFonts w:hint="eastAsia" w:eastAsia="仿宋_GB2312"/>
          <w:sz w:val="32"/>
          <w:szCs w:val="22"/>
        </w:rPr>
        <w:t>充实经办力量，加大设施设备投入和经费保障，确保就失业管理规范有序运行。</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rPr>
      </w:pPr>
      <w:r>
        <w:rPr>
          <w:rFonts w:hint="eastAsia" w:eastAsia="仿宋_GB2312"/>
          <w:sz w:val="32"/>
          <w:szCs w:val="22"/>
        </w:rPr>
        <w:t>（二）各区人社部门、各级公共就业服务机构、各有关单位要畅通线上服务渠道，简化经办流程，压缩服务时间，积极推出预约服务、代理服务、远程服务等便民措施，提高就失业管理信息化、规范化、便捷化服务水平。</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rPr>
      </w:pPr>
      <w:r>
        <w:rPr>
          <w:rFonts w:hint="eastAsia" w:eastAsia="仿宋_GB2312"/>
          <w:sz w:val="32"/>
          <w:szCs w:val="22"/>
        </w:rPr>
        <w:t>（三）用人单位和劳动者在办理就失业事项时，应</w:t>
      </w:r>
      <w:r>
        <w:rPr>
          <w:rFonts w:hint="eastAsia" w:eastAsia="仿宋_GB2312"/>
          <w:sz w:val="32"/>
          <w:szCs w:val="22"/>
          <w:lang w:eastAsia="zh-CN"/>
        </w:rPr>
        <w:t>当</w:t>
      </w:r>
      <w:r>
        <w:rPr>
          <w:rFonts w:hint="eastAsia" w:eastAsia="仿宋_GB2312"/>
          <w:sz w:val="32"/>
          <w:szCs w:val="22"/>
        </w:rPr>
        <w:t>如实提供相关材料和信息</w:t>
      </w:r>
      <w:r>
        <w:rPr>
          <w:rFonts w:hint="eastAsia" w:eastAsia="仿宋_GB2312"/>
          <w:sz w:val="32"/>
          <w:szCs w:val="22"/>
          <w:lang w:eastAsia="zh-CN"/>
        </w:rPr>
        <w:t>，配合公共就业服务机构对历史录入信息进行完善更新</w:t>
      </w:r>
      <w:r>
        <w:rPr>
          <w:rFonts w:hint="eastAsia" w:eastAsia="仿宋_GB2312"/>
          <w:sz w:val="32"/>
          <w:szCs w:val="22"/>
        </w:rPr>
        <w:t>。对用人单位或劳动者提供虚假材料</w:t>
      </w:r>
      <w:r>
        <w:rPr>
          <w:rFonts w:hint="eastAsia" w:eastAsia="仿宋_GB2312"/>
          <w:sz w:val="32"/>
          <w:szCs w:val="22"/>
          <w:lang w:eastAsia="zh-CN"/>
        </w:rPr>
        <w:t>造成严重后果</w:t>
      </w:r>
      <w:r>
        <w:rPr>
          <w:rFonts w:hint="eastAsia" w:eastAsia="仿宋_GB2312"/>
          <w:sz w:val="32"/>
          <w:szCs w:val="22"/>
        </w:rPr>
        <w:t>的，注销相关登记事项，</w:t>
      </w:r>
      <w:r>
        <w:rPr>
          <w:rFonts w:hint="eastAsia" w:eastAsia="仿宋_GB2312"/>
          <w:sz w:val="32"/>
          <w:szCs w:val="22"/>
          <w:lang w:eastAsia="zh-CN"/>
        </w:rPr>
        <w:t>依法</w:t>
      </w:r>
      <w:r>
        <w:rPr>
          <w:rFonts w:hint="eastAsia" w:eastAsia="仿宋_GB2312"/>
          <w:sz w:val="32"/>
          <w:szCs w:val="22"/>
        </w:rPr>
        <w:t>取消就业创业补贴和失业保险待遇享受资格，</w:t>
      </w:r>
      <w:r>
        <w:rPr>
          <w:rFonts w:hint="eastAsia" w:eastAsia="仿宋_GB2312"/>
          <w:sz w:val="32"/>
          <w:szCs w:val="22"/>
          <w:lang w:eastAsia="zh-CN"/>
        </w:rPr>
        <w:t>情节严重的</w:t>
      </w:r>
      <w:r>
        <w:rPr>
          <w:rFonts w:hint="eastAsia" w:eastAsia="仿宋_GB2312"/>
          <w:sz w:val="32"/>
          <w:szCs w:val="22"/>
        </w:rPr>
        <w:t>追究有关单位和人员的</w:t>
      </w:r>
      <w:r>
        <w:rPr>
          <w:rFonts w:hint="eastAsia" w:eastAsia="仿宋_GB2312"/>
          <w:sz w:val="32"/>
          <w:szCs w:val="22"/>
          <w:lang w:eastAsia="zh-CN"/>
        </w:rPr>
        <w:t>法律</w:t>
      </w:r>
      <w:r>
        <w:rPr>
          <w:rFonts w:hint="eastAsia" w:eastAsia="仿宋_GB2312"/>
          <w:sz w:val="32"/>
          <w:szCs w:val="22"/>
        </w:rPr>
        <w:t>责任。</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rPr>
      </w:pPr>
      <w:r>
        <w:rPr>
          <w:rFonts w:hint="eastAsia" w:eastAsia="仿宋_GB2312"/>
          <w:sz w:val="32"/>
          <w:szCs w:val="22"/>
        </w:rPr>
        <w:t>（四）</w:t>
      </w:r>
      <w:r>
        <w:rPr>
          <w:rFonts w:hint="eastAsia" w:eastAsia="仿宋_GB2312"/>
          <w:sz w:val="32"/>
          <w:szCs w:val="22"/>
          <w:lang w:eastAsia="zh-CN"/>
        </w:rPr>
        <w:t>市级公共就业服务机构应当按照职责分工，加强</w:t>
      </w:r>
      <w:r>
        <w:rPr>
          <w:rFonts w:hint="eastAsia" w:eastAsia="仿宋_GB2312"/>
          <w:sz w:val="32"/>
          <w:szCs w:val="22"/>
        </w:rPr>
        <w:t>全市就失业</w:t>
      </w:r>
      <w:r>
        <w:rPr>
          <w:rFonts w:hint="eastAsia" w:eastAsia="仿宋_GB2312"/>
          <w:sz w:val="32"/>
          <w:szCs w:val="22"/>
          <w:lang w:eastAsia="zh-CN"/>
        </w:rPr>
        <w:t>登记</w:t>
      </w:r>
      <w:r>
        <w:rPr>
          <w:rFonts w:hint="eastAsia" w:eastAsia="仿宋_GB2312"/>
          <w:sz w:val="32"/>
          <w:szCs w:val="22"/>
        </w:rPr>
        <w:t>管理的业务指导、</w:t>
      </w:r>
      <w:r>
        <w:rPr>
          <w:rFonts w:hint="eastAsia" w:eastAsia="仿宋_GB2312"/>
          <w:sz w:val="32"/>
          <w:szCs w:val="22"/>
          <w:lang w:eastAsia="zh-CN"/>
        </w:rPr>
        <w:t>经办服务、</w:t>
      </w:r>
      <w:r>
        <w:rPr>
          <w:rFonts w:hint="eastAsia" w:eastAsia="仿宋_GB2312"/>
          <w:sz w:val="32"/>
          <w:szCs w:val="22"/>
        </w:rPr>
        <w:t>系统维护、统计监测</w:t>
      </w:r>
      <w:r>
        <w:rPr>
          <w:rFonts w:hint="eastAsia" w:eastAsia="仿宋_GB2312"/>
          <w:sz w:val="32"/>
          <w:szCs w:val="22"/>
          <w:lang w:eastAsia="zh-CN"/>
        </w:rPr>
        <w:t>、帮扶跟踪</w:t>
      </w:r>
      <w:r>
        <w:rPr>
          <w:rFonts w:hint="eastAsia" w:eastAsia="仿宋_GB2312"/>
          <w:sz w:val="32"/>
          <w:szCs w:val="22"/>
        </w:rPr>
        <w:t>和日常检查等具体工作</w:t>
      </w:r>
      <w:r>
        <w:rPr>
          <w:rFonts w:hint="eastAsia" w:eastAsia="仿宋_GB2312"/>
          <w:sz w:val="32"/>
          <w:szCs w:val="22"/>
          <w:lang w:eastAsia="zh-CN"/>
        </w:rPr>
        <w:t>，不断提高公共就业服务水平</w:t>
      </w:r>
      <w:r>
        <w:rPr>
          <w:rFonts w:hint="eastAsia" w:eastAsia="仿宋_GB2312"/>
          <w:sz w:val="32"/>
          <w:szCs w:val="22"/>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eastAsia="仿宋_GB2312"/>
          <w:sz w:val="32"/>
          <w:szCs w:val="22"/>
        </w:rPr>
      </w:pPr>
      <w:r>
        <w:rPr>
          <w:rFonts w:hint="eastAsia" w:eastAsia="仿宋_GB2312"/>
          <w:sz w:val="32"/>
          <w:szCs w:val="22"/>
        </w:rPr>
        <w:t>（五）香港特别行政区、澳门特别行政区和台湾地区居民</w:t>
      </w:r>
      <w:r>
        <w:rPr>
          <w:rFonts w:hint="eastAsia" w:eastAsia="仿宋_GB2312"/>
          <w:sz w:val="32"/>
          <w:szCs w:val="22"/>
          <w:lang w:eastAsia="zh-CN"/>
        </w:rPr>
        <w:t>以及</w:t>
      </w:r>
      <w:r>
        <w:rPr>
          <w:rFonts w:hint="eastAsia" w:eastAsia="仿宋_GB2312"/>
          <w:sz w:val="32"/>
          <w:szCs w:val="22"/>
        </w:rPr>
        <w:t>已取得来华工作许可的外籍人员，在津就业创业的，按本通知规定</w:t>
      </w:r>
      <w:r>
        <w:rPr>
          <w:rFonts w:hint="eastAsia" w:eastAsia="仿宋_GB2312"/>
          <w:sz w:val="32"/>
          <w:szCs w:val="22"/>
          <w:lang w:eastAsia="zh-CN"/>
        </w:rPr>
        <w:t>执行</w:t>
      </w:r>
      <w:r>
        <w:rPr>
          <w:rFonts w:hint="eastAsia" w:eastAsia="仿宋_GB2312"/>
          <w:sz w:val="32"/>
          <w:szCs w:val="22"/>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lang w:eastAsia="zh-CN"/>
        </w:rPr>
      </w:pPr>
      <w:r>
        <w:rPr>
          <w:rFonts w:hint="eastAsia" w:eastAsia="仿宋_GB2312"/>
          <w:sz w:val="32"/>
          <w:szCs w:val="22"/>
        </w:rPr>
        <w:t>本通知自</w:t>
      </w:r>
      <w:r>
        <w:rPr>
          <w:rFonts w:eastAsia="仿宋_GB2312"/>
          <w:sz w:val="32"/>
          <w:szCs w:val="22"/>
        </w:rPr>
        <w:t>202</w:t>
      </w:r>
      <w:r>
        <w:rPr>
          <w:rFonts w:hint="eastAsia" w:eastAsia="仿宋_GB2312"/>
          <w:sz w:val="32"/>
          <w:szCs w:val="22"/>
          <w:lang w:val="en-US" w:eastAsia="zh-CN"/>
        </w:rPr>
        <w:t>4</w:t>
      </w:r>
      <w:r>
        <w:rPr>
          <w:rFonts w:hint="eastAsia" w:eastAsia="仿宋_GB2312"/>
          <w:sz w:val="32"/>
          <w:szCs w:val="22"/>
        </w:rPr>
        <w:t>年6月1日起施行，有效期至</w:t>
      </w:r>
      <w:r>
        <w:rPr>
          <w:rFonts w:eastAsia="仿宋_GB2312"/>
          <w:sz w:val="32"/>
          <w:szCs w:val="22"/>
        </w:rPr>
        <w:t>202</w:t>
      </w:r>
      <w:r>
        <w:rPr>
          <w:rFonts w:hint="eastAsia" w:eastAsia="仿宋_GB2312"/>
          <w:sz w:val="32"/>
          <w:szCs w:val="22"/>
          <w:lang w:val="en-US" w:eastAsia="zh-CN"/>
        </w:rPr>
        <w:t>9</w:t>
      </w:r>
      <w:r>
        <w:rPr>
          <w:rFonts w:hint="eastAsia" w:eastAsia="仿宋_GB2312"/>
          <w:sz w:val="32"/>
          <w:szCs w:val="22"/>
        </w:rPr>
        <w:t>年5月31日。</w:t>
      </w:r>
      <w:r>
        <w:rPr>
          <w:rFonts w:hint="eastAsia" w:eastAsia="仿宋_GB2312"/>
          <w:sz w:val="32"/>
          <w:szCs w:val="22"/>
          <w:lang w:eastAsia="zh-CN"/>
        </w:rPr>
        <w:t>原出台的文件与本通知规定不符的，按本通知执行。本通知施行后，国家或本市有新规定的，从其规定。</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sz w:val="32"/>
          <w:szCs w:val="2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sz w:val="32"/>
          <w:szCs w:val="22"/>
        </w:rPr>
      </w:pPr>
      <w:r>
        <w:rPr>
          <w:rFonts w:hint="eastAsia" w:eastAsia="仿宋_GB2312" w:cs="宋体"/>
          <w:kern w:val="0"/>
          <w:sz w:val="32"/>
          <w:szCs w:val="32"/>
        </w:rPr>
        <w:t>附件：</w:t>
      </w:r>
      <w:r>
        <w:rPr>
          <w:rFonts w:eastAsia="仿宋_GB2312" w:cs="宋体"/>
          <w:kern w:val="0"/>
          <w:sz w:val="32"/>
          <w:szCs w:val="32"/>
        </w:rPr>
        <w:t>1</w:t>
      </w:r>
      <w:r>
        <w:rPr>
          <w:rFonts w:hint="eastAsia" w:eastAsia="仿宋_GB2312" w:cs="宋体"/>
          <w:kern w:val="0"/>
          <w:sz w:val="32"/>
          <w:szCs w:val="32"/>
          <w:lang w:val="en-US" w:eastAsia="zh-CN"/>
        </w:rPr>
        <w:t>．</w:t>
      </w:r>
      <w:r>
        <w:rPr>
          <w:rFonts w:hint="eastAsia" w:eastAsia="仿宋_GB2312"/>
          <w:sz w:val="32"/>
          <w:szCs w:val="22"/>
        </w:rPr>
        <w:t>单位就业登记名册</w:t>
      </w:r>
    </w:p>
    <w:p>
      <w:pPr>
        <w:keepNext w:val="0"/>
        <w:keepLines w:val="0"/>
        <w:pageBreakBefore w:val="0"/>
        <w:widowControl/>
        <w:kinsoku/>
        <w:wordWrap/>
        <w:overflowPunct/>
        <w:topLinePunct w:val="0"/>
        <w:bidi w:val="0"/>
        <w:snapToGrid/>
        <w:spacing w:line="600" w:lineRule="exact"/>
        <w:ind w:firstLine="1600" w:firstLineChars="500"/>
        <w:jc w:val="both"/>
        <w:textAlignment w:val="auto"/>
        <w:rPr>
          <w:rFonts w:hint="eastAsia" w:eastAsia="仿宋_GB2312" w:cs="宋体"/>
          <w:kern w:val="0"/>
          <w:sz w:val="32"/>
          <w:szCs w:val="32"/>
          <w:lang w:val="zh-CN"/>
        </w:rPr>
      </w:pPr>
      <w:r>
        <w:rPr>
          <w:rFonts w:eastAsia="仿宋_GB2312" w:cs="宋体"/>
          <w:kern w:val="0"/>
          <w:sz w:val="32"/>
          <w:szCs w:val="24"/>
        </w:rPr>
        <w:t>2</w:t>
      </w:r>
      <w:r>
        <w:rPr>
          <w:rFonts w:hint="eastAsia" w:eastAsia="仿宋_GB2312" w:cs="宋体"/>
          <w:kern w:val="0"/>
          <w:sz w:val="32"/>
          <w:szCs w:val="32"/>
          <w:lang w:val="en-US" w:eastAsia="zh-CN"/>
        </w:rPr>
        <w:t>．</w:t>
      </w:r>
      <w:r>
        <w:rPr>
          <w:rFonts w:hint="eastAsia" w:eastAsia="仿宋_GB2312" w:cs="宋体"/>
          <w:kern w:val="0"/>
          <w:sz w:val="32"/>
          <w:szCs w:val="32"/>
          <w:lang w:val="zh-CN"/>
        </w:rPr>
        <w:t>用人单位基本信息表</w:t>
      </w:r>
    </w:p>
    <w:p>
      <w:pPr>
        <w:keepNext w:val="0"/>
        <w:keepLines w:val="0"/>
        <w:pageBreakBefore w:val="0"/>
        <w:widowControl/>
        <w:kinsoku/>
        <w:wordWrap/>
        <w:overflowPunct/>
        <w:topLinePunct w:val="0"/>
        <w:bidi w:val="0"/>
        <w:snapToGrid/>
        <w:spacing w:line="600" w:lineRule="exact"/>
        <w:ind w:firstLine="1600" w:firstLineChars="500"/>
        <w:jc w:val="both"/>
        <w:textAlignment w:val="auto"/>
        <w:rPr>
          <w:rFonts w:hint="eastAsia" w:eastAsia="仿宋_GB2312" w:cs="宋体"/>
          <w:kern w:val="0"/>
          <w:sz w:val="32"/>
          <w:szCs w:val="32"/>
        </w:rPr>
      </w:pPr>
      <w:r>
        <w:rPr>
          <w:rFonts w:eastAsia="仿宋_GB2312" w:cs="宋体"/>
          <w:kern w:val="0"/>
          <w:sz w:val="32"/>
          <w:szCs w:val="32"/>
          <w:lang w:val="zh-CN"/>
        </w:rPr>
        <w:t>3</w:t>
      </w:r>
      <w:r>
        <w:rPr>
          <w:rFonts w:hint="eastAsia" w:eastAsia="仿宋_GB2312" w:cs="宋体"/>
          <w:kern w:val="0"/>
          <w:sz w:val="32"/>
          <w:szCs w:val="32"/>
          <w:lang w:val="en-US" w:eastAsia="zh-CN"/>
        </w:rPr>
        <w:t>．</w:t>
      </w:r>
      <w:r>
        <w:rPr>
          <w:rFonts w:hint="eastAsia" w:eastAsia="仿宋_GB2312" w:cs="宋体"/>
          <w:kern w:val="0"/>
          <w:sz w:val="32"/>
          <w:szCs w:val="32"/>
        </w:rPr>
        <w:t>劳动者基本信息表</w:t>
      </w:r>
    </w:p>
    <w:p>
      <w:pPr>
        <w:keepNext w:val="0"/>
        <w:keepLines w:val="0"/>
        <w:pageBreakBefore w:val="0"/>
        <w:widowControl/>
        <w:kinsoku/>
        <w:wordWrap/>
        <w:overflowPunct/>
        <w:topLinePunct w:val="0"/>
        <w:bidi w:val="0"/>
        <w:snapToGrid/>
        <w:spacing w:line="600" w:lineRule="exact"/>
        <w:ind w:firstLine="1600" w:firstLineChars="500"/>
        <w:jc w:val="both"/>
        <w:textAlignment w:val="auto"/>
        <w:rPr>
          <w:rFonts w:hint="default" w:eastAsia="仿宋_GB2312" w:cs="宋体"/>
          <w:kern w:val="0"/>
          <w:sz w:val="32"/>
          <w:szCs w:val="32"/>
          <w:lang w:val="en-US" w:eastAsia="zh-CN"/>
        </w:rPr>
      </w:pPr>
      <w:r>
        <w:rPr>
          <w:rFonts w:eastAsia="仿宋_GB2312" w:cs="宋体"/>
          <w:kern w:val="0"/>
          <w:sz w:val="32"/>
          <w:szCs w:val="32"/>
        </w:rPr>
        <w:t>4</w:t>
      </w:r>
      <w:r>
        <w:rPr>
          <w:rFonts w:hint="eastAsia" w:eastAsia="仿宋_GB2312" w:cs="宋体"/>
          <w:kern w:val="0"/>
          <w:sz w:val="32"/>
          <w:szCs w:val="32"/>
          <w:lang w:val="en-US" w:eastAsia="zh-CN"/>
        </w:rPr>
        <w:t>．续订变更劳动合同名册</w:t>
      </w:r>
    </w:p>
    <w:p>
      <w:pPr>
        <w:keepNext w:val="0"/>
        <w:keepLines w:val="0"/>
        <w:pageBreakBefore w:val="0"/>
        <w:widowControl/>
        <w:kinsoku/>
        <w:wordWrap/>
        <w:overflowPunct/>
        <w:topLinePunct w:val="0"/>
        <w:bidi w:val="0"/>
        <w:snapToGrid/>
        <w:spacing w:line="600" w:lineRule="exact"/>
        <w:ind w:left="1918" w:leftChars="761" w:hanging="320" w:hangingChars="100"/>
        <w:jc w:val="both"/>
        <w:textAlignment w:val="auto"/>
        <w:rPr>
          <w:rFonts w:hint="eastAsia" w:eastAsia="仿宋_GB2312" w:cs="宋体"/>
          <w:color w:val="000000"/>
          <w:kern w:val="0"/>
          <w:sz w:val="32"/>
          <w:szCs w:val="32"/>
        </w:rPr>
      </w:pPr>
      <w:r>
        <w:rPr>
          <w:rFonts w:eastAsia="仿宋_GB2312" w:cs="宋体"/>
          <w:color w:val="000000"/>
          <w:kern w:val="0"/>
          <w:sz w:val="32"/>
          <w:szCs w:val="32"/>
        </w:rPr>
        <w:t>5</w:t>
      </w:r>
      <w:r>
        <w:rPr>
          <w:rFonts w:hint="eastAsia" w:eastAsia="仿宋_GB2312" w:cs="宋体"/>
          <w:kern w:val="0"/>
          <w:sz w:val="32"/>
          <w:szCs w:val="32"/>
          <w:lang w:val="en-US" w:eastAsia="zh-CN"/>
        </w:rPr>
        <w:t>．</w:t>
      </w:r>
      <w:r>
        <w:rPr>
          <w:rFonts w:hint="eastAsia" w:eastAsia="仿宋_GB2312" w:cs="宋体"/>
          <w:color w:val="000000"/>
          <w:kern w:val="0"/>
          <w:sz w:val="32"/>
          <w:szCs w:val="32"/>
        </w:rPr>
        <w:t>单位就业登记注销（退工备案）信息表</w:t>
      </w:r>
    </w:p>
    <w:p>
      <w:pPr>
        <w:keepNext w:val="0"/>
        <w:keepLines w:val="0"/>
        <w:pageBreakBefore w:val="0"/>
        <w:widowControl/>
        <w:kinsoku/>
        <w:wordWrap/>
        <w:overflowPunct/>
        <w:topLinePunct w:val="0"/>
        <w:bidi w:val="0"/>
        <w:snapToGrid/>
        <w:spacing w:line="600" w:lineRule="exact"/>
        <w:ind w:left="1918" w:leftChars="761" w:hanging="320" w:hangingChars="100"/>
        <w:jc w:val="both"/>
        <w:textAlignment w:val="auto"/>
        <w:rPr>
          <w:rFonts w:hint="eastAsia" w:eastAsia="仿宋_GB2312" w:cs="宋体"/>
          <w:color w:val="000000"/>
          <w:kern w:val="0"/>
          <w:sz w:val="32"/>
          <w:szCs w:val="32"/>
        </w:rPr>
      </w:pPr>
      <w:r>
        <w:rPr>
          <w:rFonts w:hint="eastAsia" w:eastAsia="仿宋_GB2312" w:cs="宋体"/>
          <w:color w:val="000000"/>
          <w:kern w:val="0"/>
          <w:sz w:val="32"/>
          <w:szCs w:val="32"/>
          <w:lang w:val="en-US" w:eastAsia="zh-CN"/>
        </w:rPr>
        <w:t>6</w:t>
      </w:r>
      <w:r>
        <w:rPr>
          <w:rFonts w:hint="eastAsia" w:eastAsia="仿宋_GB2312" w:cs="宋体"/>
          <w:kern w:val="0"/>
          <w:sz w:val="32"/>
          <w:szCs w:val="32"/>
          <w:lang w:val="en-US" w:eastAsia="zh-CN"/>
        </w:rPr>
        <w:t>．</w:t>
      </w:r>
      <w:r>
        <w:rPr>
          <w:rFonts w:hint="eastAsia" w:eastAsia="仿宋_GB2312"/>
          <w:sz w:val="32"/>
          <w:szCs w:val="22"/>
        </w:rPr>
        <w:t>用人单位裁减人员情况报告表</w:t>
      </w:r>
    </w:p>
    <w:p>
      <w:pPr>
        <w:keepNext w:val="0"/>
        <w:keepLines w:val="0"/>
        <w:pageBreakBefore w:val="0"/>
        <w:widowControl/>
        <w:kinsoku/>
        <w:wordWrap/>
        <w:overflowPunct/>
        <w:topLinePunct w:val="0"/>
        <w:bidi w:val="0"/>
        <w:snapToGrid/>
        <w:spacing w:line="600" w:lineRule="exact"/>
        <w:ind w:left="1918" w:leftChars="761" w:hanging="320" w:hangingChars="100"/>
        <w:jc w:val="both"/>
        <w:textAlignment w:val="auto"/>
        <w:rPr>
          <w:rFonts w:hint="eastAsia" w:eastAsia="仿宋_GB2312"/>
          <w:sz w:val="32"/>
          <w:szCs w:val="22"/>
        </w:rPr>
      </w:pPr>
      <w:r>
        <w:rPr>
          <w:rFonts w:hint="eastAsia" w:eastAsia="仿宋_GB2312"/>
          <w:sz w:val="32"/>
          <w:szCs w:val="22"/>
          <w:lang w:val="en-US" w:eastAsia="zh-CN"/>
        </w:rPr>
        <w:t>7</w:t>
      </w:r>
      <w:r>
        <w:rPr>
          <w:rFonts w:hint="eastAsia" w:eastAsia="仿宋_GB2312" w:cs="宋体"/>
          <w:kern w:val="0"/>
          <w:sz w:val="32"/>
          <w:szCs w:val="32"/>
          <w:lang w:val="en-US" w:eastAsia="zh-CN"/>
        </w:rPr>
        <w:t>．</w:t>
      </w:r>
      <w:r>
        <w:rPr>
          <w:rFonts w:hint="eastAsia" w:eastAsia="仿宋_GB2312"/>
          <w:sz w:val="32"/>
          <w:szCs w:val="22"/>
        </w:rPr>
        <w:t>个人就业登记</w:t>
      </w:r>
      <w:r>
        <w:rPr>
          <w:rFonts w:hint="eastAsia" w:eastAsia="仿宋_GB2312"/>
          <w:sz w:val="32"/>
          <w:szCs w:val="22"/>
          <w:lang w:eastAsia="zh-CN"/>
        </w:rPr>
        <w:t>（注销）</w:t>
      </w:r>
      <w:r>
        <w:rPr>
          <w:rFonts w:hint="eastAsia" w:eastAsia="仿宋_GB2312"/>
          <w:sz w:val="32"/>
          <w:szCs w:val="22"/>
        </w:rPr>
        <w:t>表</w:t>
      </w:r>
    </w:p>
    <w:p>
      <w:pPr>
        <w:keepNext w:val="0"/>
        <w:keepLines w:val="0"/>
        <w:pageBreakBefore w:val="0"/>
        <w:widowControl/>
        <w:kinsoku/>
        <w:wordWrap/>
        <w:overflowPunct/>
        <w:topLinePunct w:val="0"/>
        <w:bidi w:val="0"/>
        <w:snapToGrid/>
        <w:spacing w:line="600" w:lineRule="exact"/>
        <w:ind w:firstLine="1600" w:firstLineChars="500"/>
        <w:jc w:val="both"/>
        <w:textAlignment w:val="auto"/>
        <w:rPr>
          <w:rFonts w:hint="eastAsia" w:eastAsia="仿宋_GB2312" w:cs="宋体"/>
          <w:kern w:val="0"/>
          <w:sz w:val="32"/>
          <w:szCs w:val="32"/>
          <w:lang w:val="zh-CN"/>
        </w:rPr>
      </w:pPr>
      <w:r>
        <w:rPr>
          <w:rFonts w:hint="eastAsia" w:eastAsia="仿宋_GB2312" w:cs="宋体"/>
          <w:color w:val="000000"/>
          <w:kern w:val="0"/>
          <w:sz w:val="32"/>
          <w:szCs w:val="32"/>
          <w:lang w:val="en-US" w:eastAsia="zh-CN"/>
        </w:rPr>
        <w:t>8</w:t>
      </w:r>
      <w:r>
        <w:rPr>
          <w:rFonts w:hint="eastAsia" w:eastAsia="仿宋_GB2312" w:cs="宋体"/>
          <w:kern w:val="0"/>
          <w:sz w:val="32"/>
          <w:szCs w:val="32"/>
          <w:lang w:val="en-US" w:eastAsia="zh-CN"/>
        </w:rPr>
        <w:t>．</w:t>
      </w:r>
      <w:r>
        <w:rPr>
          <w:rFonts w:hint="eastAsia" w:eastAsia="仿宋_GB2312" w:cs="宋体"/>
          <w:kern w:val="0"/>
          <w:sz w:val="32"/>
          <w:szCs w:val="32"/>
          <w:lang w:val="zh-CN"/>
        </w:rPr>
        <w:t>失业登记（注销）信息表</w:t>
      </w:r>
    </w:p>
    <w:p>
      <w:pPr>
        <w:keepNext w:val="0"/>
        <w:keepLines w:val="0"/>
        <w:pageBreakBefore w:val="0"/>
        <w:kinsoku/>
        <w:wordWrap/>
        <w:overflowPunct/>
        <w:topLinePunct w:val="0"/>
        <w:bidi w:val="0"/>
        <w:snapToGrid/>
        <w:spacing w:line="600" w:lineRule="exact"/>
        <w:jc w:val="both"/>
        <w:textAlignment w:val="auto"/>
        <w:rPr>
          <w:rFonts w:eastAsia="仿宋_GB2312"/>
          <w:sz w:val="32"/>
        </w:rPr>
      </w:pPr>
    </w:p>
    <w:p>
      <w:pPr>
        <w:keepNext w:val="0"/>
        <w:keepLines w:val="0"/>
        <w:pageBreakBefore w:val="0"/>
        <w:kinsoku/>
        <w:wordWrap/>
        <w:overflowPunct/>
        <w:topLinePunct w:val="0"/>
        <w:bidi w:val="0"/>
        <w:snapToGrid/>
        <w:spacing w:line="600" w:lineRule="exact"/>
        <w:jc w:val="both"/>
        <w:textAlignment w:val="auto"/>
        <w:rPr>
          <w:rFonts w:eastAsia="仿宋_GB2312"/>
          <w:sz w:val="32"/>
        </w:rPr>
      </w:pPr>
    </w:p>
    <w:p>
      <w:pPr>
        <w:keepNext w:val="0"/>
        <w:keepLines w:val="0"/>
        <w:pageBreakBefore w:val="0"/>
        <w:kinsoku/>
        <w:wordWrap/>
        <w:overflowPunct/>
        <w:topLinePunct w:val="0"/>
        <w:bidi w:val="0"/>
        <w:snapToGrid/>
        <w:spacing w:line="600" w:lineRule="exact"/>
        <w:jc w:val="both"/>
        <w:textAlignment w:val="auto"/>
        <w:rPr>
          <w:rFonts w:eastAsia="仿宋_GB2312"/>
          <w:sz w:val="32"/>
        </w:rPr>
      </w:pPr>
    </w:p>
    <w:p>
      <w:pPr>
        <w:keepNext w:val="0"/>
        <w:keepLines w:val="0"/>
        <w:pageBreakBefore w:val="0"/>
        <w:kinsoku/>
        <w:wordWrap/>
        <w:overflowPunct/>
        <w:topLinePunct w:val="0"/>
        <w:bidi w:val="0"/>
        <w:snapToGrid/>
        <w:spacing w:line="600" w:lineRule="exact"/>
        <w:ind w:firstLine="4960" w:firstLineChars="1550"/>
        <w:jc w:val="both"/>
        <w:textAlignment w:val="auto"/>
        <w:rPr>
          <w:rFonts w:eastAsia="仿宋_GB2312"/>
          <w:sz w:val="32"/>
        </w:rPr>
      </w:pPr>
      <w:r>
        <w:rPr>
          <w:rFonts w:hint="eastAsia" w:eastAsia="仿宋_GB2312"/>
          <w:sz w:val="32"/>
          <w:lang w:val="en-US" w:eastAsia="zh-CN"/>
        </w:rPr>
        <w:t xml:space="preserve"> </w:t>
      </w:r>
      <w:r>
        <w:rPr>
          <w:rFonts w:eastAsia="仿宋_GB2312"/>
          <w:sz w:val="32"/>
        </w:rPr>
        <w:t>202</w:t>
      </w:r>
      <w:r>
        <w:rPr>
          <w:rFonts w:hint="eastAsia" w:eastAsia="仿宋_GB2312"/>
          <w:sz w:val="32"/>
          <w:lang w:val="en-US" w:eastAsia="zh-CN"/>
        </w:rPr>
        <w:t>4</w:t>
      </w:r>
      <w:r>
        <w:rPr>
          <w:rFonts w:eastAsia="仿宋_GB2312"/>
          <w:sz w:val="32"/>
        </w:rPr>
        <w:t>年</w:t>
      </w:r>
      <w:r>
        <w:rPr>
          <w:rFonts w:hint="eastAsia" w:eastAsia="仿宋_GB2312"/>
          <w:sz w:val="32"/>
          <w:lang w:val="en-US" w:eastAsia="zh-CN"/>
        </w:rPr>
        <w:t>5</w:t>
      </w:r>
      <w:r>
        <w:rPr>
          <w:rFonts w:eastAsia="仿宋_GB2312"/>
          <w:sz w:val="32"/>
        </w:rPr>
        <w:t>月</w:t>
      </w:r>
      <w:r>
        <w:rPr>
          <w:rFonts w:hint="default" w:eastAsia="仿宋_GB2312"/>
          <w:sz w:val="32"/>
          <w:lang w:val="en" w:eastAsia="zh-CN"/>
        </w:rPr>
        <w:t>30</w:t>
      </w:r>
      <w:r>
        <w:rPr>
          <w:rFonts w:eastAsia="仿宋_GB2312"/>
          <w:sz w:val="32"/>
        </w:rPr>
        <w:t>日</w:t>
      </w:r>
    </w:p>
    <w:p>
      <w:pPr>
        <w:keepNext w:val="0"/>
        <w:keepLines w:val="0"/>
        <w:pageBreakBefore w:val="0"/>
        <w:kinsoku/>
        <w:wordWrap/>
        <w:overflowPunct/>
        <w:topLinePunct w:val="0"/>
        <w:bidi w:val="0"/>
        <w:snapToGrid/>
        <w:spacing w:line="600" w:lineRule="exact"/>
        <w:ind w:firstLine="640" w:firstLineChars="200"/>
        <w:jc w:val="both"/>
        <w:textAlignment w:val="auto"/>
        <w:rPr>
          <w:rFonts w:eastAsia="仿宋_GB2312"/>
          <w:sz w:val="32"/>
        </w:rPr>
      </w:pPr>
      <w:r>
        <w:rPr>
          <w:rFonts w:eastAsia="仿宋_GB2312"/>
          <w:sz w:val="32"/>
        </w:rPr>
        <w:t>（此件主动公开）</w:t>
      </w:r>
    </w:p>
    <w:p>
      <w:pPr>
        <w:spacing w:line="500" w:lineRule="exact"/>
        <w:ind w:left="210" w:leftChars="100" w:right="210" w:rightChars="100"/>
        <w:rPr>
          <w:rFonts w:hint="eastAsia"/>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EEFF5B-C2F9-4DA8-A968-FAED91158E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A8D10EC2-F56E-4DD0-9A71-16E034FC86C2}"/>
  </w:font>
  <w:font w:name="仿宋_GB2312">
    <w:panose1 w:val="02010609030101010101"/>
    <w:charset w:val="86"/>
    <w:family w:val="modern"/>
    <w:pitch w:val="default"/>
    <w:sig w:usb0="00000001" w:usb1="080E0000" w:usb2="00000000" w:usb3="00000000" w:csb0="00040000" w:csb1="00000000"/>
    <w:embedRegular r:id="rId3" w:fontKey="{5E249A63-C7D1-4C91-AB20-3A72F9F968E3}"/>
  </w:font>
  <w:font w:name="楷体_GB2312">
    <w:panose1 w:val="02010609030101010101"/>
    <w:charset w:val="86"/>
    <w:family w:val="auto"/>
    <w:pitch w:val="default"/>
    <w:sig w:usb0="00000001" w:usb1="080E0000" w:usb2="00000000" w:usb3="00000000" w:csb0="00040000" w:csb1="00000000"/>
    <w:embedRegular r:id="rId4" w:fontKey="{1FDD3426-E7B0-41C8-BDF3-FC49B24FF9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Zjg1M2UzNzA3NDhiMTI3MTJmMDBmNzZjODczMDg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E9B6CEA"/>
    <w:rsid w:val="1DE5769D"/>
    <w:rsid w:val="27EEA611"/>
    <w:rsid w:val="2FFF21FC"/>
    <w:rsid w:val="3C624C50"/>
    <w:rsid w:val="4E9D1DD6"/>
    <w:rsid w:val="55FF9D87"/>
    <w:rsid w:val="57FFEDCE"/>
    <w:rsid w:val="675F0CBE"/>
    <w:rsid w:val="67FF9BAA"/>
    <w:rsid w:val="6BFB233C"/>
    <w:rsid w:val="6E3FD491"/>
    <w:rsid w:val="76F7E929"/>
    <w:rsid w:val="775E6607"/>
    <w:rsid w:val="77AF2634"/>
    <w:rsid w:val="77FF304F"/>
    <w:rsid w:val="79DF77BA"/>
    <w:rsid w:val="7B576672"/>
    <w:rsid w:val="7CEE4EB9"/>
    <w:rsid w:val="7DBB8F59"/>
    <w:rsid w:val="7DFB2C96"/>
    <w:rsid w:val="7DFFDB2A"/>
    <w:rsid w:val="7FBFB81F"/>
    <w:rsid w:val="7FCB436C"/>
    <w:rsid w:val="7FEC250F"/>
    <w:rsid w:val="7FFF582B"/>
    <w:rsid w:val="7FFFDC6A"/>
    <w:rsid w:val="8DB7BB30"/>
    <w:rsid w:val="8F5E12C6"/>
    <w:rsid w:val="A6DF5386"/>
    <w:rsid w:val="B3CF4B7A"/>
    <w:rsid w:val="BBFFE596"/>
    <w:rsid w:val="BFB8AFC7"/>
    <w:rsid w:val="BFFF9696"/>
    <w:rsid w:val="CCBDDC25"/>
    <w:rsid w:val="D2F51EB0"/>
    <w:rsid w:val="DB2F1C17"/>
    <w:rsid w:val="DF8A945A"/>
    <w:rsid w:val="DFEE9953"/>
    <w:rsid w:val="DFFF300F"/>
    <w:rsid w:val="E2EFFE04"/>
    <w:rsid w:val="EB3F6CEC"/>
    <w:rsid w:val="EFB1B0A7"/>
    <w:rsid w:val="EFBE8F54"/>
    <w:rsid w:val="EFEFA2C3"/>
    <w:rsid w:val="F6AF038E"/>
    <w:rsid w:val="F7B12827"/>
    <w:rsid w:val="F9CFACE5"/>
    <w:rsid w:val="FAFFDAE0"/>
    <w:rsid w:val="FC6FFC7A"/>
    <w:rsid w:val="FFAEDD3A"/>
    <w:rsid w:val="FFF44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9</Pages>
  <Words>3990</Words>
  <Characters>4042</Characters>
  <Lines>1</Lines>
  <Paragraphs>1</Paragraphs>
  <TotalTime>0</TotalTime>
  <ScaleCrop>false</ScaleCrop>
  <LinksUpToDate>false</LinksUpToDate>
  <CharactersWithSpaces>4044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2020-09-27T14:56:00Z</dcterms:created>
  <dc:creator>admin</dc:creator>
  <cp:lastModifiedBy>Yan</cp:lastModifiedBy>
  <cp:lastPrinted>2024-05-31T01:17:00Z</cp:lastPrinted>
  <dcterms:modified xsi:type="dcterms:W3CDTF">2024-06-03T02:22:07Z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086F55D585FA42ABAD5FF2BDDB12C1BF_13</vt:lpwstr>
  </property>
</Properties>
</file>