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" w:eastAsia="zh-CN"/>
        </w:rPr>
        <w:t>长沙市按比例安排残疾人就业情况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" w:eastAsia="zh-CN"/>
        </w:rPr>
        <w:t>申报</w:t>
      </w:r>
      <w:r>
        <w:rPr>
          <w:rFonts w:hint="default" w:ascii="方正小标宋简体" w:hAnsi="宋体" w:eastAsia="方正小标宋简体" w:cs="宋体"/>
          <w:color w:val="auto"/>
          <w:kern w:val="0"/>
          <w:sz w:val="44"/>
          <w:szCs w:val="44"/>
          <w:lang w:val="en" w:eastAsia="zh-CN"/>
        </w:rPr>
        <w:t>资料真实性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承诺书</w:t>
      </w:r>
      <w:bookmarkEnd w:id="0"/>
    </w:p>
    <w:p>
      <w:pPr>
        <w:spacing w:line="560" w:lineRule="exact"/>
        <w:jc w:val="both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（用人单位）郑重承诺：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在办理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年度按比例安排残疾人就业审核认定事项中所提交的下列材料真实、有效，复印件与原件一致。如有隐瞒或提供的材料虚假，愿意承担一切法律后果。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用人单位名称（章）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法定代表人或授权经办人签名: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经办人电话：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年    月   日</w:t>
      </w:r>
    </w:p>
    <w:p/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CFBA0"/>
    <w:rsid w:val="3B37E3AC"/>
    <w:rsid w:val="3FFCFBA0"/>
    <w:rsid w:val="3F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2024-02-29T14:50:00Z</dcterms:created>
  <dc:creator>Claw.</dc:creator>
  <cp:lastModifiedBy>Claw.</cp:lastModifiedBy>
  <dcterms:modified xsi:type="dcterms:W3CDTF">2024-02-29T14:50:54Z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