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 w:cs="#b7#bd#d5#fd#d0#a1#b1#ea#cb#ce#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</w:rPr>
        <w:t>北京住房公积金管理中心投诉登记表</w:t>
      </w:r>
    </w:p>
    <w:tbl>
      <w:tblPr>
        <w:tblStyle w:val="7"/>
        <w:tblpPr w:leftFromText="180" w:rightFromText="180" w:vertAnchor="text" w:horzAnchor="margin" w:tblpXSpec="center" w:tblpY="729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46"/>
        <w:gridCol w:w="1620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421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</w:rPr>
              <w:t>投诉人信息</w:t>
            </w:r>
          </w:p>
        </w:tc>
        <w:tc>
          <w:tcPr>
            <w:tcW w:w="4752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</w:rPr>
              <w:t>被诉单位信息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姓名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单位名称</w:t>
            </w:r>
          </w:p>
        </w:tc>
        <w:tc>
          <w:tcPr>
            <w:tcW w:w="3132" w:type="dxa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证件类型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法定代表人/负责人姓名</w:t>
            </w:r>
          </w:p>
        </w:tc>
        <w:tc>
          <w:tcPr>
            <w:tcW w:w="3132" w:type="dxa"/>
            <w:vMerge w:val="restart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证件号码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3132" w:type="dxa"/>
            <w:vMerge w:val="continue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户籍性质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办公地址</w:t>
            </w:r>
          </w:p>
        </w:tc>
        <w:tc>
          <w:tcPr>
            <w:tcW w:w="3132" w:type="dxa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民族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联系人</w:t>
            </w:r>
          </w:p>
        </w:tc>
        <w:tc>
          <w:tcPr>
            <w:tcW w:w="3132" w:type="dxa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联系地址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联系电话</w:t>
            </w:r>
          </w:p>
        </w:tc>
        <w:tc>
          <w:tcPr>
            <w:tcW w:w="3132" w:type="dxa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473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联系电话</w:t>
            </w:r>
          </w:p>
        </w:tc>
        <w:tc>
          <w:tcPr>
            <w:tcW w:w="2746" w:type="dxa"/>
            <w:vAlign w:val="center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bCs/>
              </w:rPr>
            </w:pPr>
          </w:p>
        </w:tc>
        <w:tc>
          <w:tcPr>
            <w:tcW w:w="3132" w:type="dxa"/>
            <w:vAlign w:val="center"/>
          </w:tcPr>
          <w:p>
            <w:pPr>
              <w:pStyle w:val="6"/>
              <w:spacing w:line="560" w:lineRule="exact"/>
              <w:rPr>
                <w:rFonts w:asci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8971" w:type="dxa"/>
            <w:gridSpan w:val="4"/>
          </w:tcPr>
          <w:p>
            <w:pPr>
              <w:pStyle w:val="6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投诉事实和请求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本人自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期间在被投诉单位工作。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被投诉单位存在如下违法违规行为：</w:t>
            </w:r>
          </w:p>
          <w:p>
            <w:pPr>
              <w:ind w:left="4559" w:leftChars="228" w:hanging="4080" w:hangingChars="17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单位未依法办理住房公积金缴存登记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</w:p>
          <w:p>
            <w:pPr>
              <w:ind w:left="4559" w:leftChars="228" w:hanging="4080" w:hangingChars="17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2.单位未为本人办理住房公积金账户设立手续</w:t>
            </w:r>
          </w:p>
          <w:p>
            <w:pPr>
              <w:ind w:left="4559" w:leftChars="228" w:hanging="4080" w:hangingChars="17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3.单位未为本人按时、足额缴存住房公积金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投诉请求：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本人要求北京住房公积金管理中心责令被投诉单位纠正上述第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项违法行为．其他要求为：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　　　　　　　　　　　　　　　　　　　　　　　　　　　　　　　　　　　　　　　　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  <w:u w:val="single"/>
              </w:rPr>
            </w:pPr>
            <w:r>
              <w:rPr>
                <w:rFonts w:ascii="仿宋_GB2312" w:hAnsi="仿宋_GB2312" w:eastAsia="仿宋_GB2312" w:cs="仿宋_GB2312"/>
                <w:bCs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u w:val="single"/>
              </w:rPr>
              <w:t xml:space="preserve">　　　　　　　　　　　　　　　　　　　　　　　　　　　　　　　　　  </w:t>
            </w:r>
          </w:p>
          <w:p>
            <w:pPr>
              <w:pStyle w:val="6"/>
              <w:ind w:firstLine="480" w:firstLineChars="200"/>
              <w:rPr>
                <w:rFonts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971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投诉人送达地址确认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投诉人应提供或确认自己准确的送达地址，以便后续行政执法文书的送达。送达地址：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1.送达地址同上述投诉人联系地址及联系电话；          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2.代理人邮寄地址及联系电话：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　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pStyle w:val="13"/>
              <w:spacing w:line="210" w:lineRule="auto"/>
              <w:ind w:firstLine="480" w:firstLineChars="200"/>
              <w:rPr>
                <w:rFonts w:ascii="仿宋_GB2312" w:hAnsi="仿宋_GB2312" w:eastAsia="仿宋_GB2312" w:cs="仿宋_GB2312"/>
                <w:b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3.同意电子送达，电子邮箱为：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13"/>
              <w:spacing w:line="210" w:lineRule="auto"/>
              <w:rPr>
                <w:rFonts w:ascii="仿宋_GB2312" w:hAnsi="仿宋_GB2312" w:eastAsia="仿宋_GB2312" w:cs="仿宋_GB2312"/>
                <w:b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line="210" w:lineRule="auto"/>
              <w:rPr>
                <w:rFonts w:ascii="仿宋_GB2312" w:hAnsi="仿宋_GB2312" w:eastAsia="仿宋_GB2312" w:cs="仿宋_GB2312"/>
                <w:b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/>
                <w:color w:val="auto"/>
                <w:kern w:val="2"/>
                <w:sz w:val="24"/>
                <w:szCs w:val="24"/>
                <w:lang w:eastAsia="zh-CN"/>
              </w:rPr>
              <w:t>根据相关法律规定和司法解释，告知如下：</w:t>
            </w:r>
          </w:p>
          <w:p>
            <w:pPr>
              <w:pStyle w:val="13"/>
              <w:spacing w:line="211" w:lineRule="auto"/>
              <w:ind w:firstLine="480" w:firstLineChars="200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一、受送达人应向本中心提供准确的送达地址，委托代理人的，代理人确认的送达地址视为受送达人的送达地址。</w:t>
            </w:r>
          </w:p>
          <w:p>
            <w:pPr>
              <w:pStyle w:val="13"/>
              <w:spacing w:line="211" w:lineRule="auto"/>
              <w:ind w:firstLine="480" w:firstLineChars="200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二、受送达人可自愿选择是否同意电子送达方式，接受电子送达方式的，应留存电子邮箱，已读回执中的邮件接收时间即为电子送达时间。</w:t>
            </w:r>
          </w:p>
          <w:p>
            <w:pPr>
              <w:pStyle w:val="13"/>
              <w:spacing w:line="211" w:lineRule="auto"/>
              <w:ind w:firstLine="480" w:firstLineChars="200"/>
              <w:rPr>
                <w:rFonts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三、受送达人变更送达地址的，应及时告知本中心，受送达人未及时告知的，以其确认的地址为送达地址。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四、因受送达人拒不提供送达地址、提供虚假地址或者提供的送达地址不准确、送达地址变更未及时告知本中心、受送达人拒绝签收，导致行政执法文书未能被受送达人实际接收，受送达人承担不利后果。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971" w:type="dxa"/>
            <w:gridSpan w:val="4"/>
          </w:tcPr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本人保证以上填报信息准确、有效，并愿意承担相应的法律后果。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投诉人/受委托人签名：</w:t>
            </w:r>
            <w:r>
              <w:rPr>
                <w:rFonts w:ascii="仿宋_GB2312" w:hAnsi="仿宋_GB2312" w:eastAsia="仿宋_GB2312" w:cs="仿宋_GB2312"/>
                <w:bCs/>
              </w:rPr>
              <w:t xml:space="preserve">                   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971" w:type="dxa"/>
            <w:gridSpan w:val="4"/>
          </w:tcPr>
          <w:p>
            <w:pPr>
              <w:pStyle w:val="6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办理提示：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4246880</wp:posOffset>
                  </wp:positionH>
                  <wp:positionV relativeFrom="paragraph">
                    <wp:posOffset>20955</wp:posOffset>
                  </wp:positionV>
                  <wp:extent cx="1265555" cy="1336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49" cy="133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Cs/>
              </w:rPr>
              <w:t>1.投诉人填写该表应做到内容完整、字迹清楚；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2.投诉登记表所填写内容应真实、准确；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3.投诉登记表所填写内容应与投诉材料一致；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4.投诉登记表应由投诉人本人或受托人签字；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5.所填写内容如需修改，则在修改处签字确认；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6.为便于投诉人了解掌握案件办理情况，</w:t>
            </w:r>
          </w:p>
          <w:p>
            <w:pPr>
              <w:pStyle w:val="6"/>
              <w:ind w:firstLine="240" w:firstLineChars="100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请您扫描右侧二维码，关注“北京公积金”微信公众号。</w:t>
            </w:r>
          </w:p>
          <w:p>
            <w:pPr>
              <w:pStyle w:val="6"/>
              <w:rPr>
                <w:rFonts w:ascii="仿宋_GB2312" w:hAnsi="仿宋_GB2312" w:eastAsia="仿宋_GB2312" w:cs="仿宋_GB2312"/>
                <w:bCs/>
              </w:rPr>
            </w:pPr>
          </w:p>
        </w:tc>
      </w:tr>
    </w:tbl>
    <w:p/>
    <w:sectPr>
      <w:footerReference r:id="rId3" w:type="default"/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#b7#bd#d5#fd#d0#a1#b1#ea#cb#ce#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  <w:jc w:val="right"/>
    </w:pP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73"/>
    <w:rsid w:val="000515DF"/>
    <w:rsid w:val="000D2AF6"/>
    <w:rsid w:val="001748D3"/>
    <w:rsid w:val="001E395F"/>
    <w:rsid w:val="003139A0"/>
    <w:rsid w:val="00346C7F"/>
    <w:rsid w:val="00471561"/>
    <w:rsid w:val="004731A6"/>
    <w:rsid w:val="0048417B"/>
    <w:rsid w:val="004D0D58"/>
    <w:rsid w:val="004E1C00"/>
    <w:rsid w:val="00524F73"/>
    <w:rsid w:val="005A24BF"/>
    <w:rsid w:val="006230C8"/>
    <w:rsid w:val="006502A5"/>
    <w:rsid w:val="00724112"/>
    <w:rsid w:val="008558E9"/>
    <w:rsid w:val="00881B9F"/>
    <w:rsid w:val="009C37DE"/>
    <w:rsid w:val="009F1878"/>
    <w:rsid w:val="00A60606"/>
    <w:rsid w:val="00A86CA3"/>
    <w:rsid w:val="00B83496"/>
    <w:rsid w:val="00BF28EB"/>
    <w:rsid w:val="00C159EF"/>
    <w:rsid w:val="00C350C3"/>
    <w:rsid w:val="00C512A4"/>
    <w:rsid w:val="00D02B11"/>
    <w:rsid w:val="00DC3FFF"/>
    <w:rsid w:val="00DE7ED4"/>
    <w:rsid w:val="00E132FA"/>
    <w:rsid w:val="00EA083D"/>
    <w:rsid w:val="00EB25CA"/>
    <w:rsid w:val="00FE4F07"/>
    <w:rsid w:val="03FFE842"/>
    <w:rsid w:val="0DCB98B7"/>
    <w:rsid w:val="11DAC6A8"/>
    <w:rsid w:val="167ABD64"/>
    <w:rsid w:val="199DB711"/>
    <w:rsid w:val="1EBFEAC1"/>
    <w:rsid w:val="1FCFF84D"/>
    <w:rsid w:val="273F091F"/>
    <w:rsid w:val="2BF3BC75"/>
    <w:rsid w:val="2DFDA850"/>
    <w:rsid w:val="2FFB0010"/>
    <w:rsid w:val="32EFA66B"/>
    <w:rsid w:val="37BC1902"/>
    <w:rsid w:val="37F5F32A"/>
    <w:rsid w:val="397F666F"/>
    <w:rsid w:val="39EF2CA2"/>
    <w:rsid w:val="3BFB2C04"/>
    <w:rsid w:val="3EDF91D1"/>
    <w:rsid w:val="3EF9E5AD"/>
    <w:rsid w:val="3F75A3B6"/>
    <w:rsid w:val="3F7F56BC"/>
    <w:rsid w:val="3FC5AD2B"/>
    <w:rsid w:val="4B3C34AE"/>
    <w:rsid w:val="4F071925"/>
    <w:rsid w:val="4F6F81DB"/>
    <w:rsid w:val="57FFF5E5"/>
    <w:rsid w:val="5AF78972"/>
    <w:rsid w:val="5BFBC482"/>
    <w:rsid w:val="5D4E913C"/>
    <w:rsid w:val="5EF9762D"/>
    <w:rsid w:val="63FF3434"/>
    <w:rsid w:val="677C0516"/>
    <w:rsid w:val="6BF60313"/>
    <w:rsid w:val="6BFFC211"/>
    <w:rsid w:val="6DDF81A9"/>
    <w:rsid w:val="6DEDA745"/>
    <w:rsid w:val="6E2B4FBC"/>
    <w:rsid w:val="6FAD2FA1"/>
    <w:rsid w:val="6FBF9A1D"/>
    <w:rsid w:val="6FC68734"/>
    <w:rsid w:val="6FDF3C8D"/>
    <w:rsid w:val="72DFF1C7"/>
    <w:rsid w:val="739F5BA5"/>
    <w:rsid w:val="73DF573E"/>
    <w:rsid w:val="74FF4577"/>
    <w:rsid w:val="759F8FC9"/>
    <w:rsid w:val="75FF9F8F"/>
    <w:rsid w:val="76FDD1F7"/>
    <w:rsid w:val="7B7D3CFF"/>
    <w:rsid w:val="7B7FBE8C"/>
    <w:rsid w:val="7BFFE724"/>
    <w:rsid w:val="7CFF38ED"/>
    <w:rsid w:val="7D7F24A0"/>
    <w:rsid w:val="7DDD170B"/>
    <w:rsid w:val="7EC98D47"/>
    <w:rsid w:val="7F30BDD1"/>
    <w:rsid w:val="7F4FB6C8"/>
    <w:rsid w:val="7F670614"/>
    <w:rsid w:val="7F737EE7"/>
    <w:rsid w:val="7FCD781A"/>
    <w:rsid w:val="7FDDF85E"/>
    <w:rsid w:val="7FE9007B"/>
    <w:rsid w:val="7FED0E41"/>
    <w:rsid w:val="7FEE6D7F"/>
    <w:rsid w:val="7FF70300"/>
    <w:rsid w:val="7FFBF086"/>
    <w:rsid w:val="7FFCE01A"/>
    <w:rsid w:val="7FFF3678"/>
    <w:rsid w:val="7FFF6D97"/>
    <w:rsid w:val="7FFFA78D"/>
    <w:rsid w:val="7FFFFC1F"/>
    <w:rsid w:val="9D7FCAB7"/>
    <w:rsid w:val="9E5F09CA"/>
    <w:rsid w:val="9F57FD10"/>
    <w:rsid w:val="9FAF664B"/>
    <w:rsid w:val="A7CDC303"/>
    <w:rsid w:val="AFBCBAC5"/>
    <w:rsid w:val="B9DF5F14"/>
    <w:rsid w:val="BBBFC547"/>
    <w:rsid w:val="BCDACEA1"/>
    <w:rsid w:val="BEFF3420"/>
    <w:rsid w:val="BFFE6D7C"/>
    <w:rsid w:val="C4DF9C01"/>
    <w:rsid w:val="CD686FBC"/>
    <w:rsid w:val="CFBE188A"/>
    <w:rsid w:val="D2BD9BED"/>
    <w:rsid w:val="D34A98B9"/>
    <w:rsid w:val="D67E464D"/>
    <w:rsid w:val="D7C48755"/>
    <w:rsid w:val="DBFC8035"/>
    <w:rsid w:val="DDDC5BF7"/>
    <w:rsid w:val="DDFE11B8"/>
    <w:rsid w:val="DF6FAC2A"/>
    <w:rsid w:val="E1FAB112"/>
    <w:rsid w:val="E3F5AD71"/>
    <w:rsid w:val="E7BE014B"/>
    <w:rsid w:val="EDFB4EC3"/>
    <w:rsid w:val="F0F4257C"/>
    <w:rsid w:val="F3675E10"/>
    <w:rsid w:val="F3DF3A4E"/>
    <w:rsid w:val="F4F9D5B7"/>
    <w:rsid w:val="F6F7E7D5"/>
    <w:rsid w:val="F6FFF16F"/>
    <w:rsid w:val="F795848B"/>
    <w:rsid w:val="F9F538AE"/>
    <w:rsid w:val="FB9EF1E2"/>
    <w:rsid w:val="FDF1D33A"/>
    <w:rsid w:val="FDF7F479"/>
    <w:rsid w:val="FDFBC85E"/>
    <w:rsid w:val="FE67D931"/>
    <w:rsid w:val="FF5CD3B7"/>
    <w:rsid w:val="FFBB3E4A"/>
    <w:rsid w:val="FFCF84BA"/>
    <w:rsid w:val="FFD728D2"/>
    <w:rsid w:val="FFED030B"/>
    <w:rsid w:val="FFFA4F42"/>
    <w:rsid w:val="FFFE3512"/>
    <w:rsid w:val="FFFF7F48"/>
    <w:rsid w:val="FFFFBDC9"/>
    <w:rsid w:val="FFFFD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rPr>
      <w:rFonts w:ascii="Times New Roman" w:hAnsi="Times New Roman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标题 4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5"/>
      <w:szCs w:val="35"/>
      <w:lang w:eastAsia="en-US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989</Characters>
  <Lines>8</Lines>
  <Paragraphs>2</Paragraphs>
  <TotalTime>17</TotalTime>
  <ScaleCrop>false</ScaleCrop>
  <LinksUpToDate>false</LinksUpToDate>
  <CharactersWithSpaces>1160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2023-10-30T15:21:00Z</dcterms:created>
  <dc:creator>嘉 观</dc:creator>
  <cp:lastModifiedBy>test</cp:lastModifiedBy>
  <dcterms:modified xsi:type="dcterms:W3CDTF">2024-02-26T18:40:32Z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