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465"/>
        </w:tabs>
        <w:spacing w:before="156" w:beforeLines="50" w:after="156" w:afterLines="5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</w:t>
      </w:r>
    </w:p>
    <w:p>
      <w:pPr>
        <w:tabs>
          <w:tab w:val="left" w:pos="3465"/>
        </w:tabs>
        <w:spacing w:before="156" w:beforeLines="50" w:after="156" w:afterLines="50" w:line="360" w:lineRule="auto"/>
        <w:rPr>
          <w:rFonts w:ascii="宋体" w:hAnsi="宋体"/>
          <w:sz w:val="24"/>
          <w:szCs w:val="24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ind w:firstLine="2835" w:firstLineChars="13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1807210</wp:posOffset>
            </wp:positionH>
            <wp:positionV relativeFrom="paragraph">
              <wp:posOffset>8255</wp:posOffset>
            </wp:positionV>
            <wp:extent cx="1948180" cy="857250"/>
            <wp:effectExtent l="0" t="0" r="7620" b="6350"/>
            <wp:wrapNone/>
            <wp:docPr id="1" name="图片 1" descr="H:\QQ截图201708311506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\QQ截图2017083115060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4830"/>
        </w:tabs>
        <w:spacing w:before="156" w:beforeLines="50" w:after="156" w:afterLines="50" w:line="360" w:lineRule="auto"/>
        <w:ind w:firstLine="2835" w:firstLineChars="13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</w:p>
    <w:p>
      <w:pPr>
        <w:tabs>
          <w:tab w:val="left" w:pos="4830"/>
        </w:tabs>
        <w:spacing w:before="156" w:beforeLines="50" w:after="156" w:afterLines="50" w:line="360" w:lineRule="auto"/>
        <w:ind w:firstLine="2835" w:firstLineChars="13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</w:p>
    <w:p>
      <w:pPr>
        <w:tabs>
          <w:tab w:val="left" w:pos="3465"/>
        </w:tabs>
        <w:spacing w:before="156" w:beforeLines="50" w:after="156" w:afterLines="50" w:line="360" w:lineRule="auto"/>
        <w:ind w:firstLine="2640" w:firstLineChars="600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北京市全民</w:t>
      </w:r>
      <w:r>
        <w:rPr>
          <w:rFonts w:ascii="宋体" w:hAnsi="宋体"/>
          <w:sz w:val="44"/>
          <w:szCs w:val="44"/>
        </w:rPr>
        <w:t>参保登记</w:t>
      </w:r>
      <w:bookmarkStart w:id="0" w:name="_GoBack"/>
      <w:bookmarkEnd w:id="0"/>
    </w:p>
    <w:p>
      <w:pPr>
        <w:tabs>
          <w:tab w:val="left" w:pos="3465"/>
        </w:tabs>
        <w:spacing w:before="156" w:beforeLines="50" w:after="156" w:afterLines="50" w:line="360" w:lineRule="auto"/>
        <w:ind w:firstLine="4320" w:firstLineChars="900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入</w:t>
      </w:r>
    </w:p>
    <w:p>
      <w:pPr>
        <w:tabs>
          <w:tab w:val="left" w:pos="3465"/>
        </w:tabs>
        <w:spacing w:before="156" w:beforeLines="50" w:after="156" w:afterLines="50" w:line="360" w:lineRule="auto"/>
        <w:ind w:firstLine="4320" w:firstLineChars="900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户</w:t>
      </w:r>
    </w:p>
    <w:p>
      <w:pPr>
        <w:tabs>
          <w:tab w:val="left" w:pos="3465"/>
        </w:tabs>
        <w:spacing w:before="156" w:beforeLines="50" w:after="156" w:afterLines="50" w:line="360" w:lineRule="auto"/>
        <w:ind w:firstLine="4320" w:firstLineChars="900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调</w:t>
      </w:r>
    </w:p>
    <w:p>
      <w:pPr>
        <w:tabs>
          <w:tab w:val="left" w:pos="3465"/>
        </w:tabs>
        <w:spacing w:before="156" w:beforeLines="50" w:after="156" w:afterLines="50" w:line="360" w:lineRule="auto"/>
        <w:ind w:firstLine="4320" w:firstLineChars="900"/>
        <w:rPr>
          <w:rFonts w:ascii="宋体" w:hAnsi="宋体"/>
          <w:sz w:val="48"/>
          <w:szCs w:val="48"/>
        </w:rPr>
      </w:pPr>
      <w:r>
        <w:rPr>
          <w:rFonts w:ascii="宋体" w:hAnsi="宋体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-3602355</wp:posOffset>
                </wp:positionV>
                <wp:extent cx="4772025" cy="6334125"/>
                <wp:effectExtent l="6350" t="6350" r="22225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633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05pt;margin-top:-283.65pt;height:498.75pt;width:375.75pt;z-index:-251657216;mso-width-relative:page;mso-height-relative:page;" fillcolor="#FFFFFF" filled="t" stroked="t" coordsize="21600,21600" o:gfxdata="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JSn59XaAAAACwEAAA8AAAAAAAAAAQAgAAAAOAAAAGRycy9kb3ducmV2LnhtbFBL&#10;AQIUABQAAAAIAIdO4kAbNV/CFwIAADAEAAAOAAAAAAAAAAEAIAAAAD8BAABkcnMvZTJvRG9jLnht&#10;bFBLBQYAAAAABgAGAFkBAADIBQ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sz w:val="48"/>
          <w:szCs w:val="48"/>
        </w:rPr>
        <w:t>查</w:t>
      </w:r>
    </w:p>
    <w:p>
      <w:pPr>
        <w:tabs>
          <w:tab w:val="left" w:pos="3465"/>
        </w:tabs>
        <w:spacing w:before="156" w:beforeLines="50" w:after="156" w:afterLines="50" w:line="360" w:lineRule="auto"/>
        <w:ind w:firstLine="4320" w:firstLineChars="900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证</w:t>
      </w:r>
    </w:p>
    <w:p>
      <w:pPr>
        <w:tabs>
          <w:tab w:val="left" w:pos="3465"/>
        </w:tabs>
        <w:spacing w:before="156" w:beforeLines="50" w:after="156" w:afterLines="50" w:line="360" w:lineRule="auto"/>
        <w:ind w:firstLine="2800" w:firstLineChars="10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＿＿＿区</w:t>
      </w:r>
      <w:r>
        <w:rPr>
          <w:rFonts w:ascii="宋体" w:hAnsi="宋体"/>
          <w:sz w:val="28"/>
          <w:szCs w:val="28"/>
        </w:rPr>
        <w:t>人力资源和社会保障局</w:t>
      </w:r>
    </w:p>
    <w:p>
      <w:pPr>
        <w:tabs>
          <w:tab w:val="left" w:pos="4830"/>
        </w:tabs>
        <w:spacing w:before="156" w:beforeLines="50" w:after="156" w:afterLines="50" w:line="360" w:lineRule="auto"/>
        <w:ind w:firstLine="1800" w:firstLineChars="7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调 查 员：</w:t>
      </w:r>
      <w:r>
        <w:rPr>
          <w:rFonts w:ascii="宋体" w:hAnsi="宋体"/>
          <w:sz w:val="24"/>
          <w:szCs w:val="24"/>
        </w:rPr>
        <w:tab/>
      </w:r>
    </w:p>
    <w:p>
      <w:pPr>
        <w:tabs>
          <w:tab w:val="left" w:pos="3465"/>
        </w:tabs>
        <w:spacing w:before="156" w:beforeLines="50" w:after="156" w:afterLines="50" w:line="360" w:lineRule="auto"/>
        <w:ind w:firstLine="1800" w:firstLineChars="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举报电话：</w:t>
      </w:r>
    </w:p>
    <w:p>
      <w:pPr>
        <w:tabs>
          <w:tab w:val="left" w:pos="3465"/>
        </w:tabs>
        <w:spacing w:before="156" w:beforeLines="50" w:after="156" w:afterLines="50" w:line="360" w:lineRule="auto"/>
        <w:ind w:firstLine="2380" w:firstLineChars="850"/>
        <w:rPr>
          <w:rFonts w:ascii="宋体" w:hAnsi="宋体"/>
          <w:sz w:val="28"/>
          <w:szCs w:val="28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底色：</w:t>
      </w:r>
      <w:r>
        <w:rPr>
          <w:rFonts w:ascii="宋体" w:hAnsi="宋体"/>
          <w:sz w:val="28"/>
          <w:szCs w:val="28"/>
        </w:rPr>
        <w:t>社保蓝</w:t>
      </w:r>
    </w:p>
    <w:p>
      <w:pPr>
        <w:tabs>
          <w:tab w:val="left" w:pos="3465"/>
        </w:tabs>
        <w:spacing w:before="156" w:beforeLines="50" w:after="156" w:afterLines="5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尺寸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3cm</w:t>
      </w:r>
      <w:r>
        <w:rPr>
          <w:rFonts w:hint="eastAsia" w:ascii="宋体" w:hAnsi="宋体"/>
          <w:sz w:val="28"/>
          <w:szCs w:val="28"/>
        </w:rPr>
        <w:t>×</w:t>
      </w:r>
      <w:r>
        <w:rPr>
          <w:rFonts w:ascii="宋体" w:hAnsi="宋体"/>
          <w:sz w:val="28"/>
          <w:szCs w:val="28"/>
        </w:rPr>
        <w:t>9cm</w:t>
      </w:r>
    </w:p>
    <w:p>
      <w:pPr>
        <w:tabs>
          <w:tab w:val="left" w:pos="3465"/>
        </w:tabs>
        <w:spacing w:before="156" w:beforeLines="50" w:after="156" w:afterLines="50" w:line="360" w:lineRule="auto"/>
        <w:ind w:firstLine="2380" w:firstLineChars="850"/>
        <w:rPr>
          <w:rFonts w:ascii="宋体" w:hAnsi="宋体"/>
          <w:sz w:val="28"/>
          <w:szCs w:val="28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ind w:firstLine="2380" w:firstLineChars="850"/>
        <w:rPr>
          <w:rFonts w:ascii="宋体" w:hAnsi="宋体"/>
          <w:sz w:val="28"/>
          <w:szCs w:val="28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ind w:firstLine="2380" w:firstLineChars="850"/>
        <w:rPr>
          <w:rFonts w:ascii="宋体" w:hAnsi="宋体"/>
          <w:sz w:val="28"/>
          <w:szCs w:val="28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ind w:firstLine="2380" w:firstLineChars="850"/>
        <w:rPr>
          <w:rFonts w:ascii="宋体" w:hAnsi="宋体"/>
          <w:sz w:val="28"/>
          <w:szCs w:val="28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ind w:firstLine="2380" w:firstLineChars="8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229235</wp:posOffset>
                </wp:positionV>
                <wp:extent cx="4772025" cy="6334125"/>
                <wp:effectExtent l="6350" t="6350" r="2222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633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.55pt;margin-top:18.05pt;height:498.75pt;width:375.75pt;z-index:-251658240;mso-width-relative:page;mso-height-relative:page;" fillcolor="#FFFFFF" filled="t" stroked="t" coordsize="21600,21600" o:gfxdata="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DDV4Q52AAAAAsBAAAPAAAAAAAAAAEAIAAAADgAAABkcnMvZG93bnJldi54bWxQSwEC&#10;FAAUAAAACACHTuJAClor1xcCAAAwBAAADgAAAAAAAAABACAAAAA9AQAAZHJzL2Uyb0RvYy54bWxQ&#10;SwUGAAAAAAYABgBZAQAAxgU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3465"/>
        </w:tabs>
        <w:spacing w:before="156" w:beforeLines="50" w:after="156" w:afterLines="50" w:line="360" w:lineRule="auto"/>
        <w:ind w:firstLine="3080" w:firstLineChars="700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入户</w:t>
      </w:r>
      <w:r>
        <w:rPr>
          <w:rFonts w:ascii="宋体" w:hAnsi="宋体"/>
          <w:sz w:val="44"/>
          <w:szCs w:val="44"/>
        </w:rPr>
        <w:t>调查人员守则</w:t>
      </w:r>
    </w:p>
    <w:p>
      <w:pPr>
        <w:tabs>
          <w:tab w:val="left" w:pos="3465"/>
        </w:tabs>
        <w:spacing w:before="156" w:beforeLines="50" w:after="156" w:afterLines="50" w:line="360" w:lineRule="auto"/>
        <w:ind w:firstLine="880" w:firstLineChars="800"/>
        <w:rPr>
          <w:rFonts w:ascii="宋体" w:hAnsi="宋体"/>
          <w:sz w:val="11"/>
          <w:szCs w:val="11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ind w:firstLine="1980" w:firstLineChars="550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·注意礼仪</w:t>
      </w:r>
      <w:r>
        <w:rPr>
          <w:rFonts w:ascii="宋体" w:hAnsi="宋体"/>
          <w:sz w:val="36"/>
          <w:szCs w:val="36"/>
        </w:rPr>
        <w:t>、举止大方、态度和谐；</w:t>
      </w:r>
    </w:p>
    <w:p>
      <w:pPr>
        <w:tabs>
          <w:tab w:val="left" w:pos="3465"/>
        </w:tabs>
        <w:spacing w:before="156" w:beforeLines="50" w:after="156" w:afterLines="50" w:line="360" w:lineRule="auto"/>
        <w:ind w:firstLine="1980" w:firstLineChars="550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·认真</w:t>
      </w:r>
      <w:r>
        <w:rPr>
          <w:rFonts w:ascii="宋体" w:hAnsi="宋体"/>
          <w:sz w:val="36"/>
          <w:szCs w:val="36"/>
        </w:rPr>
        <w:t>填写、信息准确、</w:t>
      </w:r>
      <w:r>
        <w:rPr>
          <w:rFonts w:hint="eastAsia" w:ascii="宋体" w:hAnsi="宋体"/>
          <w:sz w:val="36"/>
          <w:szCs w:val="36"/>
        </w:rPr>
        <w:t>真实有效</w:t>
      </w:r>
      <w:r>
        <w:rPr>
          <w:rFonts w:ascii="宋体" w:hAnsi="宋体"/>
          <w:sz w:val="36"/>
          <w:szCs w:val="36"/>
        </w:rPr>
        <w:t>；</w:t>
      </w:r>
    </w:p>
    <w:p>
      <w:pPr>
        <w:tabs>
          <w:tab w:val="left" w:pos="3465"/>
        </w:tabs>
        <w:spacing w:before="156" w:beforeLines="50" w:after="156" w:afterLines="50" w:line="360" w:lineRule="auto"/>
        <w:ind w:firstLine="1980" w:firstLineChars="550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·信息</w:t>
      </w:r>
      <w:r>
        <w:rPr>
          <w:rFonts w:ascii="宋体" w:hAnsi="宋体"/>
          <w:sz w:val="36"/>
          <w:szCs w:val="36"/>
        </w:rPr>
        <w:t>保密、保护隐私、严禁泄露；</w:t>
      </w:r>
    </w:p>
    <w:p>
      <w:pPr>
        <w:tabs>
          <w:tab w:val="left" w:pos="3465"/>
        </w:tabs>
        <w:spacing w:before="156" w:beforeLines="50" w:after="156" w:afterLines="50" w:line="360" w:lineRule="auto"/>
        <w:ind w:firstLine="1980" w:firstLineChars="550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·讲究</w:t>
      </w:r>
      <w:r>
        <w:rPr>
          <w:rFonts w:ascii="宋体" w:hAnsi="宋体"/>
          <w:sz w:val="36"/>
          <w:szCs w:val="36"/>
        </w:rPr>
        <w:t>方法、避免争执、确保安全。</w:t>
      </w:r>
    </w:p>
    <w:p>
      <w:pPr>
        <w:tabs>
          <w:tab w:val="left" w:pos="3465"/>
        </w:tabs>
        <w:spacing w:before="156" w:beforeLines="50" w:after="156" w:afterLines="50" w:line="360" w:lineRule="auto"/>
        <w:rPr>
          <w:rFonts w:ascii="宋体" w:hAnsi="宋体"/>
          <w:sz w:val="36"/>
          <w:szCs w:val="36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rPr>
          <w:rFonts w:ascii="宋体" w:hAnsi="宋体"/>
          <w:sz w:val="36"/>
          <w:szCs w:val="36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rPr>
          <w:rFonts w:ascii="宋体" w:hAnsi="宋体"/>
          <w:sz w:val="36"/>
          <w:szCs w:val="36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rPr>
          <w:rFonts w:ascii="宋体" w:hAnsi="宋体"/>
          <w:sz w:val="36"/>
          <w:szCs w:val="36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rPr>
          <w:rFonts w:ascii="宋体" w:hAnsi="宋体"/>
          <w:sz w:val="36"/>
          <w:szCs w:val="36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rPr>
          <w:rFonts w:ascii="宋体" w:hAnsi="宋体"/>
          <w:sz w:val="36"/>
          <w:szCs w:val="36"/>
        </w:rPr>
      </w:pPr>
    </w:p>
    <w:p>
      <w:pPr>
        <w:tabs>
          <w:tab w:val="left" w:pos="3465"/>
        </w:tabs>
        <w:spacing w:before="156" w:beforeLines="50" w:after="156" w:afterLines="50" w:line="360" w:lineRule="auto"/>
        <w:rPr>
          <w:rFonts w:ascii="宋体" w:hAnsi="宋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F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汉仪楷体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8"/>
    <w:family w:val="roman"/>
    <w:pitch w:val="default"/>
    <w:sig w:usb0="A00002FF" w:usb1="7ACFFDFB" w:usb2="00000017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Arab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anan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w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x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x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305F4"/>
    <w:rsid w:val="557305F4"/>
    <w:rsid w:val="7E7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spacing w:line="360" w:lineRule="auto"/>
      <w:jc w:val="center"/>
    </w:pPr>
    <w:rPr>
      <w:rFonts w:ascii="华文仿宋" w:hAnsi="华文仿宋" w:eastAsia="华文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2020-04-28T18:00:00Z</dcterms:created>
  <dc:creator>yanxuewei</dc:creator>
  <cp:lastModifiedBy>yanxuewei</cp:lastModifiedBy>
  <dcterms:modified xsi:type="dcterms:W3CDTF">2020-04-28T18:03:11Z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