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916"/>
        <w:gridCol w:w="1427"/>
        <w:gridCol w:w="1427"/>
        <w:gridCol w:w="815"/>
        <w:gridCol w:w="1814"/>
        <w:gridCol w:w="713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文星简小标宋" w:hAnsi="宋体" w:eastAsia="文星简小标宋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文星简小标宋" w:hAnsi="宋体" w:eastAsia="文星简小标宋" w:cs="宋体"/>
                <w:color w:val="000000"/>
                <w:kern w:val="0"/>
                <w:sz w:val="32"/>
                <w:szCs w:val="32"/>
              </w:rPr>
              <w:t>特殊工时工作制行政许可申请表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单位名称（公章）：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统一社会信用代码（组织机构代码）：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经济类型：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行业：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期末从业人数：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需要实行特殊工时工作制的具体原因</w:t>
            </w:r>
          </w:p>
        </w:tc>
        <w:tc>
          <w:tcPr>
            <w:tcW w:w="79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综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合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计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算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工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时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工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作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制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职业代码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人数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</w:rPr>
              <w:t>周期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</w:rPr>
              <w:t>排班方式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需要集中作业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□周　　□月　　□季</w:t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□半年　　□年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不能中断作业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□周　　□月　　□季</w:t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□半年　　□年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□周　　□月　　□季</w:t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□半年　　□年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不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定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时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工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作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制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职业代码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人数</w:t>
            </w:r>
          </w:p>
        </w:tc>
        <w:tc>
          <w:tcPr>
            <w:tcW w:w="43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</w:rPr>
              <w:t>管理方式（考核标准等需说明事项）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高级管理岗位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可自主安排时间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需机动作业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4.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工会（职工代表大会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或涉及劳动者）意见</w:t>
            </w:r>
          </w:p>
        </w:tc>
        <w:tc>
          <w:tcPr>
            <w:tcW w:w="79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                                  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　　　　　　　</w:t>
            </w:r>
            <w:r>
              <w:rPr>
                <w:color w:val="000000"/>
                <w:kern w:val="0"/>
                <w:sz w:val="20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（工会公章或劳动者签名）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总公司意见（仅分支机构需填写）</w:t>
            </w:r>
          </w:p>
        </w:tc>
        <w:tc>
          <w:tcPr>
            <w:tcW w:w="79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加盖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0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填表人：</w:t>
            </w:r>
          </w:p>
        </w:tc>
        <w:tc>
          <w:tcPr>
            <w:tcW w:w="5160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填表时间：　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联系人：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电子邮箱：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传真：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73654A74"/>
    <w:rsid w:val="1D505FE1"/>
    <w:rsid w:val="1EF77150"/>
    <w:rsid w:val="46E738BB"/>
    <w:rsid w:val="576F34B4"/>
    <w:rsid w:val="688B1459"/>
    <w:rsid w:val="6A207737"/>
    <w:rsid w:val="736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2023-05-04T09:15:00Z</dcterms:created>
  <dc:creator>琦琦乖乖的</dc:creator>
  <cp:lastModifiedBy>琦琦乖乖的</cp:lastModifiedBy>
  <dcterms:modified xsi:type="dcterms:W3CDTF">2023-05-04T09:16:08Z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DC2425CFD0A145FE91E5E16C47B1A9B7_11</vt:lpwstr>
  </property>
</Properties>
</file>