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308" w:rsidRPr="00FD7DA9" w:rsidRDefault="00FD7DA9" w:rsidP="00FD7DA9">
      <w:pPr>
        <w:suppressAutoHyphens/>
        <w:rPr>
          <w:rFonts w:cs="Calibri"/>
          <w:bCs/>
          <w:caps/>
          <w:sz w:val="24"/>
          <w:szCs w:val="24"/>
          <w:lang w:eastAsia="zh-CN"/>
        </w:rPr>
      </w:pPr>
      <w:r w:rsidRPr="00FD7DA9">
        <w:rPr>
          <w:rFonts w:cs="Calibri" w:hint="eastAsia"/>
          <w:bCs/>
          <w:caps/>
          <w:sz w:val="24"/>
          <w:szCs w:val="24"/>
          <w:lang w:eastAsia="zh-CN"/>
        </w:rPr>
        <w:t>附件</w:t>
      </w:r>
      <w:r w:rsidRPr="00FD7DA9">
        <w:rPr>
          <w:rFonts w:cs="Calibri" w:hint="eastAsia"/>
          <w:bCs/>
          <w:caps/>
          <w:sz w:val="24"/>
          <w:szCs w:val="24"/>
          <w:lang w:eastAsia="zh-CN"/>
        </w:rPr>
        <w:t>1</w:t>
      </w:r>
    </w:p>
    <w:p w:rsidR="008303FF" w:rsidRPr="008303FF" w:rsidRDefault="008303FF" w:rsidP="000E0308">
      <w:pPr>
        <w:suppressAutoHyphens/>
        <w:jc w:val="center"/>
        <w:rPr>
          <w:rFonts w:cs="Calibri"/>
          <w:b/>
          <w:bCs/>
          <w:caps/>
          <w:sz w:val="24"/>
          <w:szCs w:val="24"/>
          <w:lang w:eastAsia="zh-CN"/>
        </w:rPr>
      </w:pPr>
    </w:p>
    <w:p w:rsidR="00EC534F" w:rsidRPr="008303FF" w:rsidRDefault="005A20D7" w:rsidP="000E0308">
      <w:pPr>
        <w:suppressAutoHyphens/>
        <w:jc w:val="center"/>
        <w:rPr>
          <w:rFonts w:cs="Calibri"/>
          <w:b/>
          <w:bCs/>
          <w:caps/>
          <w:sz w:val="44"/>
          <w:szCs w:val="44"/>
          <w:lang w:eastAsia="zh-CN"/>
        </w:rPr>
      </w:pPr>
      <w:r w:rsidRPr="00DD46D0">
        <w:rPr>
          <w:rFonts w:cs="Calibri" w:hint="eastAsia"/>
          <w:b/>
          <w:bCs/>
          <w:caps/>
          <w:sz w:val="44"/>
          <w:szCs w:val="44"/>
          <w:lang w:eastAsia="zh-CN"/>
        </w:rPr>
        <w:t>中华人民共和国政府</w:t>
      </w:r>
      <w:r w:rsidR="00DD46D0" w:rsidRPr="00DD46D0">
        <w:rPr>
          <w:rFonts w:cs="Calibri" w:hint="eastAsia"/>
          <w:b/>
          <w:bCs/>
          <w:caps/>
          <w:sz w:val="44"/>
          <w:szCs w:val="44"/>
          <w:lang w:eastAsia="zh-CN"/>
        </w:rPr>
        <w:t>和</w:t>
      </w:r>
      <w:r w:rsidRPr="00DD46D0">
        <w:rPr>
          <w:rFonts w:cs="Calibri" w:hint="eastAsia"/>
          <w:b/>
          <w:bCs/>
          <w:caps/>
          <w:sz w:val="44"/>
          <w:szCs w:val="44"/>
          <w:lang w:eastAsia="zh-CN"/>
        </w:rPr>
        <w:t>加拿大</w:t>
      </w:r>
      <w:r w:rsidR="00DD46D0" w:rsidRPr="00DD46D0">
        <w:rPr>
          <w:rFonts w:cs="Calibri" w:hint="eastAsia"/>
          <w:b/>
          <w:bCs/>
          <w:caps/>
          <w:sz w:val="44"/>
          <w:szCs w:val="44"/>
          <w:lang w:eastAsia="zh-CN"/>
        </w:rPr>
        <w:t>政府社会保障协定</w:t>
      </w:r>
    </w:p>
    <w:p w:rsidR="008303FF" w:rsidRDefault="008303FF" w:rsidP="000E0308">
      <w:pPr>
        <w:tabs>
          <w:tab w:val="left" w:pos="-720"/>
        </w:tabs>
        <w:suppressAutoHyphens/>
        <w:rPr>
          <w:rFonts w:cs="Calibri"/>
          <w:sz w:val="24"/>
          <w:szCs w:val="24"/>
          <w:lang w:eastAsia="zh-CN"/>
        </w:rPr>
      </w:pPr>
    </w:p>
    <w:p w:rsidR="00DD46D0" w:rsidRDefault="005A20D7" w:rsidP="00DD46D0">
      <w:pPr>
        <w:tabs>
          <w:tab w:val="left" w:pos="-720"/>
        </w:tabs>
        <w:suppressAutoHyphens/>
        <w:spacing w:line="360" w:lineRule="auto"/>
        <w:ind w:firstLineChars="200" w:firstLine="56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中华人民共和国政府</w:t>
      </w:r>
      <w:r w:rsidR="001C579A" w:rsidRPr="00F64091">
        <w:rPr>
          <w:rFonts w:ascii="仿宋_GB2312" w:eastAsia="仿宋_GB2312" w:cs="Calibri" w:hint="eastAsia"/>
          <w:sz w:val="28"/>
          <w:szCs w:val="28"/>
          <w:lang w:eastAsia="zh-CN"/>
        </w:rPr>
        <w:t>和</w:t>
      </w:r>
      <w:r w:rsidRPr="00F64091">
        <w:rPr>
          <w:rFonts w:ascii="仿宋_GB2312" w:eastAsia="仿宋_GB2312" w:cs="Calibri" w:hint="eastAsia"/>
          <w:sz w:val="28"/>
          <w:szCs w:val="28"/>
          <w:lang w:eastAsia="zh-CN"/>
        </w:rPr>
        <w:t>加拿大政府</w:t>
      </w:r>
      <w:r w:rsidR="001C579A">
        <w:rPr>
          <w:rFonts w:ascii="仿宋_GB2312" w:eastAsia="仿宋_GB2312" w:cs="Calibri" w:hint="eastAsia"/>
          <w:sz w:val="28"/>
          <w:szCs w:val="28"/>
          <w:lang w:eastAsia="zh-CN"/>
        </w:rPr>
        <w:t>，</w:t>
      </w:r>
      <w:r w:rsidR="00DD46D0" w:rsidRPr="00F64091">
        <w:rPr>
          <w:rFonts w:ascii="仿宋_GB2312" w:eastAsia="仿宋_GB2312" w:cs="Calibri" w:hint="eastAsia"/>
          <w:sz w:val="28"/>
          <w:szCs w:val="28"/>
          <w:lang w:eastAsia="zh-CN"/>
        </w:rPr>
        <w:t>为发展</w:t>
      </w:r>
      <w:r w:rsidRPr="00F64091">
        <w:rPr>
          <w:rFonts w:ascii="仿宋_GB2312" w:eastAsia="仿宋_GB2312" w:cs="Calibri" w:hint="eastAsia"/>
          <w:sz w:val="28"/>
          <w:szCs w:val="28"/>
          <w:lang w:eastAsia="zh-CN"/>
        </w:rPr>
        <w:t>中华人民共和国</w:t>
      </w:r>
      <w:r w:rsidR="00DD46D0" w:rsidRPr="00F64091">
        <w:rPr>
          <w:rFonts w:ascii="仿宋_GB2312" w:eastAsia="仿宋_GB2312" w:cs="Calibri" w:hint="eastAsia"/>
          <w:sz w:val="28"/>
          <w:szCs w:val="28"/>
          <w:lang w:eastAsia="zh-CN"/>
        </w:rPr>
        <w:t>和</w:t>
      </w:r>
      <w:r w:rsidRPr="00F64091">
        <w:rPr>
          <w:rFonts w:ascii="仿宋_GB2312" w:eastAsia="仿宋_GB2312" w:cs="Calibri" w:hint="eastAsia"/>
          <w:sz w:val="28"/>
          <w:szCs w:val="28"/>
          <w:lang w:eastAsia="zh-CN"/>
        </w:rPr>
        <w:t>加拿大</w:t>
      </w:r>
      <w:r w:rsidR="00E95355" w:rsidRPr="00F64091">
        <w:rPr>
          <w:rFonts w:ascii="仿宋_GB2312" w:eastAsia="仿宋_GB2312" w:cs="Calibri" w:hint="eastAsia"/>
          <w:sz w:val="28"/>
          <w:szCs w:val="28"/>
          <w:lang w:eastAsia="zh-CN"/>
        </w:rPr>
        <w:t>（</w:t>
      </w:r>
      <w:r w:rsidR="007B2D09" w:rsidRPr="00F64091">
        <w:rPr>
          <w:rFonts w:ascii="仿宋_GB2312" w:eastAsia="仿宋_GB2312" w:cs="Calibri" w:hint="eastAsia"/>
          <w:sz w:val="28"/>
          <w:szCs w:val="28"/>
          <w:lang w:eastAsia="zh-CN"/>
        </w:rPr>
        <w:t>以</w:t>
      </w:r>
      <w:r w:rsidR="00DD46D0" w:rsidRPr="00F64091">
        <w:rPr>
          <w:rFonts w:ascii="仿宋_GB2312" w:eastAsia="仿宋_GB2312" w:cs="Calibri" w:hint="eastAsia"/>
          <w:sz w:val="28"/>
          <w:szCs w:val="28"/>
          <w:lang w:eastAsia="zh-CN"/>
        </w:rPr>
        <w:t>下称缔约两国）友好关系之目的，</w:t>
      </w:r>
      <w:r w:rsidR="008303FF" w:rsidRPr="00F64091">
        <w:rPr>
          <w:rFonts w:ascii="仿宋_GB2312" w:eastAsia="仿宋_GB2312" w:cs="Calibri" w:hint="eastAsia"/>
          <w:sz w:val="28"/>
          <w:szCs w:val="28"/>
          <w:lang w:eastAsia="zh-CN"/>
        </w:rPr>
        <w:t>愿加强在社会保障领域的合作，达成协议如下：</w:t>
      </w:r>
    </w:p>
    <w:p w:rsidR="0011735E" w:rsidRPr="0011735E" w:rsidRDefault="0011735E" w:rsidP="00DD46D0">
      <w:pPr>
        <w:tabs>
          <w:tab w:val="left" w:pos="-720"/>
        </w:tabs>
        <w:suppressAutoHyphens/>
        <w:spacing w:line="360" w:lineRule="auto"/>
        <w:ind w:firstLineChars="200" w:firstLine="560"/>
        <w:jc w:val="both"/>
        <w:rPr>
          <w:rFonts w:ascii="仿宋_GB2312" w:eastAsia="仿宋_GB2312" w:cs="Calibri"/>
          <w:sz w:val="28"/>
          <w:szCs w:val="28"/>
          <w:lang w:eastAsia="zh-CN"/>
        </w:rPr>
      </w:pPr>
    </w:p>
    <w:p w:rsidR="00DD46D0" w:rsidRPr="00F64091" w:rsidRDefault="008303FF" w:rsidP="00DD46D0">
      <w:pPr>
        <w:tabs>
          <w:tab w:val="center" w:pos="4680"/>
        </w:tabs>
        <w:suppressAutoHyphens/>
        <w:ind w:firstLine="660"/>
        <w:jc w:val="center"/>
        <w:rPr>
          <w:rFonts w:ascii="仿宋_GB2312" w:eastAsia="仿宋_GB2312" w:cs="Calibri"/>
          <w:b/>
          <w:bCs/>
          <w:iCs/>
          <w:caps/>
          <w:sz w:val="30"/>
          <w:szCs w:val="30"/>
          <w:lang w:eastAsia="zh-CN"/>
        </w:rPr>
      </w:pPr>
      <w:r w:rsidRPr="00F64091">
        <w:rPr>
          <w:rFonts w:ascii="仿宋_GB2312" w:eastAsia="仿宋_GB2312" w:cs="Calibri" w:hint="eastAsia"/>
          <w:b/>
          <w:bCs/>
          <w:iCs/>
          <w:caps/>
          <w:sz w:val="30"/>
          <w:szCs w:val="30"/>
          <w:lang w:eastAsia="zh-CN"/>
        </w:rPr>
        <w:t>第一部分 总则</w:t>
      </w:r>
    </w:p>
    <w:p w:rsidR="00DD46D0" w:rsidRPr="00F64091" w:rsidRDefault="00DD46D0" w:rsidP="00DD46D0">
      <w:pPr>
        <w:tabs>
          <w:tab w:val="center" w:pos="4680"/>
        </w:tabs>
        <w:suppressAutoHyphens/>
        <w:ind w:firstLine="660"/>
        <w:jc w:val="center"/>
        <w:rPr>
          <w:rFonts w:ascii="仿宋_GB2312" w:eastAsia="仿宋_GB2312" w:cs="Calibri"/>
          <w:b/>
          <w:bCs/>
          <w:iCs/>
          <w:caps/>
          <w:sz w:val="30"/>
          <w:szCs w:val="30"/>
          <w:lang w:eastAsia="zh-CN"/>
        </w:rPr>
      </w:pPr>
    </w:p>
    <w:p w:rsidR="00DD46D0" w:rsidRPr="00A11E60" w:rsidRDefault="00DD46D0" w:rsidP="00A11E60">
      <w:pPr>
        <w:tabs>
          <w:tab w:val="left" w:pos="-720"/>
        </w:tabs>
        <w:suppressAutoHyphens/>
        <w:spacing w:after="0" w:line="360" w:lineRule="auto"/>
        <w:ind w:firstLineChars="200" w:firstLine="602"/>
        <w:jc w:val="center"/>
        <w:rPr>
          <w:rFonts w:ascii="仿宋_GB2312" w:eastAsia="仿宋_GB2312" w:cs="Calibri"/>
          <w:b/>
          <w:sz w:val="30"/>
          <w:szCs w:val="30"/>
          <w:lang w:eastAsia="zh-CN"/>
        </w:rPr>
      </w:pPr>
      <w:r w:rsidRPr="00F64091">
        <w:rPr>
          <w:rFonts w:ascii="仿宋_GB2312" w:eastAsia="仿宋_GB2312" w:cs="Calibri" w:hint="eastAsia"/>
          <w:b/>
          <w:sz w:val="30"/>
          <w:szCs w:val="30"/>
          <w:lang w:eastAsia="zh-CN"/>
        </w:rPr>
        <w:t>第一条 定义</w:t>
      </w:r>
    </w:p>
    <w:p w:rsidR="00DD46D0" w:rsidRPr="00F64091" w:rsidRDefault="00C00307" w:rsidP="00DD46D0">
      <w:pPr>
        <w:tabs>
          <w:tab w:val="left" w:pos="-720"/>
          <w:tab w:val="left" w:pos="0"/>
        </w:tabs>
        <w:suppressAutoHyphens/>
        <w:spacing w:after="0" w:line="360" w:lineRule="auto"/>
        <w:ind w:firstLineChars="202" w:firstLine="566"/>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一、为本协定之目的：</w:t>
      </w:r>
    </w:p>
    <w:p w:rsidR="00DD46D0" w:rsidRPr="00F64091" w:rsidRDefault="00C00307" w:rsidP="00DD46D0">
      <w:pPr>
        <w:tabs>
          <w:tab w:val="left" w:pos="-720"/>
          <w:tab w:val="left" w:pos="0"/>
        </w:tabs>
        <w:suppressAutoHyphens/>
        <w:spacing w:after="0" w:line="360" w:lineRule="auto"/>
        <w:ind w:firstLineChars="202" w:firstLine="566"/>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经办机构</w:t>
      </w:r>
    </w:p>
    <w:p w:rsidR="00DD46D0" w:rsidRPr="00F64091" w:rsidRDefault="005A20D7" w:rsidP="00DD46D0">
      <w:pPr>
        <w:tabs>
          <w:tab w:val="left" w:pos="-720"/>
          <w:tab w:val="left" w:pos="0"/>
        </w:tabs>
        <w:suppressAutoHyphens/>
        <w:spacing w:after="0" w:line="360" w:lineRule="auto"/>
        <w:ind w:firstLineChars="202" w:firstLine="566"/>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在中华人民共和国，系指</w:t>
      </w:r>
      <w:r w:rsidRPr="00F64091">
        <w:rPr>
          <w:rFonts w:ascii="仿宋_GB2312" w:eastAsia="仿宋_GB2312" w:hAnsi="FangSong_GB2312" w:hint="eastAsia"/>
          <w:sz w:val="28"/>
          <w:lang w:eastAsia="zh-CN"/>
        </w:rPr>
        <w:t>人力资源和社会保障部社会保险事业管理中心或由该部指定的其他机构</w:t>
      </w:r>
      <w:r w:rsidR="00C00307" w:rsidRPr="00F64091">
        <w:rPr>
          <w:rFonts w:ascii="仿宋_GB2312" w:eastAsia="仿宋_GB2312" w:cs="Calibri" w:hint="eastAsia"/>
          <w:sz w:val="28"/>
          <w:szCs w:val="28"/>
          <w:lang w:eastAsia="zh-CN"/>
        </w:rPr>
        <w:t>；</w:t>
      </w:r>
    </w:p>
    <w:p w:rsidR="00DD46D0" w:rsidRPr="00F64091" w:rsidRDefault="005A20D7" w:rsidP="00DD46D0">
      <w:pPr>
        <w:spacing w:after="0" w:line="360" w:lineRule="auto"/>
        <w:ind w:firstLineChars="200" w:firstLine="560"/>
        <w:jc w:val="both"/>
        <w:rPr>
          <w:rFonts w:ascii="仿宋_GB2312" w:eastAsia="仿宋_GB2312" w:hAnsi="FangSong_GB2312" w:hint="eastAsia"/>
          <w:sz w:val="28"/>
          <w:lang w:eastAsia="zh-CN"/>
        </w:rPr>
      </w:pPr>
      <w:r w:rsidRPr="00F64091">
        <w:rPr>
          <w:rFonts w:ascii="仿宋_GB2312" w:eastAsia="仿宋_GB2312" w:cs="Calibri" w:hint="eastAsia"/>
          <w:sz w:val="28"/>
          <w:szCs w:val="28"/>
          <w:lang w:eastAsia="zh-CN"/>
        </w:rPr>
        <w:t>在加拿大，系指负责加拿大法律实施的部门和机构</w:t>
      </w:r>
      <w:r w:rsidR="00C00307" w:rsidRPr="00F64091">
        <w:rPr>
          <w:rFonts w:ascii="仿宋_GB2312" w:eastAsia="仿宋_GB2312" w:hAnsi="FangSong_GB2312" w:hint="eastAsia"/>
          <w:sz w:val="28"/>
          <w:lang w:eastAsia="zh-CN"/>
        </w:rPr>
        <w:t>。</w:t>
      </w:r>
    </w:p>
    <w:p w:rsidR="00DD46D0" w:rsidRPr="00F64091" w:rsidRDefault="00C00307" w:rsidP="00DD46D0">
      <w:pPr>
        <w:tabs>
          <w:tab w:val="left" w:pos="-720"/>
          <w:tab w:val="left" w:pos="0"/>
        </w:tabs>
        <w:suppressAutoHyphens/>
        <w:spacing w:after="0" w:line="360" w:lineRule="auto"/>
        <w:ind w:firstLineChars="202" w:firstLine="566"/>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主管机关</w:t>
      </w:r>
    </w:p>
    <w:p w:rsidR="00DD46D0" w:rsidRPr="00F64091" w:rsidRDefault="005A20D7" w:rsidP="00DD46D0">
      <w:pPr>
        <w:tabs>
          <w:tab w:val="left" w:pos="-720"/>
          <w:tab w:val="left" w:pos="0"/>
        </w:tabs>
        <w:suppressAutoHyphens/>
        <w:spacing w:after="0" w:line="360" w:lineRule="auto"/>
        <w:ind w:firstLineChars="202" w:firstLine="566"/>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在中华人民共和国，系指人力资源和社会保障部</w:t>
      </w:r>
      <w:r w:rsidR="00C00307" w:rsidRPr="00F64091">
        <w:rPr>
          <w:rFonts w:ascii="仿宋_GB2312" w:eastAsia="仿宋_GB2312" w:cs="Calibri" w:hint="eastAsia"/>
          <w:sz w:val="28"/>
          <w:szCs w:val="28"/>
          <w:lang w:eastAsia="zh-CN"/>
        </w:rPr>
        <w:t>；</w:t>
      </w:r>
    </w:p>
    <w:p w:rsidR="00DD46D0" w:rsidRPr="00F64091" w:rsidRDefault="005A20D7" w:rsidP="00DD46D0">
      <w:pPr>
        <w:tabs>
          <w:tab w:val="left" w:pos="-720"/>
          <w:tab w:val="left" w:pos="0"/>
        </w:tabs>
        <w:suppressAutoHyphens/>
        <w:spacing w:after="0" w:line="360" w:lineRule="auto"/>
        <w:ind w:firstLineChars="202" w:firstLine="566"/>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在加拿大，系指负责加拿大法律实施的一名或几名部长</w:t>
      </w:r>
      <w:r w:rsidR="00C00307" w:rsidRPr="00F64091">
        <w:rPr>
          <w:rFonts w:ascii="仿宋_GB2312" w:eastAsia="仿宋_GB2312" w:cs="Calibri" w:hint="eastAsia"/>
          <w:sz w:val="28"/>
          <w:szCs w:val="28"/>
          <w:lang w:eastAsia="zh-CN"/>
        </w:rPr>
        <w:t>。</w:t>
      </w:r>
    </w:p>
    <w:p w:rsidR="00DD46D0" w:rsidRPr="00F64091" w:rsidRDefault="00C00307" w:rsidP="00DD46D0">
      <w:pPr>
        <w:tabs>
          <w:tab w:val="left" w:pos="-720"/>
        </w:tabs>
        <w:suppressAutoHyphens/>
        <w:spacing w:after="0" w:line="360" w:lineRule="auto"/>
        <w:ind w:firstLineChars="200" w:firstLine="56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法律规定</w:t>
      </w:r>
    </w:p>
    <w:p w:rsidR="00DD46D0" w:rsidRPr="00F64091" w:rsidRDefault="005A20D7" w:rsidP="00DD46D0">
      <w:pPr>
        <w:tabs>
          <w:tab w:val="left" w:pos="-720"/>
        </w:tabs>
        <w:suppressAutoHyphens/>
        <w:spacing w:after="0" w:line="360" w:lineRule="auto"/>
        <w:ind w:firstLineChars="200" w:firstLine="56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在中华人民共和国，系指与第二条规定相关的法律、行政法规、部门规章、地方性法规和其他法律文件</w:t>
      </w:r>
      <w:r w:rsidR="00B6285E" w:rsidRPr="00F64091">
        <w:rPr>
          <w:rFonts w:ascii="仿宋_GB2312" w:eastAsia="仿宋_GB2312" w:cs="Calibri" w:hint="eastAsia"/>
          <w:sz w:val="28"/>
          <w:szCs w:val="28"/>
          <w:lang w:eastAsia="zh-CN"/>
        </w:rPr>
        <w:t>；</w:t>
      </w:r>
    </w:p>
    <w:p w:rsidR="00DD46D0" w:rsidRPr="00F64091" w:rsidRDefault="005A20D7" w:rsidP="00DD46D0">
      <w:pPr>
        <w:tabs>
          <w:tab w:val="left" w:pos="-720"/>
        </w:tabs>
        <w:suppressAutoHyphens/>
        <w:spacing w:after="0" w:line="360" w:lineRule="auto"/>
        <w:ind w:firstLineChars="200" w:firstLine="56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lastRenderedPageBreak/>
        <w:t>在加拿大，系指第二条规定的法律和法规</w:t>
      </w:r>
      <w:r w:rsidR="00B6285E" w:rsidRPr="00F64091">
        <w:rPr>
          <w:rFonts w:ascii="仿宋_GB2312" w:eastAsia="仿宋_GB2312" w:cs="Calibri" w:hint="eastAsia"/>
          <w:sz w:val="28"/>
          <w:szCs w:val="28"/>
          <w:lang w:eastAsia="zh-CN"/>
        </w:rPr>
        <w:t>。</w:t>
      </w:r>
    </w:p>
    <w:p w:rsidR="00DD46D0" w:rsidRPr="00F64091" w:rsidRDefault="00E749A0" w:rsidP="00DD46D0">
      <w:pPr>
        <w:tabs>
          <w:tab w:val="left" w:pos="-720"/>
        </w:tabs>
        <w:suppressAutoHyphens/>
        <w:spacing w:after="0" w:line="360" w:lineRule="auto"/>
        <w:ind w:firstLineChars="200" w:firstLine="56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二、本条中未定义的词语应具有缔约两国各自适用法律规定赋予的含义。</w:t>
      </w:r>
    </w:p>
    <w:p w:rsidR="00DD46D0" w:rsidRPr="00F64091" w:rsidRDefault="00DD46D0" w:rsidP="00DD46D0">
      <w:pPr>
        <w:tabs>
          <w:tab w:val="left" w:pos="-720"/>
        </w:tabs>
        <w:suppressAutoHyphens/>
        <w:spacing w:after="0" w:line="360" w:lineRule="auto"/>
        <w:ind w:firstLineChars="200" w:firstLine="560"/>
        <w:rPr>
          <w:rFonts w:ascii="仿宋_GB2312" w:eastAsia="仿宋_GB2312" w:cs="Calibri"/>
          <w:sz w:val="28"/>
          <w:szCs w:val="28"/>
          <w:lang w:eastAsia="zh-CN"/>
        </w:rPr>
      </w:pPr>
    </w:p>
    <w:p w:rsidR="00DD46D0" w:rsidRPr="00A11E60" w:rsidRDefault="00DD46D0" w:rsidP="00A11E60">
      <w:pPr>
        <w:tabs>
          <w:tab w:val="left" w:pos="-720"/>
        </w:tabs>
        <w:suppressAutoHyphens/>
        <w:spacing w:after="0" w:line="360" w:lineRule="auto"/>
        <w:ind w:firstLineChars="200" w:firstLine="602"/>
        <w:jc w:val="center"/>
        <w:rPr>
          <w:rFonts w:ascii="仿宋_GB2312" w:eastAsia="仿宋_GB2312" w:cs="Calibri"/>
          <w:b/>
          <w:sz w:val="30"/>
          <w:szCs w:val="30"/>
          <w:lang w:eastAsia="zh-CN"/>
        </w:rPr>
      </w:pPr>
      <w:r w:rsidRPr="00F64091">
        <w:rPr>
          <w:rFonts w:ascii="仿宋_GB2312" w:eastAsia="仿宋_GB2312" w:cs="Calibri" w:hint="eastAsia"/>
          <w:b/>
          <w:sz w:val="30"/>
          <w:szCs w:val="30"/>
          <w:lang w:eastAsia="zh-CN"/>
        </w:rPr>
        <w:t>第二条</w:t>
      </w:r>
      <w:r w:rsidR="00E749A0" w:rsidRPr="00F64091">
        <w:rPr>
          <w:rFonts w:ascii="仿宋_GB2312" w:eastAsia="仿宋_GB2312" w:cs="Calibri" w:hint="eastAsia"/>
          <w:b/>
          <w:sz w:val="30"/>
          <w:szCs w:val="30"/>
          <w:lang w:eastAsia="zh-CN"/>
        </w:rPr>
        <w:t xml:space="preserve"> 法律适用范围</w:t>
      </w:r>
    </w:p>
    <w:p w:rsidR="00DD46D0" w:rsidRPr="00F64091" w:rsidRDefault="00E749A0" w:rsidP="00DD46D0">
      <w:pPr>
        <w:tabs>
          <w:tab w:val="left" w:pos="-720"/>
        </w:tabs>
        <w:suppressAutoHyphens/>
        <w:spacing w:after="0" w:line="360" w:lineRule="auto"/>
        <w:ind w:firstLineChars="200" w:firstLine="56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一、</w:t>
      </w:r>
      <w:r w:rsidR="005A20D7" w:rsidRPr="00F64091">
        <w:rPr>
          <w:rFonts w:ascii="仿宋_GB2312" w:eastAsia="仿宋_GB2312" w:cs="Calibri" w:hint="eastAsia"/>
          <w:sz w:val="28"/>
          <w:szCs w:val="28"/>
          <w:lang w:eastAsia="zh-CN"/>
        </w:rPr>
        <w:t>在中华人民共和国，本协定适用于与下列制度相关的法律规定</w:t>
      </w:r>
      <w:r w:rsidRPr="00F64091">
        <w:rPr>
          <w:rFonts w:ascii="仿宋_GB2312" w:eastAsia="仿宋_GB2312" w:cs="Calibri" w:hint="eastAsia"/>
          <w:sz w:val="28"/>
          <w:szCs w:val="28"/>
          <w:lang w:eastAsia="zh-CN"/>
        </w:rPr>
        <w:t>：</w:t>
      </w:r>
    </w:p>
    <w:p w:rsidR="00DD46D0" w:rsidRPr="00F64091" w:rsidRDefault="00E749A0" w:rsidP="00DD46D0">
      <w:pPr>
        <w:tabs>
          <w:tab w:val="left" w:pos="-720"/>
        </w:tabs>
        <w:suppressAutoHyphens/>
        <w:spacing w:after="0" w:line="360" w:lineRule="auto"/>
        <w:ind w:firstLineChars="200" w:firstLine="56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（一）</w:t>
      </w:r>
      <w:r w:rsidR="005A20D7" w:rsidRPr="00F64091">
        <w:rPr>
          <w:rFonts w:ascii="仿宋_GB2312" w:eastAsia="仿宋_GB2312" w:cs="Calibri" w:hint="eastAsia"/>
          <w:sz w:val="28"/>
          <w:szCs w:val="28"/>
          <w:lang w:eastAsia="zh-CN"/>
        </w:rPr>
        <w:t>职工基本养老保险；</w:t>
      </w:r>
    </w:p>
    <w:p w:rsidR="00DD46D0" w:rsidRPr="00F64091" w:rsidRDefault="00E749A0" w:rsidP="00DD46D0">
      <w:pPr>
        <w:tabs>
          <w:tab w:val="left" w:pos="-720"/>
        </w:tabs>
        <w:suppressAutoHyphens/>
        <w:spacing w:after="0" w:line="360" w:lineRule="auto"/>
        <w:ind w:firstLineChars="200" w:firstLine="56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（二）</w:t>
      </w:r>
      <w:r w:rsidR="005A20D7" w:rsidRPr="00F64091">
        <w:rPr>
          <w:rFonts w:ascii="仿宋_GB2312" w:eastAsia="仿宋_GB2312" w:cs="Calibri" w:hint="eastAsia"/>
          <w:sz w:val="28"/>
          <w:szCs w:val="28"/>
          <w:lang w:eastAsia="zh-CN"/>
        </w:rPr>
        <w:t>城乡居民基本养老保险</w:t>
      </w:r>
      <w:r w:rsidR="0095079E" w:rsidRPr="00F64091">
        <w:rPr>
          <w:rFonts w:ascii="仿宋_GB2312" w:eastAsia="仿宋_GB2312" w:cs="Calibri" w:hint="eastAsia"/>
          <w:sz w:val="28"/>
          <w:szCs w:val="28"/>
          <w:lang w:eastAsia="zh-CN"/>
        </w:rPr>
        <w:t>。</w:t>
      </w:r>
    </w:p>
    <w:p w:rsidR="00DD46D0" w:rsidRPr="00F64091" w:rsidRDefault="0095079E" w:rsidP="00DD46D0">
      <w:pPr>
        <w:tabs>
          <w:tab w:val="left" w:pos="-720"/>
        </w:tabs>
        <w:suppressAutoHyphens/>
        <w:spacing w:after="0" w:line="360" w:lineRule="auto"/>
        <w:ind w:firstLineChars="200" w:firstLine="56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二、</w:t>
      </w:r>
      <w:r w:rsidR="005A20D7" w:rsidRPr="00F64091">
        <w:rPr>
          <w:rFonts w:ascii="仿宋_GB2312" w:eastAsia="仿宋_GB2312" w:cs="Calibri" w:hint="eastAsia"/>
          <w:sz w:val="28"/>
          <w:szCs w:val="28"/>
          <w:lang w:eastAsia="zh-CN"/>
        </w:rPr>
        <w:t>在加拿大，本协定适用于下列法律规定</w:t>
      </w:r>
      <w:r w:rsidRPr="00F64091">
        <w:rPr>
          <w:rFonts w:ascii="仿宋_GB2312" w:eastAsia="仿宋_GB2312" w:cs="Calibri" w:hint="eastAsia"/>
          <w:sz w:val="28"/>
          <w:szCs w:val="28"/>
          <w:lang w:eastAsia="zh-CN"/>
        </w:rPr>
        <w:t>：</w:t>
      </w:r>
    </w:p>
    <w:p w:rsidR="00DD46D0" w:rsidRPr="00F64091" w:rsidRDefault="0095079E" w:rsidP="00DD46D0">
      <w:pPr>
        <w:tabs>
          <w:tab w:val="left" w:pos="-720"/>
        </w:tabs>
        <w:suppressAutoHyphens/>
        <w:spacing w:after="0" w:line="360" w:lineRule="auto"/>
        <w:ind w:firstLineChars="200" w:firstLine="56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（一）</w:t>
      </w:r>
      <w:r w:rsidR="005A20D7" w:rsidRPr="00F64091">
        <w:rPr>
          <w:rFonts w:ascii="仿宋_GB2312" w:eastAsia="仿宋_GB2312" w:cs="Calibri" w:hint="eastAsia"/>
          <w:sz w:val="28"/>
          <w:szCs w:val="28"/>
          <w:lang w:eastAsia="zh-CN"/>
        </w:rPr>
        <w:t>老年保障法案及据此制定的法规；</w:t>
      </w:r>
    </w:p>
    <w:p w:rsidR="00DD46D0" w:rsidRPr="00F64091" w:rsidRDefault="0095079E" w:rsidP="00DD46D0">
      <w:pPr>
        <w:tabs>
          <w:tab w:val="left" w:pos="-720"/>
        </w:tabs>
        <w:suppressAutoHyphens/>
        <w:spacing w:after="0" w:line="360" w:lineRule="auto"/>
        <w:ind w:firstLineChars="200" w:firstLine="56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（二）</w:t>
      </w:r>
      <w:r w:rsidR="005A20D7" w:rsidRPr="00F64091">
        <w:rPr>
          <w:rFonts w:ascii="仿宋_GB2312" w:eastAsia="仿宋_GB2312" w:cs="Calibri" w:hint="eastAsia"/>
          <w:sz w:val="28"/>
          <w:szCs w:val="28"/>
          <w:lang w:eastAsia="zh-CN"/>
        </w:rPr>
        <w:t>加拿大养老金计划及据此制定的法规</w:t>
      </w:r>
      <w:r w:rsidRPr="00F64091">
        <w:rPr>
          <w:rFonts w:ascii="仿宋_GB2312" w:eastAsia="仿宋_GB2312" w:cs="Calibri" w:hint="eastAsia"/>
          <w:sz w:val="28"/>
          <w:szCs w:val="28"/>
          <w:lang w:eastAsia="zh-CN"/>
        </w:rPr>
        <w:t>。</w:t>
      </w:r>
    </w:p>
    <w:p w:rsidR="00DD46D0" w:rsidRPr="00F64091" w:rsidRDefault="007E00D8" w:rsidP="00DD46D0">
      <w:pPr>
        <w:tabs>
          <w:tab w:val="left" w:pos="-720"/>
        </w:tabs>
        <w:suppressAutoHyphens/>
        <w:spacing w:after="0" w:line="360" w:lineRule="auto"/>
        <w:ind w:firstLineChars="200" w:firstLine="56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三、本协定</w:t>
      </w:r>
      <w:r w:rsidR="008C6070" w:rsidRPr="00F64091">
        <w:rPr>
          <w:rFonts w:ascii="仿宋_GB2312" w:eastAsia="仿宋_GB2312" w:cs="Calibri" w:hint="eastAsia"/>
          <w:sz w:val="28"/>
          <w:szCs w:val="28"/>
          <w:lang w:eastAsia="zh-CN"/>
        </w:rPr>
        <w:t>同样</w:t>
      </w:r>
      <w:r w:rsidRPr="00F64091">
        <w:rPr>
          <w:rFonts w:ascii="仿宋_GB2312" w:eastAsia="仿宋_GB2312" w:cs="Calibri" w:hint="eastAsia"/>
          <w:sz w:val="28"/>
          <w:szCs w:val="28"/>
          <w:lang w:eastAsia="zh-CN"/>
        </w:rPr>
        <w:t>适用于对第一款</w:t>
      </w:r>
      <w:r w:rsidR="00134BD1" w:rsidRPr="00F64091">
        <w:rPr>
          <w:rFonts w:ascii="仿宋_GB2312" w:eastAsia="仿宋_GB2312" w:cs="Calibri" w:hint="eastAsia"/>
          <w:sz w:val="28"/>
          <w:szCs w:val="28"/>
          <w:lang w:eastAsia="zh-CN"/>
        </w:rPr>
        <w:t>、第二款</w:t>
      </w:r>
      <w:r w:rsidRPr="00F64091">
        <w:rPr>
          <w:rFonts w:ascii="仿宋_GB2312" w:eastAsia="仿宋_GB2312" w:cs="Calibri" w:hint="eastAsia"/>
          <w:sz w:val="28"/>
          <w:szCs w:val="28"/>
          <w:lang w:eastAsia="zh-CN"/>
        </w:rPr>
        <w:t>所指法律规定进行修订、补充、合并、替代的法律法规。但本协定不适用于以建立新型社会保障制度为目的的法律规定的修正案，除非缔约两国主管机关同意其适用。</w:t>
      </w:r>
    </w:p>
    <w:p w:rsidR="00DD46D0" w:rsidRPr="00F64091" w:rsidRDefault="009A6D61" w:rsidP="00DD46D0">
      <w:pPr>
        <w:tabs>
          <w:tab w:val="left" w:pos="-720"/>
        </w:tabs>
        <w:suppressAutoHyphens/>
        <w:spacing w:after="0" w:line="360" w:lineRule="auto"/>
        <w:ind w:firstLineChars="200" w:firstLine="56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四、除非本协定另有规定，本条所提及的法律规定不包括缔约一国可能与第三国在社会保障方面缔结的条约或</w:t>
      </w:r>
      <w:r w:rsidR="00D97749" w:rsidRPr="00F64091">
        <w:rPr>
          <w:rFonts w:ascii="仿宋_GB2312" w:eastAsia="仿宋_GB2312" w:cs="Calibri" w:hint="eastAsia"/>
          <w:sz w:val="28"/>
          <w:szCs w:val="28"/>
          <w:lang w:eastAsia="zh-CN"/>
        </w:rPr>
        <w:t>其他</w:t>
      </w:r>
      <w:r w:rsidRPr="00F64091">
        <w:rPr>
          <w:rFonts w:ascii="仿宋_GB2312" w:eastAsia="仿宋_GB2312" w:cs="Calibri" w:hint="eastAsia"/>
          <w:sz w:val="28"/>
          <w:szCs w:val="28"/>
          <w:lang w:eastAsia="zh-CN"/>
        </w:rPr>
        <w:t>国际协定，及为具体实施这些条约或国际协定之目的颁布的法律法规。</w:t>
      </w:r>
    </w:p>
    <w:p w:rsidR="00DD46D0" w:rsidRPr="00F64091" w:rsidRDefault="00DD46D0" w:rsidP="00DD46D0">
      <w:pPr>
        <w:tabs>
          <w:tab w:val="left" w:pos="-720"/>
        </w:tabs>
        <w:suppressAutoHyphens/>
        <w:spacing w:after="0" w:line="360" w:lineRule="auto"/>
        <w:ind w:firstLineChars="200" w:firstLine="560"/>
        <w:rPr>
          <w:rFonts w:ascii="仿宋_GB2312" w:eastAsia="仿宋_GB2312" w:cs="Calibri"/>
          <w:sz w:val="28"/>
          <w:szCs w:val="28"/>
          <w:lang w:eastAsia="zh-CN"/>
        </w:rPr>
      </w:pPr>
    </w:p>
    <w:p w:rsidR="00DD46D0" w:rsidRPr="00A11E60" w:rsidRDefault="00DD46D0" w:rsidP="00A11E60">
      <w:pPr>
        <w:tabs>
          <w:tab w:val="left" w:pos="-720"/>
        </w:tabs>
        <w:suppressAutoHyphens/>
        <w:spacing w:after="0" w:line="360" w:lineRule="auto"/>
        <w:ind w:firstLineChars="200" w:firstLine="602"/>
        <w:jc w:val="center"/>
        <w:rPr>
          <w:rFonts w:ascii="仿宋_GB2312" w:eastAsia="仿宋_GB2312" w:cs="Calibri"/>
          <w:b/>
          <w:sz w:val="30"/>
          <w:szCs w:val="30"/>
          <w:lang w:eastAsia="zh-CN"/>
        </w:rPr>
      </w:pPr>
      <w:r w:rsidRPr="00F64091">
        <w:rPr>
          <w:rFonts w:ascii="仿宋_GB2312" w:eastAsia="仿宋_GB2312" w:cs="Calibri" w:hint="eastAsia"/>
          <w:b/>
          <w:sz w:val="30"/>
          <w:szCs w:val="30"/>
          <w:lang w:eastAsia="zh-CN"/>
        </w:rPr>
        <w:t>第三条</w:t>
      </w:r>
      <w:r w:rsidR="00CC7A64" w:rsidRPr="00F64091">
        <w:rPr>
          <w:rFonts w:ascii="仿宋_GB2312" w:eastAsia="仿宋_GB2312" w:cs="Calibri" w:hint="eastAsia"/>
          <w:b/>
          <w:sz w:val="30"/>
          <w:szCs w:val="30"/>
          <w:lang w:eastAsia="zh-CN"/>
        </w:rPr>
        <w:t xml:space="preserve"> </w:t>
      </w:r>
      <w:r w:rsidRPr="00F64091">
        <w:rPr>
          <w:rFonts w:ascii="仿宋_GB2312" w:eastAsia="仿宋_GB2312" w:cs="Calibri" w:hint="eastAsia"/>
          <w:b/>
          <w:sz w:val="30"/>
          <w:szCs w:val="30"/>
          <w:lang w:eastAsia="zh-CN"/>
        </w:rPr>
        <w:t>人员</w:t>
      </w:r>
      <w:r w:rsidR="00BF6D7F" w:rsidRPr="00F64091">
        <w:rPr>
          <w:rFonts w:ascii="仿宋_GB2312" w:eastAsia="仿宋_GB2312" w:cs="Calibri" w:hint="eastAsia"/>
          <w:b/>
          <w:sz w:val="30"/>
          <w:szCs w:val="30"/>
          <w:lang w:eastAsia="zh-CN"/>
        </w:rPr>
        <w:t>适用</w:t>
      </w:r>
      <w:r w:rsidRPr="00F64091">
        <w:rPr>
          <w:rFonts w:ascii="仿宋_GB2312" w:eastAsia="仿宋_GB2312" w:cs="Calibri" w:hint="eastAsia"/>
          <w:b/>
          <w:sz w:val="30"/>
          <w:szCs w:val="30"/>
          <w:lang w:eastAsia="zh-CN"/>
        </w:rPr>
        <w:t>范围</w:t>
      </w:r>
    </w:p>
    <w:p w:rsidR="00DD46D0" w:rsidRPr="00F64091" w:rsidRDefault="00D57ED7" w:rsidP="00DD46D0">
      <w:pPr>
        <w:tabs>
          <w:tab w:val="left" w:pos="-720"/>
        </w:tabs>
        <w:suppressAutoHyphens/>
        <w:spacing w:after="0" w:line="360" w:lineRule="auto"/>
        <w:ind w:firstLineChars="200" w:firstLine="56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本协定适用于属于或已属于缔约一国或缔约两国法律管辖的任何个人，以及</w:t>
      </w:r>
      <w:r w:rsidR="00894572" w:rsidRPr="00F64091">
        <w:rPr>
          <w:rFonts w:ascii="仿宋_GB2312" w:eastAsia="仿宋_GB2312" w:cs="Calibri" w:hint="eastAsia"/>
          <w:sz w:val="28"/>
          <w:szCs w:val="28"/>
          <w:lang w:eastAsia="zh-CN"/>
        </w:rPr>
        <w:t>根据</w:t>
      </w:r>
      <w:r w:rsidR="00C711F0" w:rsidRPr="00F64091">
        <w:rPr>
          <w:rFonts w:ascii="仿宋_GB2312" w:eastAsia="仿宋_GB2312" w:cs="Calibri" w:hint="eastAsia"/>
          <w:sz w:val="28"/>
          <w:szCs w:val="28"/>
          <w:lang w:eastAsia="zh-CN"/>
        </w:rPr>
        <w:t>缔约任一国</w:t>
      </w:r>
      <w:r w:rsidR="00894572" w:rsidRPr="00F64091">
        <w:rPr>
          <w:rFonts w:ascii="仿宋_GB2312" w:eastAsia="仿宋_GB2312" w:cs="Calibri" w:hint="eastAsia"/>
          <w:sz w:val="28"/>
          <w:szCs w:val="28"/>
          <w:lang w:eastAsia="zh-CN"/>
        </w:rPr>
        <w:t>可适用的</w:t>
      </w:r>
      <w:r w:rsidR="00C711F0" w:rsidRPr="00F64091">
        <w:rPr>
          <w:rFonts w:ascii="仿宋_GB2312" w:eastAsia="仿宋_GB2312" w:cs="Calibri" w:hint="eastAsia"/>
          <w:sz w:val="28"/>
          <w:szCs w:val="28"/>
          <w:lang w:eastAsia="zh-CN"/>
        </w:rPr>
        <w:t>法律规定</w:t>
      </w:r>
      <w:r w:rsidRPr="00F64091">
        <w:rPr>
          <w:rFonts w:ascii="仿宋_GB2312" w:eastAsia="仿宋_GB2312" w:cs="Calibri" w:hint="eastAsia"/>
          <w:sz w:val="28"/>
          <w:szCs w:val="28"/>
          <w:lang w:eastAsia="zh-CN"/>
        </w:rPr>
        <w:t>从上述个人获得权益的人员。</w:t>
      </w:r>
    </w:p>
    <w:p w:rsidR="00DD46D0" w:rsidRPr="00F64091" w:rsidRDefault="00DD46D0" w:rsidP="00DD46D0">
      <w:pPr>
        <w:tabs>
          <w:tab w:val="left" w:pos="-720"/>
        </w:tabs>
        <w:suppressAutoHyphens/>
        <w:spacing w:after="0" w:line="360" w:lineRule="auto"/>
        <w:ind w:firstLineChars="200" w:firstLine="560"/>
        <w:rPr>
          <w:rFonts w:ascii="仿宋_GB2312" w:eastAsia="仿宋_GB2312" w:cs="Calibri"/>
          <w:sz w:val="28"/>
          <w:szCs w:val="28"/>
          <w:lang w:eastAsia="zh-CN"/>
        </w:rPr>
      </w:pPr>
    </w:p>
    <w:p w:rsidR="00DD46D0" w:rsidRPr="00A11E60" w:rsidRDefault="00DD46D0" w:rsidP="00A11E60">
      <w:pPr>
        <w:tabs>
          <w:tab w:val="left" w:pos="-720"/>
        </w:tabs>
        <w:suppressAutoHyphens/>
        <w:spacing w:after="0" w:line="360" w:lineRule="auto"/>
        <w:ind w:firstLineChars="200" w:firstLine="602"/>
        <w:jc w:val="center"/>
        <w:rPr>
          <w:rFonts w:ascii="仿宋_GB2312" w:eastAsia="仿宋_GB2312" w:cs="Calibri"/>
          <w:b/>
          <w:sz w:val="30"/>
          <w:szCs w:val="30"/>
          <w:lang w:eastAsia="zh-CN"/>
        </w:rPr>
      </w:pPr>
      <w:r w:rsidRPr="00F64091">
        <w:rPr>
          <w:rFonts w:ascii="仿宋_GB2312" w:eastAsia="仿宋_GB2312" w:cs="Calibri" w:hint="eastAsia"/>
          <w:b/>
          <w:sz w:val="30"/>
          <w:szCs w:val="30"/>
          <w:lang w:eastAsia="zh-CN"/>
        </w:rPr>
        <w:t>第四条 平等</w:t>
      </w:r>
      <w:r w:rsidR="00894572" w:rsidRPr="00F64091">
        <w:rPr>
          <w:rFonts w:ascii="仿宋_GB2312" w:eastAsia="仿宋_GB2312" w:cs="Calibri" w:hint="eastAsia"/>
          <w:b/>
          <w:sz w:val="30"/>
          <w:szCs w:val="30"/>
          <w:lang w:eastAsia="zh-CN"/>
        </w:rPr>
        <w:t>对待</w:t>
      </w:r>
    </w:p>
    <w:p w:rsidR="00DD46D0" w:rsidRPr="00F64091" w:rsidRDefault="00F04EDD" w:rsidP="00DD46D0">
      <w:pPr>
        <w:tabs>
          <w:tab w:val="left" w:pos="-720"/>
        </w:tabs>
        <w:suppressAutoHyphens/>
        <w:spacing w:after="0" w:line="360" w:lineRule="auto"/>
        <w:ind w:firstLineChars="200" w:firstLine="56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lastRenderedPageBreak/>
        <w:t>缔约一国应对本协定适用范围内的所有个人，就其在该缔约国法律规定或本协定下应享有的权利和承担的义务，给予平等对待。</w:t>
      </w:r>
    </w:p>
    <w:p w:rsidR="00D144CE" w:rsidRDefault="00D144CE" w:rsidP="00D144CE">
      <w:pPr>
        <w:tabs>
          <w:tab w:val="center" w:pos="4680"/>
        </w:tabs>
        <w:suppressAutoHyphens/>
        <w:rPr>
          <w:rFonts w:ascii="仿宋_GB2312" w:eastAsia="仿宋_GB2312" w:cs="Calibri" w:hint="eastAsia"/>
          <w:b/>
          <w:bCs/>
          <w:i/>
          <w:iCs/>
          <w:caps/>
          <w:sz w:val="24"/>
          <w:szCs w:val="24"/>
          <w:lang w:eastAsia="zh-CN"/>
        </w:rPr>
      </w:pPr>
    </w:p>
    <w:p w:rsidR="00A11E60" w:rsidRPr="00F64091" w:rsidRDefault="00A11E60" w:rsidP="00D144CE">
      <w:pPr>
        <w:tabs>
          <w:tab w:val="center" w:pos="4680"/>
        </w:tabs>
        <w:suppressAutoHyphens/>
        <w:rPr>
          <w:rFonts w:ascii="仿宋_GB2312" w:eastAsia="仿宋_GB2312" w:cs="Calibri"/>
          <w:b/>
          <w:bCs/>
          <w:i/>
          <w:iCs/>
          <w:caps/>
          <w:sz w:val="24"/>
          <w:szCs w:val="24"/>
          <w:lang w:eastAsia="zh-CN"/>
        </w:rPr>
      </w:pPr>
    </w:p>
    <w:p w:rsidR="00DD46D0" w:rsidRPr="00F64091" w:rsidRDefault="00DD46D0" w:rsidP="00DD46D0">
      <w:pPr>
        <w:tabs>
          <w:tab w:val="center" w:pos="4680"/>
        </w:tabs>
        <w:suppressAutoHyphens/>
        <w:jc w:val="center"/>
        <w:rPr>
          <w:rFonts w:ascii="仿宋_GB2312" w:eastAsia="仿宋_GB2312" w:cs="Calibri"/>
          <w:b/>
          <w:sz w:val="30"/>
          <w:szCs w:val="30"/>
          <w:lang w:eastAsia="zh-CN"/>
        </w:rPr>
      </w:pPr>
      <w:r w:rsidRPr="00F64091">
        <w:rPr>
          <w:rFonts w:ascii="仿宋_GB2312" w:eastAsia="仿宋_GB2312" w:cs="Calibri" w:hint="eastAsia"/>
          <w:b/>
          <w:sz w:val="30"/>
          <w:szCs w:val="30"/>
          <w:lang w:eastAsia="zh-CN"/>
        </w:rPr>
        <w:t>第二部分 关于适用法律的规定</w:t>
      </w:r>
    </w:p>
    <w:p w:rsidR="00685BC7" w:rsidRPr="00F64091" w:rsidRDefault="00685BC7" w:rsidP="00D144CE">
      <w:pPr>
        <w:tabs>
          <w:tab w:val="center" w:pos="4680"/>
        </w:tabs>
        <w:suppressAutoHyphens/>
        <w:rPr>
          <w:rFonts w:ascii="仿宋_GB2312" w:eastAsia="仿宋_GB2312" w:cs="Calibri"/>
          <w:sz w:val="24"/>
          <w:szCs w:val="24"/>
          <w:lang w:eastAsia="zh-CN"/>
        </w:rPr>
      </w:pPr>
    </w:p>
    <w:p w:rsidR="00685BC7" w:rsidRPr="00A11E60" w:rsidRDefault="00DD46D0" w:rsidP="00A11E60">
      <w:pPr>
        <w:tabs>
          <w:tab w:val="center" w:pos="4680"/>
        </w:tabs>
        <w:suppressAutoHyphens/>
        <w:jc w:val="center"/>
        <w:rPr>
          <w:rFonts w:ascii="仿宋_GB2312" w:eastAsia="仿宋_GB2312" w:cs="Calibri"/>
          <w:b/>
          <w:sz w:val="30"/>
          <w:szCs w:val="30"/>
          <w:lang w:eastAsia="zh-CN"/>
        </w:rPr>
      </w:pPr>
      <w:r w:rsidRPr="00F64091">
        <w:rPr>
          <w:rFonts w:ascii="仿宋_GB2312" w:eastAsia="仿宋_GB2312" w:cs="Calibri" w:hint="eastAsia"/>
          <w:b/>
          <w:sz w:val="30"/>
          <w:szCs w:val="30"/>
          <w:lang w:eastAsia="zh-CN"/>
        </w:rPr>
        <w:t>第五条 关于雇员和自雇人员的一般规定</w:t>
      </w:r>
    </w:p>
    <w:p w:rsidR="00DD46D0" w:rsidRPr="00F64091" w:rsidRDefault="00DD46D0" w:rsidP="00DD46D0">
      <w:pPr>
        <w:tabs>
          <w:tab w:val="center" w:pos="4680"/>
        </w:tabs>
        <w:suppressAutoHyphens/>
        <w:spacing w:after="0" w:line="360" w:lineRule="auto"/>
        <w:ind w:firstLineChars="200" w:firstLine="56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除非第六条</w:t>
      </w:r>
      <w:r w:rsidR="00685BC7" w:rsidRPr="00F64091">
        <w:rPr>
          <w:rFonts w:ascii="仿宋_GB2312" w:eastAsia="仿宋_GB2312" w:cs="Calibri" w:hint="eastAsia"/>
          <w:sz w:val="28"/>
          <w:szCs w:val="28"/>
          <w:lang w:eastAsia="zh-CN"/>
        </w:rPr>
        <w:t>至第九条另有规定：</w:t>
      </w:r>
    </w:p>
    <w:p w:rsidR="007D4BF8" w:rsidRPr="00F64091" w:rsidRDefault="001C579A" w:rsidP="000D657E">
      <w:pPr>
        <w:tabs>
          <w:tab w:val="center" w:pos="4680"/>
        </w:tabs>
        <w:suppressAutoHyphens/>
        <w:spacing w:after="0" w:line="360" w:lineRule="auto"/>
        <w:ind w:firstLineChars="200" w:firstLine="560"/>
        <w:jc w:val="both"/>
        <w:rPr>
          <w:rFonts w:ascii="仿宋_GB2312" w:eastAsia="仿宋_GB2312" w:cs="Calibri"/>
          <w:sz w:val="28"/>
          <w:szCs w:val="28"/>
          <w:lang w:eastAsia="zh-CN"/>
        </w:rPr>
      </w:pPr>
      <w:r>
        <w:rPr>
          <w:rFonts w:ascii="仿宋_GB2312" w:eastAsia="仿宋_GB2312" w:cs="Calibri" w:hint="eastAsia"/>
          <w:sz w:val="28"/>
          <w:szCs w:val="28"/>
          <w:lang w:eastAsia="zh-CN"/>
        </w:rPr>
        <w:t>（一）</w:t>
      </w:r>
      <w:r w:rsidR="00685BC7" w:rsidRPr="00F64091">
        <w:rPr>
          <w:rFonts w:ascii="仿宋_GB2312" w:eastAsia="仿宋_GB2312" w:cs="Calibri" w:hint="eastAsia"/>
          <w:sz w:val="28"/>
          <w:szCs w:val="28"/>
          <w:lang w:eastAsia="zh-CN"/>
        </w:rPr>
        <w:t>在缔约一国领土上工作的雇员</w:t>
      </w:r>
      <w:r w:rsidR="0044736F" w:rsidRPr="00F64091">
        <w:rPr>
          <w:rFonts w:ascii="仿宋_GB2312" w:eastAsia="仿宋_GB2312" w:cs="Calibri" w:hint="eastAsia"/>
          <w:sz w:val="28"/>
          <w:szCs w:val="28"/>
          <w:lang w:eastAsia="zh-CN"/>
        </w:rPr>
        <w:t>，就此项工作而言，</w:t>
      </w:r>
      <w:r w:rsidR="00685BC7" w:rsidRPr="00F64091">
        <w:rPr>
          <w:rFonts w:ascii="仿宋_GB2312" w:eastAsia="仿宋_GB2312" w:cs="Calibri" w:hint="eastAsia"/>
          <w:sz w:val="28"/>
          <w:szCs w:val="28"/>
          <w:lang w:eastAsia="zh-CN"/>
        </w:rPr>
        <w:t>仅受该缔约国法律规定管辖。</w:t>
      </w:r>
    </w:p>
    <w:p w:rsidR="0011735E" w:rsidRPr="00A11E60" w:rsidRDefault="001C579A" w:rsidP="00A11E60">
      <w:pPr>
        <w:tabs>
          <w:tab w:val="center" w:pos="4680"/>
        </w:tabs>
        <w:suppressAutoHyphens/>
        <w:spacing w:after="0" w:line="360" w:lineRule="auto"/>
        <w:ind w:firstLineChars="200" w:firstLine="560"/>
        <w:jc w:val="both"/>
        <w:rPr>
          <w:rFonts w:ascii="仿宋_GB2312" w:eastAsia="仿宋_GB2312" w:cs="Calibri"/>
          <w:sz w:val="28"/>
          <w:szCs w:val="28"/>
          <w:lang w:eastAsia="zh-CN"/>
        </w:rPr>
      </w:pPr>
      <w:r>
        <w:rPr>
          <w:rFonts w:ascii="仿宋_GB2312" w:eastAsia="仿宋_GB2312" w:cs="Calibri" w:hint="eastAsia"/>
          <w:sz w:val="28"/>
          <w:szCs w:val="28"/>
          <w:lang w:eastAsia="zh-CN"/>
        </w:rPr>
        <w:t>（二）</w:t>
      </w:r>
      <w:r w:rsidR="00984373" w:rsidRPr="00F64091">
        <w:rPr>
          <w:rFonts w:ascii="仿宋_GB2312" w:eastAsia="仿宋_GB2312" w:cs="Calibri" w:hint="eastAsia"/>
          <w:sz w:val="28"/>
          <w:szCs w:val="28"/>
          <w:lang w:eastAsia="zh-CN"/>
        </w:rPr>
        <w:t>如</w:t>
      </w:r>
      <w:r w:rsidR="00685BC7" w:rsidRPr="00F64091">
        <w:rPr>
          <w:rFonts w:ascii="仿宋_GB2312" w:eastAsia="仿宋_GB2312" w:cs="Calibri" w:hint="eastAsia"/>
          <w:sz w:val="28"/>
          <w:szCs w:val="28"/>
          <w:lang w:eastAsia="zh-CN"/>
        </w:rPr>
        <w:t>自雇人员在缔约一国领土</w:t>
      </w:r>
      <w:r w:rsidR="0044736F" w:rsidRPr="00F64091">
        <w:rPr>
          <w:rFonts w:ascii="仿宋_GB2312" w:eastAsia="仿宋_GB2312" w:cs="Calibri" w:hint="eastAsia"/>
          <w:sz w:val="28"/>
          <w:szCs w:val="28"/>
          <w:lang w:eastAsia="zh-CN"/>
        </w:rPr>
        <w:t>上居住，在缔约另一国或缔约两国领土上为自己工作，就此项工作而言，</w:t>
      </w:r>
      <w:r w:rsidR="00534552" w:rsidRPr="00F64091">
        <w:rPr>
          <w:rFonts w:ascii="仿宋_GB2312" w:eastAsia="仿宋_GB2312" w:cs="Calibri" w:hint="eastAsia"/>
          <w:sz w:val="28"/>
          <w:szCs w:val="28"/>
          <w:lang w:eastAsia="zh-CN"/>
        </w:rPr>
        <w:t>该自雇人员</w:t>
      </w:r>
      <w:r w:rsidR="00685BC7" w:rsidRPr="00F64091">
        <w:rPr>
          <w:rFonts w:ascii="仿宋_GB2312" w:eastAsia="仿宋_GB2312" w:cs="Calibri" w:hint="eastAsia"/>
          <w:sz w:val="28"/>
          <w:szCs w:val="28"/>
          <w:lang w:eastAsia="zh-CN"/>
        </w:rPr>
        <w:t>仅受首先提及的缔约一国法律规定管辖。</w:t>
      </w:r>
      <w:r w:rsidR="00C66CAD" w:rsidRPr="00F64091">
        <w:rPr>
          <w:rFonts w:ascii="仿宋_GB2312" w:eastAsia="仿宋_GB2312" w:cs="Calibri" w:hint="eastAsia"/>
          <w:sz w:val="28"/>
          <w:szCs w:val="28"/>
          <w:lang w:eastAsia="zh-CN"/>
        </w:rPr>
        <w:t xml:space="preserve"> </w:t>
      </w:r>
    </w:p>
    <w:p w:rsidR="0011735E" w:rsidRPr="00F64091" w:rsidRDefault="0011735E" w:rsidP="00DD46D0">
      <w:pPr>
        <w:tabs>
          <w:tab w:val="center" w:pos="4680"/>
        </w:tabs>
        <w:suppressAutoHyphens/>
        <w:jc w:val="both"/>
        <w:rPr>
          <w:rFonts w:ascii="仿宋_GB2312" w:eastAsia="仿宋_GB2312" w:cs="Calibri"/>
          <w:sz w:val="24"/>
          <w:szCs w:val="24"/>
          <w:lang w:eastAsia="zh-CN"/>
        </w:rPr>
      </w:pPr>
    </w:p>
    <w:p w:rsidR="00685BC7" w:rsidRPr="00A11E60" w:rsidRDefault="00DD46D0" w:rsidP="00A11E60">
      <w:pPr>
        <w:tabs>
          <w:tab w:val="center" w:pos="4680"/>
        </w:tabs>
        <w:suppressAutoHyphens/>
        <w:jc w:val="center"/>
        <w:rPr>
          <w:rFonts w:ascii="仿宋_GB2312" w:eastAsia="仿宋_GB2312" w:cs="Calibri"/>
          <w:b/>
          <w:sz w:val="30"/>
          <w:szCs w:val="30"/>
          <w:lang w:eastAsia="zh-CN"/>
        </w:rPr>
      </w:pPr>
      <w:r w:rsidRPr="00F64091">
        <w:rPr>
          <w:rFonts w:ascii="仿宋_GB2312" w:eastAsia="仿宋_GB2312" w:cs="Calibri" w:hint="eastAsia"/>
          <w:b/>
          <w:sz w:val="30"/>
          <w:szCs w:val="30"/>
          <w:lang w:eastAsia="zh-CN"/>
        </w:rPr>
        <w:t>第六条</w:t>
      </w:r>
      <w:r w:rsidR="00D85F52" w:rsidRPr="00F64091">
        <w:rPr>
          <w:rFonts w:ascii="仿宋_GB2312" w:eastAsia="仿宋_GB2312" w:cs="Calibri" w:hint="eastAsia"/>
          <w:b/>
          <w:sz w:val="30"/>
          <w:szCs w:val="30"/>
          <w:lang w:eastAsia="zh-CN"/>
        </w:rPr>
        <w:t xml:space="preserve"> 派遣</w:t>
      </w:r>
    </w:p>
    <w:p w:rsidR="00DD46D0" w:rsidRPr="00F64091" w:rsidRDefault="00DD46D0" w:rsidP="00DD46D0">
      <w:pPr>
        <w:tabs>
          <w:tab w:val="center" w:pos="4680"/>
        </w:tabs>
        <w:suppressAutoHyphens/>
        <w:spacing w:after="0" w:line="360" w:lineRule="auto"/>
        <w:ind w:firstLineChars="200" w:firstLine="56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一</w:t>
      </w:r>
      <w:r w:rsidR="00D85F52" w:rsidRPr="00F64091">
        <w:rPr>
          <w:rFonts w:ascii="仿宋_GB2312" w:eastAsia="仿宋_GB2312" w:cs="Calibri" w:hint="eastAsia"/>
          <w:sz w:val="28"/>
          <w:szCs w:val="28"/>
          <w:lang w:eastAsia="zh-CN"/>
        </w:rPr>
        <w:t>、符合下列条件的个人：</w:t>
      </w:r>
    </w:p>
    <w:p w:rsidR="00DD46D0" w:rsidRPr="00F64091" w:rsidRDefault="00D85F52" w:rsidP="00DD46D0">
      <w:pPr>
        <w:tabs>
          <w:tab w:val="center" w:pos="4680"/>
        </w:tabs>
        <w:suppressAutoHyphens/>
        <w:spacing w:after="0" w:line="360" w:lineRule="auto"/>
        <w:ind w:firstLineChars="150" w:firstLine="42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（一）</w:t>
      </w:r>
      <w:r w:rsidR="007258B6" w:rsidRPr="00F64091">
        <w:rPr>
          <w:rFonts w:ascii="仿宋_GB2312" w:eastAsia="仿宋_GB2312" w:cs="Calibri" w:hint="eastAsia"/>
          <w:sz w:val="28"/>
          <w:szCs w:val="28"/>
          <w:lang w:eastAsia="zh-CN"/>
        </w:rPr>
        <w:t>受雇于</w:t>
      </w:r>
      <w:r w:rsidR="008158B9" w:rsidRPr="00F64091">
        <w:rPr>
          <w:rFonts w:ascii="仿宋_GB2312" w:eastAsia="仿宋_GB2312" w:cs="Calibri" w:hint="eastAsia"/>
          <w:sz w:val="28"/>
          <w:szCs w:val="28"/>
          <w:lang w:eastAsia="zh-CN"/>
        </w:rPr>
        <w:t>在缔约一国领土上</w:t>
      </w:r>
      <w:r w:rsidR="007258B6" w:rsidRPr="00F64091">
        <w:rPr>
          <w:rFonts w:ascii="仿宋_GB2312" w:eastAsia="仿宋_GB2312" w:cs="Calibri" w:hint="eastAsia"/>
          <w:sz w:val="28"/>
          <w:szCs w:val="28"/>
          <w:lang w:eastAsia="zh-CN"/>
        </w:rPr>
        <w:t>有经营场所的雇主</w:t>
      </w:r>
      <w:r w:rsidR="00C97D85">
        <w:rPr>
          <w:rFonts w:ascii="仿宋_GB2312" w:eastAsia="仿宋_GB2312" w:cs="Calibri" w:hint="eastAsia"/>
          <w:sz w:val="28"/>
          <w:szCs w:val="28"/>
          <w:lang w:eastAsia="zh-CN"/>
        </w:rPr>
        <w:t>；</w:t>
      </w:r>
    </w:p>
    <w:p w:rsidR="00DD46D0" w:rsidRPr="00F64091" w:rsidRDefault="008158B9" w:rsidP="00DD46D0">
      <w:pPr>
        <w:spacing w:after="0" w:line="360" w:lineRule="auto"/>
        <w:ind w:firstLineChars="150" w:firstLine="42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（二）</w:t>
      </w:r>
      <w:r w:rsidR="0008325E" w:rsidRPr="00F64091">
        <w:rPr>
          <w:rFonts w:ascii="仿宋_GB2312" w:eastAsia="仿宋_GB2312" w:cs="Calibri" w:hint="eastAsia"/>
          <w:sz w:val="28"/>
          <w:szCs w:val="28"/>
          <w:lang w:eastAsia="zh-CN"/>
        </w:rPr>
        <w:t>就该</w:t>
      </w:r>
      <w:r w:rsidRPr="00F64091">
        <w:rPr>
          <w:rFonts w:ascii="仿宋_GB2312" w:eastAsia="仿宋_GB2312" w:cs="Calibri" w:hint="eastAsia"/>
          <w:sz w:val="28"/>
          <w:szCs w:val="28"/>
          <w:lang w:eastAsia="zh-CN"/>
        </w:rPr>
        <w:t>雇佣关系</w:t>
      </w:r>
      <w:r w:rsidR="0008325E" w:rsidRPr="00F64091">
        <w:rPr>
          <w:rFonts w:ascii="仿宋_GB2312" w:eastAsia="仿宋_GB2312" w:cs="Calibri" w:hint="eastAsia"/>
          <w:sz w:val="28"/>
          <w:szCs w:val="28"/>
          <w:lang w:eastAsia="zh-CN"/>
        </w:rPr>
        <w:t>而言受该缔约</w:t>
      </w:r>
      <w:r w:rsidR="00E95355" w:rsidRPr="00F64091">
        <w:rPr>
          <w:rFonts w:ascii="仿宋_GB2312" w:eastAsia="仿宋_GB2312" w:cs="Calibri" w:hint="eastAsia"/>
          <w:sz w:val="28"/>
          <w:szCs w:val="28"/>
          <w:lang w:eastAsia="zh-CN"/>
        </w:rPr>
        <w:t>国法律规定</w:t>
      </w:r>
      <w:r w:rsidR="00DD46D0" w:rsidRPr="00F64091">
        <w:rPr>
          <w:rFonts w:ascii="仿宋_GB2312" w:eastAsia="仿宋_GB2312" w:cs="Calibri" w:hint="eastAsia"/>
          <w:sz w:val="28"/>
          <w:szCs w:val="28"/>
          <w:lang w:eastAsia="zh-CN"/>
        </w:rPr>
        <w:t>管辖</w:t>
      </w:r>
      <w:r w:rsidR="00C97D85">
        <w:rPr>
          <w:rFonts w:ascii="仿宋_GB2312" w:eastAsia="仿宋_GB2312" w:cs="Calibri" w:hint="eastAsia"/>
          <w:sz w:val="28"/>
          <w:szCs w:val="28"/>
          <w:lang w:eastAsia="zh-CN"/>
        </w:rPr>
        <w:t>；</w:t>
      </w:r>
    </w:p>
    <w:p w:rsidR="00DD46D0" w:rsidRPr="00F64091" w:rsidRDefault="00DD46D0" w:rsidP="00F04EDD">
      <w:pPr>
        <w:spacing w:after="0" w:line="360" w:lineRule="auto"/>
        <w:ind w:firstLineChars="150" w:firstLine="42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（三）</w:t>
      </w:r>
      <w:r w:rsidR="008158B9" w:rsidRPr="00F64091">
        <w:rPr>
          <w:rFonts w:ascii="仿宋_GB2312" w:eastAsia="仿宋_GB2312" w:cs="Calibri" w:hint="eastAsia"/>
          <w:sz w:val="28"/>
          <w:szCs w:val="28"/>
          <w:lang w:eastAsia="zh-CN"/>
        </w:rPr>
        <w:t>在</w:t>
      </w:r>
      <w:r w:rsidR="00E80D12" w:rsidRPr="00F64091">
        <w:rPr>
          <w:rFonts w:ascii="仿宋_GB2312" w:eastAsia="仿宋_GB2312" w:cs="Calibri" w:hint="eastAsia"/>
          <w:sz w:val="28"/>
          <w:szCs w:val="28"/>
          <w:lang w:eastAsia="zh-CN"/>
        </w:rPr>
        <w:t>雇佣期间</w:t>
      </w:r>
      <w:r w:rsidR="008158B9" w:rsidRPr="00F64091">
        <w:rPr>
          <w:rFonts w:ascii="仿宋_GB2312" w:eastAsia="仿宋_GB2312" w:cs="Calibri" w:hint="eastAsia"/>
          <w:sz w:val="28"/>
          <w:szCs w:val="28"/>
          <w:lang w:eastAsia="zh-CN"/>
        </w:rPr>
        <w:t>被其雇主</w:t>
      </w:r>
      <w:r w:rsidR="00D041D4" w:rsidRPr="00F64091">
        <w:rPr>
          <w:rFonts w:ascii="仿宋_GB2312" w:eastAsia="仿宋_GB2312" w:cs="Calibri" w:hint="eastAsia"/>
          <w:sz w:val="28"/>
          <w:szCs w:val="28"/>
          <w:lang w:eastAsia="zh-CN"/>
        </w:rPr>
        <w:t>派遣到</w:t>
      </w:r>
      <w:r w:rsidR="008158B9" w:rsidRPr="00F64091">
        <w:rPr>
          <w:rFonts w:ascii="仿宋_GB2312" w:eastAsia="仿宋_GB2312" w:cs="Calibri" w:hint="eastAsia"/>
          <w:sz w:val="28"/>
          <w:szCs w:val="28"/>
          <w:lang w:eastAsia="zh-CN"/>
        </w:rPr>
        <w:t>缔约另一国领土上工作，</w:t>
      </w:r>
    </w:p>
    <w:p w:rsidR="00DD46D0" w:rsidRPr="00F64091" w:rsidRDefault="00CC7A64" w:rsidP="00DD46D0">
      <w:pPr>
        <w:tabs>
          <w:tab w:val="center" w:pos="4680"/>
        </w:tabs>
        <w:suppressAutoHyphens/>
        <w:spacing w:after="0" w:line="360" w:lineRule="auto"/>
        <w:ind w:firstLineChars="200" w:firstLine="56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就此项工作而言，仅受首先提及</w:t>
      </w:r>
      <w:r w:rsidR="00ED0E66" w:rsidRPr="00F64091">
        <w:rPr>
          <w:rFonts w:ascii="仿宋_GB2312" w:eastAsia="仿宋_GB2312" w:cs="Calibri" w:hint="eastAsia"/>
          <w:sz w:val="28"/>
          <w:szCs w:val="28"/>
          <w:lang w:eastAsia="zh-CN"/>
        </w:rPr>
        <w:t>的</w:t>
      </w:r>
      <w:r w:rsidR="008158B9" w:rsidRPr="00F64091">
        <w:rPr>
          <w:rFonts w:ascii="仿宋_GB2312" w:eastAsia="仿宋_GB2312" w:cs="Calibri" w:hint="eastAsia"/>
          <w:sz w:val="28"/>
          <w:szCs w:val="28"/>
          <w:lang w:eastAsia="zh-CN"/>
        </w:rPr>
        <w:t>缔约</w:t>
      </w:r>
      <w:r w:rsidR="00E80D12" w:rsidRPr="00F64091">
        <w:rPr>
          <w:rFonts w:ascii="仿宋_GB2312" w:eastAsia="仿宋_GB2312" w:cs="Calibri" w:hint="eastAsia"/>
          <w:sz w:val="28"/>
          <w:szCs w:val="28"/>
          <w:lang w:eastAsia="zh-CN"/>
        </w:rPr>
        <w:t>一国法律规定管辖，如同此项工作仍在该缔约国领土上进行一样。</w:t>
      </w:r>
      <w:r w:rsidR="008158B9" w:rsidRPr="00F64091">
        <w:rPr>
          <w:rFonts w:ascii="仿宋_GB2312" w:eastAsia="仿宋_GB2312" w:cs="Calibri" w:hint="eastAsia"/>
          <w:sz w:val="28"/>
          <w:szCs w:val="28"/>
          <w:lang w:eastAsia="zh-CN"/>
        </w:rPr>
        <w:t>派遣期限</w:t>
      </w:r>
      <w:r w:rsidR="00E80D12" w:rsidRPr="00F64091">
        <w:rPr>
          <w:rFonts w:ascii="仿宋_GB2312" w:eastAsia="仿宋_GB2312" w:cs="Calibri" w:hint="eastAsia"/>
          <w:sz w:val="28"/>
          <w:szCs w:val="28"/>
          <w:lang w:eastAsia="zh-CN"/>
        </w:rPr>
        <w:t>最长</w:t>
      </w:r>
      <w:r w:rsidR="008158B9" w:rsidRPr="00F64091">
        <w:rPr>
          <w:rFonts w:ascii="仿宋_GB2312" w:eastAsia="仿宋_GB2312" w:cs="Calibri" w:hint="eastAsia"/>
          <w:sz w:val="28"/>
          <w:szCs w:val="28"/>
          <w:lang w:eastAsia="zh-CN"/>
        </w:rPr>
        <w:t>为72个月。</w:t>
      </w:r>
    </w:p>
    <w:p w:rsidR="00DD46D0" w:rsidRPr="00F64091" w:rsidRDefault="00E80D12" w:rsidP="00DD46D0">
      <w:pPr>
        <w:tabs>
          <w:tab w:val="center" w:pos="4680"/>
        </w:tabs>
        <w:suppressAutoHyphens/>
        <w:spacing w:after="0" w:line="360" w:lineRule="auto"/>
        <w:jc w:val="both"/>
        <w:rPr>
          <w:rFonts w:ascii="仿宋_GB2312" w:eastAsia="仿宋_GB2312" w:cs="Calibri"/>
          <w:b/>
          <w:sz w:val="28"/>
          <w:szCs w:val="28"/>
          <w:lang w:eastAsia="zh-CN"/>
        </w:rPr>
      </w:pPr>
      <w:r w:rsidRPr="00F64091">
        <w:rPr>
          <w:rFonts w:ascii="仿宋_GB2312" w:eastAsia="仿宋_GB2312" w:cs="Calibri" w:hint="eastAsia"/>
          <w:sz w:val="28"/>
          <w:szCs w:val="28"/>
          <w:lang w:eastAsia="zh-CN"/>
        </w:rPr>
        <w:t xml:space="preserve">    二、如派遣期限超过第一款</w:t>
      </w:r>
      <w:r w:rsidR="007258B6" w:rsidRPr="00F64091">
        <w:rPr>
          <w:rFonts w:ascii="仿宋_GB2312" w:eastAsia="仿宋_GB2312" w:cs="Calibri" w:hint="eastAsia"/>
          <w:sz w:val="28"/>
          <w:szCs w:val="28"/>
          <w:lang w:eastAsia="zh-CN"/>
        </w:rPr>
        <w:t>规定，在缔约两国主管机关或经办机构同意下，首先提及</w:t>
      </w:r>
      <w:r w:rsidR="009C323A" w:rsidRPr="00F64091">
        <w:rPr>
          <w:rFonts w:ascii="仿宋_GB2312" w:eastAsia="仿宋_GB2312" w:cs="Calibri" w:hint="eastAsia"/>
          <w:sz w:val="28"/>
          <w:szCs w:val="28"/>
          <w:lang w:eastAsia="zh-CN"/>
        </w:rPr>
        <w:t>的</w:t>
      </w:r>
      <w:r w:rsidRPr="00F64091">
        <w:rPr>
          <w:rFonts w:ascii="仿宋_GB2312" w:eastAsia="仿宋_GB2312" w:cs="Calibri" w:hint="eastAsia"/>
          <w:sz w:val="28"/>
          <w:szCs w:val="28"/>
          <w:lang w:eastAsia="zh-CN"/>
        </w:rPr>
        <w:t>缔约一国法律规定将继续适用。</w:t>
      </w:r>
    </w:p>
    <w:p w:rsidR="00DD46D0" w:rsidRPr="00F64091" w:rsidRDefault="00DD46D0" w:rsidP="00DD46D0">
      <w:pPr>
        <w:tabs>
          <w:tab w:val="center" w:pos="4680"/>
        </w:tabs>
        <w:suppressAutoHyphens/>
        <w:spacing w:after="0" w:line="360" w:lineRule="auto"/>
        <w:rPr>
          <w:rFonts w:ascii="仿宋_GB2312" w:eastAsia="仿宋_GB2312" w:cs="Calibri"/>
          <w:sz w:val="28"/>
          <w:szCs w:val="28"/>
          <w:lang w:eastAsia="zh-CN"/>
        </w:rPr>
      </w:pPr>
    </w:p>
    <w:p w:rsidR="00DD46D0" w:rsidRPr="00A11E60" w:rsidRDefault="00DD46D0" w:rsidP="00A11E60">
      <w:pPr>
        <w:tabs>
          <w:tab w:val="center" w:pos="4680"/>
        </w:tabs>
        <w:suppressAutoHyphens/>
        <w:spacing w:after="0" w:line="360" w:lineRule="auto"/>
        <w:jc w:val="center"/>
        <w:rPr>
          <w:rFonts w:ascii="仿宋_GB2312" w:eastAsia="仿宋_GB2312" w:cs="Calibri"/>
          <w:b/>
          <w:sz w:val="30"/>
          <w:szCs w:val="30"/>
          <w:lang w:eastAsia="zh-CN"/>
        </w:rPr>
      </w:pPr>
      <w:r w:rsidRPr="00F64091">
        <w:rPr>
          <w:rFonts w:ascii="仿宋_GB2312" w:eastAsia="仿宋_GB2312" w:cs="Calibri" w:hint="eastAsia"/>
          <w:b/>
          <w:sz w:val="30"/>
          <w:szCs w:val="30"/>
          <w:lang w:eastAsia="zh-CN"/>
        </w:rPr>
        <w:t xml:space="preserve">第七条 </w:t>
      </w:r>
      <w:r w:rsidR="00E80D12" w:rsidRPr="00F64091">
        <w:rPr>
          <w:rFonts w:ascii="仿宋_GB2312" w:eastAsia="仿宋_GB2312" w:cs="Calibri" w:hint="eastAsia"/>
          <w:b/>
          <w:sz w:val="30"/>
          <w:szCs w:val="30"/>
          <w:lang w:eastAsia="zh-CN"/>
        </w:rPr>
        <w:t>船舶和航空器上的雇员</w:t>
      </w:r>
    </w:p>
    <w:p w:rsidR="00DD46D0" w:rsidRPr="00F64091" w:rsidRDefault="008C116A" w:rsidP="00DD46D0">
      <w:pPr>
        <w:tabs>
          <w:tab w:val="center" w:pos="4680"/>
        </w:tabs>
        <w:suppressAutoHyphens/>
        <w:spacing w:after="0" w:line="360" w:lineRule="auto"/>
        <w:ind w:firstLineChars="200" w:firstLine="56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对于受缔约两国法律规定管辖的船舶和航空器上的雇员</w:t>
      </w:r>
      <w:r w:rsidR="00E80D12" w:rsidRPr="00F64091">
        <w:rPr>
          <w:rFonts w:ascii="仿宋_GB2312" w:eastAsia="仿宋_GB2312" w:cs="Calibri" w:hint="eastAsia"/>
          <w:sz w:val="28"/>
          <w:szCs w:val="28"/>
          <w:lang w:eastAsia="zh-CN"/>
        </w:rPr>
        <w:t>，就</w:t>
      </w:r>
      <w:r w:rsidRPr="00F64091">
        <w:rPr>
          <w:rFonts w:ascii="仿宋_GB2312" w:eastAsia="仿宋_GB2312" w:cs="Calibri" w:hint="eastAsia"/>
          <w:sz w:val="28"/>
          <w:szCs w:val="28"/>
          <w:lang w:eastAsia="zh-CN"/>
        </w:rPr>
        <w:t>该雇佣关系而言，仅受该雇员</w:t>
      </w:r>
      <w:r w:rsidR="00E80D12" w:rsidRPr="00F64091">
        <w:rPr>
          <w:rFonts w:ascii="仿宋_GB2312" w:eastAsia="仿宋_GB2312" w:cs="Calibri" w:hint="eastAsia"/>
          <w:sz w:val="28"/>
          <w:szCs w:val="28"/>
          <w:lang w:eastAsia="zh-CN"/>
        </w:rPr>
        <w:t>居住地</w:t>
      </w:r>
      <w:r w:rsidRPr="00F64091">
        <w:rPr>
          <w:rFonts w:ascii="仿宋_GB2312" w:eastAsia="仿宋_GB2312" w:cs="Calibri" w:hint="eastAsia"/>
          <w:sz w:val="28"/>
          <w:szCs w:val="28"/>
          <w:lang w:eastAsia="zh-CN"/>
        </w:rPr>
        <w:t>所在缔约</w:t>
      </w:r>
      <w:r w:rsidR="00E80D12" w:rsidRPr="00F64091">
        <w:rPr>
          <w:rFonts w:ascii="仿宋_GB2312" w:eastAsia="仿宋_GB2312" w:cs="Calibri" w:hint="eastAsia"/>
          <w:sz w:val="28"/>
          <w:szCs w:val="28"/>
          <w:lang w:eastAsia="zh-CN"/>
        </w:rPr>
        <w:t>国法律</w:t>
      </w:r>
      <w:r w:rsidRPr="00F64091">
        <w:rPr>
          <w:rFonts w:ascii="仿宋_GB2312" w:eastAsia="仿宋_GB2312" w:cs="Calibri" w:hint="eastAsia"/>
          <w:sz w:val="28"/>
          <w:szCs w:val="28"/>
          <w:lang w:eastAsia="zh-CN"/>
        </w:rPr>
        <w:t>规定</w:t>
      </w:r>
      <w:r w:rsidR="00E80D12" w:rsidRPr="00F64091">
        <w:rPr>
          <w:rFonts w:ascii="仿宋_GB2312" w:eastAsia="仿宋_GB2312" w:cs="Calibri" w:hint="eastAsia"/>
          <w:sz w:val="28"/>
          <w:szCs w:val="28"/>
          <w:lang w:eastAsia="zh-CN"/>
        </w:rPr>
        <w:t>管辖。</w:t>
      </w:r>
    </w:p>
    <w:p w:rsidR="00DD46D0" w:rsidRPr="00F64091" w:rsidRDefault="00DD46D0" w:rsidP="00DD46D0">
      <w:pPr>
        <w:tabs>
          <w:tab w:val="center" w:pos="4680"/>
        </w:tabs>
        <w:suppressAutoHyphens/>
        <w:spacing w:after="0" w:line="360" w:lineRule="auto"/>
        <w:ind w:firstLineChars="200" w:firstLine="560"/>
        <w:rPr>
          <w:rFonts w:ascii="仿宋_GB2312" w:eastAsia="仿宋_GB2312" w:cs="Calibri"/>
          <w:sz w:val="28"/>
          <w:szCs w:val="28"/>
          <w:lang w:eastAsia="zh-CN"/>
        </w:rPr>
      </w:pPr>
    </w:p>
    <w:p w:rsidR="00DD46D0" w:rsidRPr="00A11E60" w:rsidRDefault="00DD46D0" w:rsidP="00A11E60">
      <w:pPr>
        <w:tabs>
          <w:tab w:val="center" w:pos="4680"/>
        </w:tabs>
        <w:suppressAutoHyphens/>
        <w:spacing w:after="0" w:line="360" w:lineRule="auto"/>
        <w:ind w:firstLineChars="200" w:firstLine="602"/>
        <w:jc w:val="center"/>
        <w:rPr>
          <w:rFonts w:ascii="仿宋_GB2312" w:eastAsia="仿宋_GB2312" w:cs="Calibri"/>
          <w:b/>
          <w:sz w:val="30"/>
          <w:szCs w:val="30"/>
          <w:lang w:eastAsia="zh-CN"/>
        </w:rPr>
      </w:pPr>
      <w:r w:rsidRPr="00F64091">
        <w:rPr>
          <w:rFonts w:ascii="仿宋_GB2312" w:eastAsia="仿宋_GB2312" w:cs="Calibri" w:hint="eastAsia"/>
          <w:b/>
          <w:sz w:val="30"/>
          <w:szCs w:val="30"/>
          <w:lang w:eastAsia="zh-CN"/>
        </w:rPr>
        <w:t>第八条 政府雇员</w:t>
      </w:r>
    </w:p>
    <w:p w:rsidR="00DD46D0" w:rsidRPr="00F64091" w:rsidRDefault="00AB4E8B" w:rsidP="00DD46D0">
      <w:pPr>
        <w:tabs>
          <w:tab w:val="center" w:pos="4680"/>
        </w:tabs>
        <w:suppressAutoHyphens/>
        <w:spacing w:after="0" w:line="360" w:lineRule="auto"/>
        <w:ind w:firstLineChars="200" w:firstLine="56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一、本协定不影响</w:t>
      </w:r>
      <w:r w:rsidR="009C323A" w:rsidRPr="00F64091">
        <w:rPr>
          <w:rFonts w:ascii="仿宋_GB2312" w:eastAsia="仿宋_GB2312" w:cs="Calibri" w:hint="eastAsia"/>
          <w:sz w:val="28"/>
          <w:szCs w:val="28"/>
          <w:lang w:eastAsia="zh-CN"/>
        </w:rPr>
        <w:t>1961年4月18日</w:t>
      </w:r>
      <w:r w:rsidRPr="00F64091">
        <w:rPr>
          <w:rFonts w:ascii="仿宋_GB2312" w:eastAsia="仿宋_GB2312" w:cs="Calibri" w:hint="eastAsia"/>
          <w:sz w:val="28"/>
          <w:szCs w:val="28"/>
          <w:lang w:eastAsia="zh-CN"/>
        </w:rPr>
        <w:t>签订的《维也纳外交关系公约》和</w:t>
      </w:r>
      <w:r w:rsidR="009C323A" w:rsidRPr="00F64091">
        <w:rPr>
          <w:rFonts w:ascii="仿宋_GB2312" w:eastAsia="仿宋_GB2312" w:cs="Calibri" w:hint="eastAsia"/>
          <w:sz w:val="28"/>
          <w:szCs w:val="28"/>
          <w:lang w:eastAsia="zh-CN"/>
        </w:rPr>
        <w:t>1963年4月24日</w:t>
      </w:r>
      <w:r w:rsidRPr="00F64091">
        <w:rPr>
          <w:rFonts w:ascii="仿宋_GB2312" w:eastAsia="仿宋_GB2312" w:cs="Calibri" w:hint="eastAsia"/>
          <w:sz w:val="28"/>
          <w:szCs w:val="28"/>
          <w:lang w:eastAsia="zh-CN"/>
        </w:rPr>
        <w:t>签订的《维也纳领事关系公约》中社会保障相关条款的适用。</w:t>
      </w:r>
    </w:p>
    <w:p w:rsidR="00B75332" w:rsidRPr="00F64091" w:rsidRDefault="00AB4E8B" w:rsidP="00B75332">
      <w:pPr>
        <w:tabs>
          <w:tab w:val="center" w:pos="4680"/>
        </w:tabs>
        <w:suppressAutoHyphens/>
        <w:spacing w:after="0" w:line="360" w:lineRule="auto"/>
        <w:ind w:firstLineChars="200" w:firstLine="56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二、</w:t>
      </w:r>
      <w:r w:rsidR="00B75332" w:rsidRPr="00F64091">
        <w:rPr>
          <w:rFonts w:ascii="仿宋_GB2312" w:eastAsia="仿宋_GB2312" w:cs="Calibri" w:hint="eastAsia"/>
          <w:sz w:val="28"/>
          <w:szCs w:val="28"/>
          <w:lang w:eastAsia="zh-CN"/>
        </w:rPr>
        <w:t>对于中华人民共和国而言，如受中华人民共和国法律规定管辖并受雇于中央、地方政府和其他公共机构的雇员，被派往加拿大领土上工作，则该雇员就该雇佣关系而言，仅受中华人民共和国法律规定管辖。</w:t>
      </w:r>
    </w:p>
    <w:p w:rsidR="00B75332" w:rsidRPr="00F64091" w:rsidRDefault="00750059" w:rsidP="00B75332">
      <w:pPr>
        <w:tabs>
          <w:tab w:val="center" w:pos="4680"/>
        </w:tabs>
        <w:suppressAutoHyphens/>
        <w:spacing w:after="0" w:line="360" w:lineRule="auto"/>
        <w:ind w:firstLineChars="200" w:firstLine="56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三、</w:t>
      </w:r>
      <w:r w:rsidR="00B75332" w:rsidRPr="00F64091">
        <w:rPr>
          <w:rFonts w:ascii="仿宋_GB2312" w:eastAsia="仿宋_GB2312" w:cs="Calibri" w:hint="eastAsia"/>
          <w:sz w:val="28"/>
          <w:szCs w:val="28"/>
          <w:lang w:eastAsia="zh-CN"/>
        </w:rPr>
        <w:t>对于加拿大而言，如受加拿大法律规定管辖并受雇于政府的雇员，被派往中华人民共和国领土上工作，则该雇员就该雇佣关系而言，仅受加拿大法律规定管辖。</w:t>
      </w:r>
    </w:p>
    <w:p w:rsidR="00DD46D0" w:rsidRPr="00F64091" w:rsidRDefault="00DD46D0" w:rsidP="003E6E9C">
      <w:pPr>
        <w:tabs>
          <w:tab w:val="center" w:pos="4680"/>
        </w:tabs>
        <w:suppressAutoHyphens/>
        <w:spacing w:after="0" w:line="360" w:lineRule="auto"/>
        <w:rPr>
          <w:rFonts w:ascii="仿宋_GB2312" w:eastAsia="仿宋_GB2312" w:cs="Calibri"/>
          <w:sz w:val="28"/>
          <w:szCs w:val="28"/>
          <w:lang w:eastAsia="zh-CN"/>
        </w:rPr>
      </w:pPr>
    </w:p>
    <w:p w:rsidR="00DD46D0" w:rsidRPr="00A11E60" w:rsidRDefault="00DD46D0" w:rsidP="00A11E60">
      <w:pPr>
        <w:tabs>
          <w:tab w:val="center" w:pos="4680"/>
        </w:tabs>
        <w:suppressAutoHyphens/>
        <w:spacing w:after="0" w:line="360" w:lineRule="auto"/>
        <w:ind w:firstLineChars="200" w:firstLine="602"/>
        <w:jc w:val="center"/>
        <w:rPr>
          <w:rFonts w:ascii="仿宋_GB2312" w:eastAsia="仿宋_GB2312" w:cs="Calibri"/>
          <w:b/>
          <w:sz w:val="30"/>
          <w:szCs w:val="30"/>
          <w:lang w:eastAsia="zh-CN"/>
        </w:rPr>
      </w:pPr>
      <w:r w:rsidRPr="00F64091">
        <w:rPr>
          <w:rFonts w:ascii="仿宋_GB2312" w:eastAsia="仿宋_GB2312" w:cs="Calibri" w:hint="eastAsia"/>
          <w:b/>
          <w:sz w:val="30"/>
          <w:szCs w:val="30"/>
          <w:lang w:eastAsia="zh-CN"/>
        </w:rPr>
        <w:t>第九条</w:t>
      </w:r>
      <w:r w:rsidR="00AC7A10" w:rsidRPr="00F64091">
        <w:rPr>
          <w:rFonts w:ascii="仿宋_GB2312" w:eastAsia="仿宋_GB2312" w:cs="Calibri" w:hint="eastAsia"/>
          <w:b/>
          <w:sz w:val="30"/>
          <w:szCs w:val="30"/>
          <w:lang w:eastAsia="zh-CN"/>
        </w:rPr>
        <w:t xml:space="preserve"> 例外</w:t>
      </w:r>
    </w:p>
    <w:p w:rsidR="00DD46D0" w:rsidRPr="00F64091" w:rsidRDefault="00545730" w:rsidP="00DD46D0">
      <w:pPr>
        <w:tabs>
          <w:tab w:val="center" w:pos="4680"/>
        </w:tabs>
        <w:suppressAutoHyphens/>
        <w:spacing w:after="0" w:line="360" w:lineRule="auto"/>
        <w:ind w:firstLineChars="200" w:firstLine="56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经</w:t>
      </w:r>
      <w:r w:rsidR="00AC7A10" w:rsidRPr="00F64091">
        <w:rPr>
          <w:rFonts w:ascii="仿宋_GB2312" w:eastAsia="仿宋_GB2312" w:cs="Calibri" w:hint="eastAsia"/>
          <w:sz w:val="28"/>
          <w:szCs w:val="28"/>
          <w:lang w:eastAsia="zh-CN"/>
        </w:rPr>
        <w:t>缔约两国主管机关</w:t>
      </w:r>
      <w:r w:rsidRPr="00F64091">
        <w:rPr>
          <w:rFonts w:ascii="仿宋_GB2312" w:eastAsia="仿宋_GB2312" w:cs="Calibri" w:hint="eastAsia"/>
          <w:sz w:val="28"/>
          <w:szCs w:val="28"/>
          <w:lang w:eastAsia="zh-CN"/>
        </w:rPr>
        <w:t>同意，</w:t>
      </w:r>
      <w:r w:rsidR="00AC7A10" w:rsidRPr="00F64091">
        <w:rPr>
          <w:rFonts w:ascii="仿宋_GB2312" w:eastAsia="仿宋_GB2312" w:cs="Calibri" w:hint="eastAsia"/>
          <w:sz w:val="28"/>
          <w:szCs w:val="28"/>
          <w:lang w:eastAsia="zh-CN"/>
        </w:rPr>
        <w:t>可</w:t>
      </w:r>
      <w:r w:rsidR="00A93517" w:rsidRPr="00F64091">
        <w:rPr>
          <w:rFonts w:ascii="仿宋_GB2312" w:eastAsia="仿宋_GB2312" w:cs="Calibri" w:hint="eastAsia"/>
          <w:sz w:val="28"/>
          <w:szCs w:val="28"/>
          <w:lang w:eastAsia="zh-CN"/>
        </w:rPr>
        <w:t>对</w:t>
      </w:r>
      <w:r w:rsidR="00654604" w:rsidRPr="00F64091">
        <w:rPr>
          <w:rFonts w:ascii="仿宋_GB2312" w:eastAsia="仿宋_GB2312" w:cs="Calibri" w:hint="eastAsia"/>
          <w:sz w:val="28"/>
          <w:szCs w:val="28"/>
          <w:lang w:eastAsia="zh-CN"/>
        </w:rPr>
        <w:t>任何个人或人群就</w:t>
      </w:r>
      <w:r w:rsidR="00391B51" w:rsidRPr="00F64091">
        <w:rPr>
          <w:rFonts w:ascii="仿宋_GB2312" w:eastAsia="仿宋_GB2312" w:cs="Calibri" w:hint="eastAsia"/>
          <w:sz w:val="28"/>
          <w:szCs w:val="28"/>
          <w:lang w:eastAsia="zh-CN"/>
        </w:rPr>
        <w:t>适用</w:t>
      </w:r>
      <w:r w:rsidR="00A93517" w:rsidRPr="00F64091">
        <w:rPr>
          <w:rFonts w:ascii="仿宋_GB2312" w:eastAsia="仿宋_GB2312" w:cs="Calibri" w:hint="eastAsia"/>
          <w:sz w:val="28"/>
          <w:szCs w:val="28"/>
          <w:lang w:eastAsia="zh-CN"/>
        </w:rPr>
        <w:t>第五条至第八条</w:t>
      </w:r>
      <w:r w:rsidR="00391B51" w:rsidRPr="00F64091">
        <w:rPr>
          <w:rFonts w:ascii="仿宋_GB2312" w:eastAsia="仿宋_GB2312" w:cs="Calibri" w:hint="eastAsia"/>
          <w:sz w:val="28"/>
          <w:szCs w:val="28"/>
          <w:lang w:eastAsia="zh-CN"/>
        </w:rPr>
        <w:t>作</w:t>
      </w:r>
      <w:r w:rsidR="00A93517" w:rsidRPr="00F64091">
        <w:rPr>
          <w:rFonts w:ascii="仿宋_GB2312" w:eastAsia="仿宋_GB2312" w:cs="Calibri" w:hint="eastAsia"/>
          <w:sz w:val="28"/>
          <w:szCs w:val="28"/>
          <w:lang w:eastAsia="zh-CN"/>
        </w:rPr>
        <w:t>例外处理，</w:t>
      </w:r>
      <w:r w:rsidR="00AC7A10" w:rsidRPr="00F64091">
        <w:rPr>
          <w:rFonts w:ascii="仿宋_GB2312" w:eastAsia="仿宋_GB2312" w:cs="Calibri" w:hint="eastAsia"/>
          <w:sz w:val="28"/>
          <w:szCs w:val="28"/>
          <w:lang w:eastAsia="zh-CN"/>
        </w:rPr>
        <w:t>条件是所涉及人员受缔约</w:t>
      </w:r>
      <w:r w:rsidRPr="00F64091">
        <w:rPr>
          <w:rFonts w:ascii="仿宋_GB2312" w:eastAsia="仿宋_GB2312" w:cs="Calibri" w:hint="eastAsia"/>
          <w:sz w:val="28"/>
          <w:szCs w:val="28"/>
          <w:lang w:eastAsia="zh-CN"/>
        </w:rPr>
        <w:t>任</w:t>
      </w:r>
      <w:r w:rsidR="00AC7A10" w:rsidRPr="00F64091">
        <w:rPr>
          <w:rFonts w:ascii="仿宋_GB2312" w:eastAsia="仿宋_GB2312" w:cs="Calibri" w:hint="eastAsia"/>
          <w:sz w:val="28"/>
          <w:szCs w:val="28"/>
          <w:lang w:eastAsia="zh-CN"/>
        </w:rPr>
        <w:t>一国法律规定管辖。</w:t>
      </w:r>
    </w:p>
    <w:p w:rsidR="00DD46D0" w:rsidRPr="00F64091" w:rsidRDefault="00DD46D0" w:rsidP="00DD46D0">
      <w:pPr>
        <w:tabs>
          <w:tab w:val="center" w:pos="4680"/>
        </w:tabs>
        <w:suppressAutoHyphens/>
        <w:spacing w:after="0" w:line="360" w:lineRule="auto"/>
        <w:rPr>
          <w:rFonts w:ascii="仿宋_GB2312" w:eastAsia="仿宋_GB2312" w:cs="Calibri"/>
          <w:sz w:val="28"/>
          <w:szCs w:val="28"/>
          <w:lang w:eastAsia="zh-CN"/>
        </w:rPr>
      </w:pPr>
    </w:p>
    <w:p w:rsidR="005238C9" w:rsidRPr="00A11E60" w:rsidRDefault="00DD46D0" w:rsidP="00A11E60">
      <w:pPr>
        <w:pStyle w:val="a4"/>
        <w:ind w:left="0"/>
        <w:jc w:val="center"/>
        <w:rPr>
          <w:rFonts w:ascii="仿宋_GB2312" w:eastAsia="仿宋_GB2312" w:cs="Calibri"/>
          <w:b/>
          <w:sz w:val="30"/>
          <w:szCs w:val="30"/>
          <w:lang w:eastAsia="zh-CN"/>
        </w:rPr>
      </w:pPr>
      <w:r w:rsidRPr="00F64091">
        <w:rPr>
          <w:rFonts w:ascii="仿宋_GB2312" w:eastAsia="仿宋_GB2312" w:cs="Calibri" w:hint="eastAsia"/>
          <w:b/>
          <w:sz w:val="30"/>
          <w:szCs w:val="30"/>
          <w:lang w:eastAsia="zh-CN"/>
        </w:rPr>
        <w:t>第十条</w:t>
      </w:r>
      <w:r w:rsidR="00391B51" w:rsidRPr="00F64091">
        <w:rPr>
          <w:rFonts w:ascii="仿宋_GB2312" w:eastAsia="仿宋_GB2312" w:cs="Calibri" w:hint="eastAsia"/>
          <w:b/>
          <w:sz w:val="30"/>
          <w:szCs w:val="30"/>
          <w:lang w:eastAsia="zh-CN"/>
        </w:rPr>
        <w:t xml:space="preserve"> 加拿大法律规定关于居住期限的定义</w:t>
      </w:r>
    </w:p>
    <w:p w:rsidR="00DD46D0" w:rsidRPr="00F64091" w:rsidRDefault="00DD46D0" w:rsidP="00DD46D0">
      <w:pPr>
        <w:tabs>
          <w:tab w:val="center" w:pos="4680"/>
        </w:tabs>
        <w:suppressAutoHyphens/>
        <w:ind w:firstLineChars="200" w:firstLine="560"/>
        <w:rPr>
          <w:rFonts w:ascii="仿宋_GB2312" w:eastAsia="仿宋_GB2312" w:cs="Calibri"/>
          <w:sz w:val="28"/>
          <w:szCs w:val="28"/>
          <w:lang w:eastAsia="zh-CN"/>
        </w:rPr>
      </w:pPr>
      <w:r w:rsidRPr="00F64091">
        <w:rPr>
          <w:rFonts w:ascii="仿宋_GB2312" w:eastAsia="仿宋_GB2312" w:cs="Calibri" w:hint="eastAsia"/>
          <w:sz w:val="28"/>
          <w:szCs w:val="28"/>
          <w:lang w:eastAsia="zh-CN"/>
        </w:rPr>
        <w:t>一、为老年保障法案之目的</w:t>
      </w:r>
      <w:r w:rsidR="005238C9" w:rsidRPr="00F64091">
        <w:rPr>
          <w:rFonts w:ascii="仿宋_GB2312" w:eastAsia="仿宋_GB2312" w:cs="Calibri" w:hint="eastAsia"/>
          <w:sz w:val="28"/>
          <w:szCs w:val="28"/>
          <w:lang w:eastAsia="zh-CN"/>
        </w:rPr>
        <w:t>：</w:t>
      </w:r>
    </w:p>
    <w:p w:rsidR="00DD46D0" w:rsidRPr="00F64091" w:rsidRDefault="005238C9" w:rsidP="00DD46D0">
      <w:pPr>
        <w:tabs>
          <w:tab w:val="center" w:pos="4680"/>
        </w:tabs>
        <w:suppressAutoHyphens/>
        <w:spacing w:after="0" w:line="360" w:lineRule="auto"/>
        <w:ind w:firstLineChars="200" w:firstLine="56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lastRenderedPageBreak/>
        <w:t>（一）如受加拿大养老金计划或加拿大</w:t>
      </w:r>
      <w:r w:rsidR="0042415F" w:rsidRPr="00F64091">
        <w:rPr>
          <w:rFonts w:ascii="仿宋_GB2312" w:eastAsia="仿宋_GB2312" w:cs="Calibri" w:hint="eastAsia"/>
          <w:sz w:val="28"/>
          <w:szCs w:val="28"/>
          <w:lang w:eastAsia="zh-CN"/>
        </w:rPr>
        <w:t>省级</w:t>
      </w:r>
      <w:r w:rsidRPr="00F64091">
        <w:rPr>
          <w:rFonts w:ascii="仿宋_GB2312" w:eastAsia="仿宋_GB2312" w:cs="Calibri" w:hint="eastAsia"/>
          <w:sz w:val="28"/>
          <w:szCs w:val="28"/>
          <w:lang w:eastAsia="zh-CN"/>
        </w:rPr>
        <w:t>综合养老金计划管辖</w:t>
      </w:r>
      <w:r w:rsidR="00F32804" w:rsidRPr="00F64091">
        <w:rPr>
          <w:rFonts w:ascii="仿宋_GB2312" w:eastAsia="仿宋_GB2312" w:cs="Calibri" w:hint="eastAsia"/>
          <w:sz w:val="28"/>
          <w:szCs w:val="28"/>
          <w:lang w:eastAsia="zh-CN"/>
        </w:rPr>
        <w:t>的人员</w:t>
      </w:r>
      <w:r w:rsidRPr="00F64091">
        <w:rPr>
          <w:rFonts w:ascii="仿宋_GB2312" w:eastAsia="仿宋_GB2312" w:cs="Calibri" w:hint="eastAsia"/>
          <w:sz w:val="28"/>
          <w:szCs w:val="28"/>
          <w:lang w:eastAsia="zh-CN"/>
        </w:rPr>
        <w:t>在中华人民共和国逗留或居住</w:t>
      </w:r>
      <w:r w:rsidR="003A5FAF" w:rsidRPr="00F64091">
        <w:rPr>
          <w:rFonts w:ascii="仿宋_GB2312" w:eastAsia="仿宋_GB2312" w:cs="Calibri" w:hint="eastAsia"/>
          <w:sz w:val="28"/>
          <w:szCs w:val="28"/>
          <w:lang w:eastAsia="zh-CN"/>
        </w:rPr>
        <w:t>，则该逗留或居住期限</w:t>
      </w:r>
      <w:r w:rsidRPr="00F64091">
        <w:rPr>
          <w:rFonts w:ascii="仿宋_GB2312" w:eastAsia="仿宋_GB2312" w:cs="Calibri" w:hint="eastAsia"/>
          <w:sz w:val="28"/>
          <w:szCs w:val="28"/>
          <w:lang w:eastAsia="zh-CN"/>
        </w:rPr>
        <w:t>被视为在加拿大的居住期限；</w:t>
      </w:r>
      <w:r w:rsidR="00291C8D" w:rsidRPr="00F64091">
        <w:rPr>
          <w:rFonts w:ascii="仿宋_GB2312" w:eastAsia="仿宋_GB2312" w:cs="Calibri" w:hint="eastAsia"/>
          <w:sz w:val="28"/>
          <w:szCs w:val="28"/>
          <w:lang w:eastAsia="zh-CN"/>
        </w:rPr>
        <w:t>与</w:t>
      </w:r>
      <w:r w:rsidR="00F32804" w:rsidRPr="00F64091">
        <w:rPr>
          <w:rFonts w:ascii="仿宋_GB2312" w:eastAsia="仿宋_GB2312" w:cs="Calibri" w:hint="eastAsia"/>
          <w:sz w:val="28"/>
          <w:szCs w:val="28"/>
          <w:lang w:eastAsia="zh-CN"/>
        </w:rPr>
        <w:t>该</w:t>
      </w:r>
      <w:r w:rsidR="00145909" w:rsidRPr="00F64091">
        <w:rPr>
          <w:rFonts w:ascii="仿宋_GB2312" w:eastAsia="仿宋_GB2312" w:cs="Calibri" w:hint="eastAsia"/>
          <w:sz w:val="28"/>
          <w:szCs w:val="28"/>
          <w:lang w:eastAsia="zh-CN"/>
        </w:rPr>
        <w:t>人员</w:t>
      </w:r>
      <w:r w:rsidR="00291C8D" w:rsidRPr="00F64091">
        <w:rPr>
          <w:rFonts w:ascii="仿宋_GB2312" w:eastAsia="仿宋_GB2312" w:cs="Calibri" w:hint="eastAsia"/>
          <w:sz w:val="28"/>
          <w:szCs w:val="28"/>
          <w:lang w:eastAsia="zh-CN"/>
        </w:rPr>
        <w:t>共同居住</w:t>
      </w:r>
      <w:r w:rsidR="00145909" w:rsidRPr="00F64091">
        <w:rPr>
          <w:rFonts w:ascii="仿宋_GB2312" w:eastAsia="仿宋_GB2312" w:cs="Calibri" w:hint="eastAsia"/>
          <w:sz w:val="28"/>
          <w:szCs w:val="28"/>
          <w:lang w:eastAsia="zh-CN"/>
        </w:rPr>
        <w:t>的配偶</w:t>
      </w:r>
      <w:r w:rsidR="00291C8D" w:rsidRPr="00F64091">
        <w:rPr>
          <w:rFonts w:ascii="仿宋_GB2312" w:eastAsia="仿宋_GB2312" w:cs="Calibri" w:hint="eastAsia"/>
          <w:sz w:val="28"/>
          <w:szCs w:val="28"/>
          <w:lang w:eastAsia="zh-CN"/>
        </w:rPr>
        <w:t>或普通法伴侣和受抚养人，如未因雇佣</w:t>
      </w:r>
      <w:r w:rsidR="003A5FAF" w:rsidRPr="00F64091">
        <w:rPr>
          <w:rFonts w:ascii="仿宋_GB2312" w:eastAsia="仿宋_GB2312" w:cs="Calibri" w:hint="eastAsia"/>
          <w:sz w:val="28"/>
          <w:szCs w:val="28"/>
          <w:lang w:eastAsia="zh-CN"/>
        </w:rPr>
        <w:t>或自雇</w:t>
      </w:r>
      <w:r w:rsidR="00291C8D" w:rsidRPr="00F64091">
        <w:rPr>
          <w:rFonts w:ascii="仿宋_GB2312" w:eastAsia="仿宋_GB2312" w:cs="Calibri" w:hint="eastAsia"/>
          <w:sz w:val="28"/>
          <w:szCs w:val="28"/>
          <w:lang w:eastAsia="zh-CN"/>
        </w:rPr>
        <w:t>受中华人民共和国法律规定管辖，则其逗留</w:t>
      </w:r>
      <w:r w:rsidR="003A5FAF" w:rsidRPr="00F64091">
        <w:rPr>
          <w:rFonts w:ascii="仿宋_GB2312" w:eastAsia="仿宋_GB2312" w:cs="Calibri" w:hint="eastAsia"/>
          <w:sz w:val="28"/>
          <w:szCs w:val="28"/>
          <w:lang w:eastAsia="zh-CN"/>
        </w:rPr>
        <w:t>或居住期限亦</w:t>
      </w:r>
      <w:r w:rsidR="00291C8D" w:rsidRPr="00F64091">
        <w:rPr>
          <w:rFonts w:ascii="仿宋_GB2312" w:eastAsia="仿宋_GB2312" w:cs="Calibri" w:hint="eastAsia"/>
          <w:sz w:val="28"/>
          <w:szCs w:val="28"/>
          <w:lang w:eastAsia="zh-CN"/>
        </w:rPr>
        <w:t>被视为在加拿大的居住期限。</w:t>
      </w:r>
    </w:p>
    <w:p w:rsidR="00DD46D0" w:rsidRPr="00F64091" w:rsidRDefault="004F464D" w:rsidP="00DD46D0">
      <w:pPr>
        <w:tabs>
          <w:tab w:val="center" w:pos="4680"/>
        </w:tabs>
        <w:suppressAutoHyphens/>
        <w:spacing w:after="0" w:line="360" w:lineRule="auto"/>
        <w:ind w:firstLineChars="200" w:firstLine="56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（二）如受中华人民共和国法律规定管辖的人员在加拿大逗留或居住，</w:t>
      </w:r>
      <w:r w:rsidR="0086794D" w:rsidRPr="00F64091">
        <w:rPr>
          <w:rFonts w:ascii="仿宋_GB2312" w:eastAsia="仿宋_GB2312" w:cs="Calibri" w:hint="eastAsia"/>
          <w:sz w:val="28"/>
          <w:szCs w:val="28"/>
          <w:lang w:eastAsia="zh-CN"/>
        </w:rPr>
        <w:t>则该人员及与其共同居住的配偶或普通法伴侣和受抚养人的逗留或居住期限将</w:t>
      </w:r>
      <w:r w:rsidR="00B93BC6" w:rsidRPr="00F64091">
        <w:rPr>
          <w:rFonts w:ascii="仿宋_GB2312" w:eastAsia="仿宋_GB2312" w:cs="Calibri" w:hint="eastAsia"/>
          <w:sz w:val="28"/>
          <w:szCs w:val="28"/>
          <w:lang w:eastAsia="zh-CN"/>
        </w:rPr>
        <w:t>按照</w:t>
      </w:r>
      <w:r w:rsidR="0086794D" w:rsidRPr="00F64091">
        <w:rPr>
          <w:rFonts w:ascii="仿宋_GB2312" w:eastAsia="仿宋_GB2312" w:cs="Calibri" w:hint="eastAsia"/>
          <w:sz w:val="28"/>
          <w:szCs w:val="28"/>
          <w:lang w:eastAsia="zh-CN"/>
        </w:rPr>
        <w:t>加拿大法律的规定</w:t>
      </w:r>
      <w:r w:rsidR="002F2CDD" w:rsidRPr="00F64091">
        <w:rPr>
          <w:rFonts w:ascii="仿宋_GB2312" w:eastAsia="仿宋_GB2312" w:cs="Calibri" w:hint="eastAsia"/>
          <w:sz w:val="28"/>
          <w:szCs w:val="28"/>
          <w:lang w:eastAsia="zh-CN"/>
        </w:rPr>
        <w:t>进行</w:t>
      </w:r>
      <w:r w:rsidR="006D3175" w:rsidRPr="00F64091">
        <w:rPr>
          <w:rFonts w:ascii="仿宋_GB2312" w:eastAsia="仿宋_GB2312" w:cs="Calibri" w:hint="eastAsia"/>
          <w:sz w:val="28"/>
          <w:szCs w:val="28"/>
          <w:lang w:eastAsia="zh-CN"/>
        </w:rPr>
        <w:t>认</w:t>
      </w:r>
      <w:r w:rsidR="004353F3" w:rsidRPr="00F64091">
        <w:rPr>
          <w:rFonts w:ascii="仿宋_GB2312" w:eastAsia="仿宋_GB2312" w:cs="Calibri" w:hint="eastAsia"/>
          <w:sz w:val="28"/>
          <w:szCs w:val="28"/>
          <w:lang w:eastAsia="zh-CN"/>
        </w:rPr>
        <w:t>定</w:t>
      </w:r>
      <w:r w:rsidR="0086794D" w:rsidRPr="00F64091">
        <w:rPr>
          <w:rFonts w:ascii="仿宋_GB2312" w:eastAsia="仿宋_GB2312" w:cs="Calibri" w:hint="eastAsia"/>
          <w:sz w:val="28"/>
          <w:szCs w:val="28"/>
          <w:lang w:eastAsia="zh-CN"/>
        </w:rPr>
        <w:t>。</w:t>
      </w:r>
    </w:p>
    <w:p w:rsidR="00DD46D0" w:rsidRPr="00F64091" w:rsidRDefault="000661BC" w:rsidP="00DD46D0">
      <w:pPr>
        <w:tabs>
          <w:tab w:val="center" w:pos="4680"/>
        </w:tabs>
        <w:suppressAutoHyphens/>
        <w:spacing w:after="0" w:line="360" w:lineRule="auto"/>
        <w:ind w:firstLineChars="200" w:firstLine="56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二、为第一款之目的</w:t>
      </w:r>
      <w:r w:rsidR="00C2083A" w:rsidRPr="00F64091">
        <w:rPr>
          <w:rFonts w:ascii="仿宋_GB2312" w:eastAsia="仿宋_GB2312" w:cs="Calibri" w:hint="eastAsia"/>
          <w:sz w:val="28"/>
          <w:szCs w:val="28"/>
          <w:lang w:eastAsia="zh-CN"/>
        </w:rPr>
        <w:t>，加拿大认为</w:t>
      </w:r>
      <w:r w:rsidR="0086794D" w:rsidRPr="00F64091">
        <w:rPr>
          <w:rFonts w:ascii="仿宋_GB2312" w:eastAsia="仿宋_GB2312" w:cs="Calibri" w:hint="eastAsia"/>
          <w:sz w:val="28"/>
          <w:szCs w:val="28"/>
          <w:lang w:eastAsia="zh-CN"/>
        </w:rPr>
        <w:t>：</w:t>
      </w:r>
    </w:p>
    <w:p w:rsidR="00DD46D0" w:rsidRPr="00F64091" w:rsidRDefault="0086794D" w:rsidP="00DD46D0">
      <w:pPr>
        <w:tabs>
          <w:tab w:val="center" w:pos="4680"/>
        </w:tabs>
        <w:suppressAutoHyphens/>
        <w:spacing w:after="0" w:line="360" w:lineRule="auto"/>
        <w:ind w:firstLineChars="200" w:firstLine="56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（一）</w:t>
      </w:r>
      <w:r w:rsidR="000661BC" w:rsidRPr="00F64091">
        <w:rPr>
          <w:rFonts w:ascii="仿宋_GB2312" w:eastAsia="仿宋_GB2312" w:cs="Calibri" w:hint="eastAsia"/>
          <w:sz w:val="28"/>
          <w:szCs w:val="28"/>
          <w:lang w:eastAsia="zh-CN"/>
        </w:rPr>
        <w:t>只有</w:t>
      </w:r>
      <w:r w:rsidR="000E0F04" w:rsidRPr="00F64091">
        <w:rPr>
          <w:rFonts w:ascii="仿宋_GB2312" w:eastAsia="仿宋_GB2312" w:cs="Calibri" w:hint="eastAsia"/>
          <w:sz w:val="28"/>
          <w:szCs w:val="28"/>
          <w:lang w:eastAsia="zh-CN"/>
        </w:rPr>
        <w:t>在中华人民共和国逗留或居住的人员</w:t>
      </w:r>
      <w:r w:rsidR="000661BC" w:rsidRPr="00F64091">
        <w:rPr>
          <w:rFonts w:ascii="仿宋_GB2312" w:eastAsia="仿宋_GB2312" w:cs="Calibri" w:hint="eastAsia"/>
          <w:sz w:val="28"/>
          <w:szCs w:val="28"/>
          <w:lang w:eastAsia="zh-CN"/>
        </w:rPr>
        <w:t>在</w:t>
      </w:r>
      <w:r w:rsidR="000E0F04" w:rsidRPr="00F64091">
        <w:rPr>
          <w:rFonts w:ascii="仿宋_GB2312" w:eastAsia="仿宋_GB2312" w:cs="Calibri" w:hint="eastAsia"/>
          <w:sz w:val="28"/>
          <w:szCs w:val="28"/>
          <w:lang w:eastAsia="zh-CN"/>
        </w:rPr>
        <w:t>其</w:t>
      </w:r>
      <w:r w:rsidR="000661BC" w:rsidRPr="00F64091">
        <w:rPr>
          <w:rFonts w:ascii="仿宋_GB2312" w:eastAsia="仿宋_GB2312" w:cs="Calibri" w:hint="eastAsia"/>
          <w:sz w:val="28"/>
          <w:szCs w:val="28"/>
          <w:lang w:eastAsia="zh-CN"/>
        </w:rPr>
        <w:t>逗留或居住期间因雇佣或自雇向加拿大养老金计划或加拿大</w:t>
      </w:r>
      <w:r w:rsidR="0042415F" w:rsidRPr="00F64091">
        <w:rPr>
          <w:rFonts w:ascii="仿宋_GB2312" w:eastAsia="仿宋_GB2312" w:cs="Calibri" w:hint="eastAsia"/>
          <w:sz w:val="28"/>
          <w:szCs w:val="28"/>
          <w:lang w:eastAsia="zh-CN"/>
        </w:rPr>
        <w:t>省级</w:t>
      </w:r>
      <w:r w:rsidR="000661BC" w:rsidRPr="00F64091">
        <w:rPr>
          <w:rFonts w:ascii="仿宋_GB2312" w:eastAsia="仿宋_GB2312" w:cs="Calibri" w:hint="eastAsia"/>
          <w:sz w:val="28"/>
          <w:szCs w:val="28"/>
          <w:lang w:eastAsia="zh-CN"/>
        </w:rPr>
        <w:t>综合养老金计划缴费</w:t>
      </w:r>
      <w:r w:rsidR="000E0F04" w:rsidRPr="00F64091">
        <w:rPr>
          <w:rFonts w:ascii="仿宋_GB2312" w:eastAsia="仿宋_GB2312" w:cs="Calibri" w:hint="eastAsia"/>
          <w:sz w:val="28"/>
          <w:szCs w:val="28"/>
          <w:lang w:eastAsia="zh-CN"/>
        </w:rPr>
        <w:t>时</w:t>
      </w:r>
      <w:r w:rsidR="000661BC" w:rsidRPr="00F64091">
        <w:rPr>
          <w:rFonts w:ascii="仿宋_GB2312" w:eastAsia="仿宋_GB2312" w:cs="Calibri" w:hint="eastAsia"/>
          <w:sz w:val="28"/>
          <w:szCs w:val="28"/>
          <w:lang w:eastAsia="zh-CN"/>
        </w:rPr>
        <w:t>，</w:t>
      </w:r>
      <w:r w:rsidR="000E0F04" w:rsidRPr="00F64091">
        <w:rPr>
          <w:rFonts w:ascii="仿宋_GB2312" w:eastAsia="仿宋_GB2312" w:cs="Calibri" w:hint="eastAsia"/>
          <w:sz w:val="28"/>
          <w:szCs w:val="28"/>
          <w:lang w:eastAsia="zh-CN"/>
        </w:rPr>
        <w:t>该人员</w:t>
      </w:r>
      <w:r w:rsidR="00C2083A" w:rsidRPr="00F64091">
        <w:rPr>
          <w:rFonts w:ascii="仿宋_GB2312" w:eastAsia="仿宋_GB2312" w:cs="Calibri" w:hint="eastAsia"/>
          <w:sz w:val="28"/>
          <w:szCs w:val="28"/>
          <w:lang w:eastAsia="zh-CN"/>
        </w:rPr>
        <w:t>才被视为</w:t>
      </w:r>
      <w:r w:rsidR="00D17461" w:rsidRPr="00F64091">
        <w:rPr>
          <w:rFonts w:ascii="仿宋_GB2312" w:eastAsia="仿宋_GB2312" w:cs="Calibri" w:hint="eastAsia"/>
          <w:sz w:val="28"/>
          <w:szCs w:val="28"/>
          <w:lang w:eastAsia="zh-CN"/>
        </w:rPr>
        <w:t>在该逗留或居住期间</w:t>
      </w:r>
      <w:r w:rsidR="00EC527B" w:rsidRPr="00F64091">
        <w:rPr>
          <w:rFonts w:ascii="仿宋_GB2312" w:eastAsia="仿宋_GB2312" w:cs="Calibri" w:hint="eastAsia"/>
          <w:sz w:val="28"/>
          <w:szCs w:val="28"/>
          <w:lang w:eastAsia="zh-CN"/>
        </w:rPr>
        <w:t>内受上述计划管辖</w:t>
      </w:r>
      <w:r w:rsidR="000E0F04" w:rsidRPr="00F64091">
        <w:rPr>
          <w:rFonts w:ascii="仿宋_GB2312" w:eastAsia="仿宋_GB2312" w:cs="Calibri" w:hint="eastAsia"/>
          <w:sz w:val="28"/>
          <w:szCs w:val="28"/>
          <w:lang w:eastAsia="zh-CN"/>
        </w:rPr>
        <w:t>。</w:t>
      </w:r>
    </w:p>
    <w:p w:rsidR="00200AF1" w:rsidRPr="00F64091" w:rsidRDefault="000E0F04" w:rsidP="00200AF1">
      <w:pPr>
        <w:tabs>
          <w:tab w:val="center" w:pos="4680"/>
        </w:tabs>
        <w:suppressAutoHyphens/>
        <w:spacing w:after="0" w:line="360" w:lineRule="auto"/>
        <w:ind w:firstLineChars="200" w:firstLine="56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（二）</w:t>
      </w:r>
      <w:r w:rsidR="001F7D57" w:rsidRPr="00F64091">
        <w:rPr>
          <w:rFonts w:ascii="仿宋_GB2312" w:eastAsia="仿宋_GB2312" w:cs="Calibri" w:hint="eastAsia"/>
          <w:sz w:val="28"/>
          <w:szCs w:val="28"/>
          <w:lang w:eastAsia="zh-CN"/>
        </w:rPr>
        <w:t>只有在加拿大逗留或居住的人员在其逗留或居住期间</w:t>
      </w:r>
      <w:r w:rsidR="00200AF1" w:rsidRPr="00F64091">
        <w:rPr>
          <w:rFonts w:ascii="仿宋_GB2312" w:eastAsia="仿宋_GB2312" w:cs="Calibri" w:hint="eastAsia"/>
          <w:sz w:val="28"/>
          <w:szCs w:val="28"/>
          <w:lang w:eastAsia="zh-CN"/>
        </w:rPr>
        <w:t>因雇佣或自雇</w:t>
      </w:r>
      <w:r w:rsidR="00FD2F9A" w:rsidRPr="00F64091">
        <w:rPr>
          <w:rFonts w:ascii="仿宋_GB2312" w:eastAsia="仿宋_GB2312" w:cs="Calibri" w:hint="eastAsia"/>
          <w:sz w:val="28"/>
          <w:szCs w:val="28"/>
          <w:lang w:eastAsia="zh-CN"/>
        </w:rPr>
        <w:t>根据中华人民共和国法律规定</w:t>
      </w:r>
      <w:r w:rsidR="00200AF1" w:rsidRPr="00F64091">
        <w:rPr>
          <w:rFonts w:ascii="仿宋_GB2312" w:eastAsia="仿宋_GB2312" w:cs="Calibri" w:hint="eastAsia"/>
          <w:sz w:val="28"/>
          <w:szCs w:val="28"/>
          <w:lang w:eastAsia="zh-CN"/>
        </w:rPr>
        <w:t>缴费时，该人员</w:t>
      </w:r>
      <w:r w:rsidR="00C2083A" w:rsidRPr="00F64091">
        <w:rPr>
          <w:rFonts w:ascii="仿宋_GB2312" w:eastAsia="仿宋_GB2312" w:cs="Calibri" w:hint="eastAsia"/>
          <w:sz w:val="28"/>
          <w:szCs w:val="28"/>
          <w:lang w:eastAsia="zh-CN"/>
        </w:rPr>
        <w:t>才被视为</w:t>
      </w:r>
      <w:r w:rsidR="00D17461" w:rsidRPr="00F64091">
        <w:rPr>
          <w:rFonts w:ascii="仿宋_GB2312" w:eastAsia="仿宋_GB2312" w:cs="Calibri" w:hint="eastAsia"/>
          <w:sz w:val="28"/>
          <w:szCs w:val="28"/>
          <w:lang w:eastAsia="zh-CN"/>
        </w:rPr>
        <w:t>在该逗留或居住期间</w:t>
      </w:r>
      <w:r w:rsidR="00200AF1" w:rsidRPr="00F64091">
        <w:rPr>
          <w:rFonts w:ascii="仿宋_GB2312" w:eastAsia="仿宋_GB2312" w:cs="Calibri" w:hint="eastAsia"/>
          <w:sz w:val="28"/>
          <w:szCs w:val="28"/>
          <w:lang w:eastAsia="zh-CN"/>
        </w:rPr>
        <w:t>内受上述法律规定管辖。</w:t>
      </w:r>
    </w:p>
    <w:p w:rsidR="00FD2F9A" w:rsidRDefault="00FD2F9A" w:rsidP="00200AF1">
      <w:pPr>
        <w:tabs>
          <w:tab w:val="center" w:pos="4680"/>
        </w:tabs>
        <w:suppressAutoHyphens/>
        <w:spacing w:after="0" w:line="360" w:lineRule="auto"/>
        <w:ind w:firstLineChars="200" w:firstLine="560"/>
        <w:jc w:val="both"/>
        <w:rPr>
          <w:rFonts w:ascii="仿宋_GB2312" w:eastAsia="仿宋_GB2312" w:cs="Calibri" w:hint="eastAsia"/>
          <w:sz w:val="28"/>
          <w:szCs w:val="28"/>
          <w:lang w:eastAsia="zh-CN"/>
        </w:rPr>
      </w:pPr>
    </w:p>
    <w:p w:rsidR="00A11E60" w:rsidRPr="00F64091" w:rsidRDefault="00A11E60" w:rsidP="00200AF1">
      <w:pPr>
        <w:tabs>
          <w:tab w:val="center" w:pos="4680"/>
        </w:tabs>
        <w:suppressAutoHyphens/>
        <w:spacing w:after="0" w:line="360" w:lineRule="auto"/>
        <w:ind w:firstLineChars="200" w:firstLine="560"/>
        <w:jc w:val="both"/>
        <w:rPr>
          <w:rFonts w:ascii="仿宋_GB2312" w:eastAsia="仿宋_GB2312" w:cs="Calibri"/>
          <w:sz w:val="28"/>
          <w:szCs w:val="28"/>
          <w:lang w:eastAsia="zh-CN"/>
        </w:rPr>
      </w:pPr>
    </w:p>
    <w:p w:rsidR="00DD46D0" w:rsidRPr="00F64091" w:rsidRDefault="00DD46D0" w:rsidP="00F04EDD">
      <w:pPr>
        <w:tabs>
          <w:tab w:val="center" w:pos="4680"/>
        </w:tabs>
        <w:suppressAutoHyphens/>
        <w:spacing w:after="0" w:line="360" w:lineRule="auto"/>
        <w:ind w:firstLineChars="200" w:firstLine="602"/>
        <w:jc w:val="center"/>
        <w:rPr>
          <w:rFonts w:ascii="仿宋_GB2312" w:eastAsia="仿宋_GB2312" w:cs="Calibri"/>
          <w:b/>
          <w:sz w:val="30"/>
          <w:szCs w:val="30"/>
          <w:lang w:eastAsia="zh-CN"/>
        </w:rPr>
      </w:pPr>
      <w:r w:rsidRPr="00F64091">
        <w:rPr>
          <w:rFonts w:ascii="仿宋_GB2312" w:eastAsia="仿宋_GB2312" w:cs="Calibri" w:hint="eastAsia"/>
          <w:b/>
          <w:sz w:val="30"/>
          <w:szCs w:val="30"/>
          <w:lang w:eastAsia="zh-CN"/>
        </w:rPr>
        <w:t>第三部分</w:t>
      </w:r>
      <w:r w:rsidR="00FD2F9A" w:rsidRPr="00F64091">
        <w:rPr>
          <w:rFonts w:ascii="仿宋_GB2312" w:eastAsia="仿宋_GB2312" w:cs="Calibri" w:hint="eastAsia"/>
          <w:b/>
          <w:sz w:val="30"/>
          <w:szCs w:val="30"/>
          <w:lang w:eastAsia="zh-CN"/>
        </w:rPr>
        <w:t xml:space="preserve"> 行政和其他规定</w:t>
      </w:r>
    </w:p>
    <w:p w:rsidR="00FD2F9A" w:rsidRPr="00F64091" w:rsidRDefault="00FD2F9A" w:rsidP="00200AF1">
      <w:pPr>
        <w:tabs>
          <w:tab w:val="center" w:pos="4680"/>
        </w:tabs>
        <w:suppressAutoHyphens/>
        <w:spacing w:after="0" w:line="360" w:lineRule="auto"/>
        <w:ind w:firstLineChars="200" w:firstLine="560"/>
        <w:jc w:val="both"/>
        <w:rPr>
          <w:rFonts w:ascii="仿宋_GB2312" w:eastAsia="仿宋_GB2312" w:cs="Calibri"/>
          <w:sz w:val="28"/>
          <w:szCs w:val="28"/>
          <w:lang w:eastAsia="zh-CN"/>
        </w:rPr>
      </w:pPr>
    </w:p>
    <w:p w:rsidR="00DD46D0" w:rsidRPr="00A11E60" w:rsidRDefault="00DD46D0" w:rsidP="00A11E60">
      <w:pPr>
        <w:tabs>
          <w:tab w:val="center" w:pos="4680"/>
        </w:tabs>
        <w:suppressAutoHyphens/>
        <w:spacing w:after="0" w:line="360" w:lineRule="auto"/>
        <w:ind w:firstLineChars="200" w:firstLine="602"/>
        <w:jc w:val="center"/>
        <w:rPr>
          <w:rFonts w:ascii="仿宋_GB2312" w:eastAsia="仿宋_GB2312" w:cs="Calibri"/>
          <w:b/>
          <w:sz w:val="30"/>
          <w:szCs w:val="30"/>
          <w:lang w:eastAsia="zh-CN"/>
        </w:rPr>
      </w:pPr>
      <w:r w:rsidRPr="00F64091">
        <w:rPr>
          <w:rFonts w:ascii="仿宋_GB2312" w:eastAsia="仿宋_GB2312" w:cs="Calibri" w:hint="eastAsia"/>
          <w:b/>
          <w:sz w:val="30"/>
          <w:szCs w:val="30"/>
          <w:lang w:eastAsia="zh-CN"/>
        </w:rPr>
        <w:t>第十一条</w:t>
      </w:r>
      <w:r w:rsidR="00FD2F9A" w:rsidRPr="00F64091">
        <w:rPr>
          <w:rFonts w:ascii="仿宋_GB2312" w:eastAsia="仿宋_GB2312" w:cs="Calibri" w:hint="eastAsia"/>
          <w:b/>
          <w:sz w:val="30"/>
          <w:szCs w:val="30"/>
          <w:lang w:eastAsia="zh-CN"/>
        </w:rPr>
        <w:t xml:space="preserve"> 行政安排</w:t>
      </w:r>
    </w:p>
    <w:p w:rsidR="00DD46D0" w:rsidRPr="00F64091" w:rsidRDefault="00FD2F9A" w:rsidP="00DD46D0">
      <w:pPr>
        <w:tabs>
          <w:tab w:val="center" w:pos="4680"/>
        </w:tabs>
        <w:suppressAutoHyphens/>
        <w:spacing w:after="0" w:line="360" w:lineRule="auto"/>
        <w:ind w:firstLineChars="200" w:firstLine="56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一、缔约两国主管机关将签署行政协议，制定实施本协定的必要措施。</w:t>
      </w:r>
    </w:p>
    <w:p w:rsidR="00DD46D0" w:rsidRPr="00F64091" w:rsidRDefault="00FD2F9A" w:rsidP="00DD46D0">
      <w:pPr>
        <w:tabs>
          <w:tab w:val="center" w:pos="4680"/>
        </w:tabs>
        <w:suppressAutoHyphens/>
        <w:spacing w:after="0" w:line="360" w:lineRule="auto"/>
        <w:ind w:firstLineChars="200" w:firstLine="56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二、在行政协议中，缔约两国主管机关将指定各自的联络机构。</w:t>
      </w:r>
    </w:p>
    <w:p w:rsidR="00DD46D0" w:rsidRPr="00F64091" w:rsidRDefault="00DD46D0" w:rsidP="00DD46D0">
      <w:pPr>
        <w:tabs>
          <w:tab w:val="center" w:pos="4680"/>
        </w:tabs>
        <w:suppressAutoHyphens/>
        <w:spacing w:after="0" w:line="360" w:lineRule="auto"/>
        <w:ind w:firstLineChars="200" w:firstLine="560"/>
        <w:jc w:val="both"/>
        <w:rPr>
          <w:rFonts w:ascii="仿宋_GB2312" w:eastAsia="仿宋_GB2312" w:cs="Calibri"/>
          <w:sz w:val="28"/>
          <w:szCs w:val="28"/>
          <w:lang w:eastAsia="zh-CN"/>
        </w:rPr>
      </w:pPr>
    </w:p>
    <w:p w:rsidR="00DD46D0" w:rsidRPr="00A11E60" w:rsidRDefault="00DD46D0" w:rsidP="00A11E60">
      <w:pPr>
        <w:tabs>
          <w:tab w:val="center" w:pos="4680"/>
        </w:tabs>
        <w:suppressAutoHyphens/>
        <w:spacing w:after="0" w:line="360" w:lineRule="auto"/>
        <w:ind w:firstLineChars="200" w:firstLine="602"/>
        <w:jc w:val="center"/>
        <w:rPr>
          <w:rFonts w:ascii="仿宋_GB2312" w:eastAsia="仿宋_GB2312" w:cs="Calibri"/>
          <w:b/>
          <w:sz w:val="30"/>
          <w:szCs w:val="30"/>
          <w:lang w:eastAsia="zh-CN"/>
        </w:rPr>
      </w:pPr>
      <w:r w:rsidRPr="00F64091">
        <w:rPr>
          <w:rFonts w:ascii="仿宋_GB2312" w:eastAsia="仿宋_GB2312" w:cs="Calibri" w:hint="eastAsia"/>
          <w:b/>
          <w:sz w:val="30"/>
          <w:szCs w:val="30"/>
          <w:lang w:eastAsia="zh-CN"/>
        </w:rPr>
        <w:lastRenderedPageBreak/>
        <w:t>第十二条</w:t>
      </w:r>
      <w:r w:rsidR="00FD2F9A" w:rsidRPr="00F64091">
        <w:rPr>
          <w:rFonts w:ascii="仿宋_GB2312" w:eastAsia="仿宋_GB2312" w:cs="Calibri" w:hint="eastAsia"/>
          <w:b/>
          <w:sz w:val="30"/>
          <w:szCs w:val="30"/>
          <w:lang w:eastAsia="zh-CN"/>
        </w:rPr>
        <w:t xml:space="preserve"> 信息交流</w:t>
      </w:r>
    </w:p>
    <w:p w:rsidR="00DD46D0" w:rsidRPr="00F64091" w:rsidRDefault="00FD2F9A" w:rsidP="00DD46D0">
      <w:pPr>
        <w:tabs>
          <w:tab w:val="center" w:pos="4680"/>
        </w:tabs>
        <w:suppressAutoHyphens/>
        <w:spacing w:after="0" w:line="360" w:lineRule="auto"/>
        <w:ind w:firstLineChars="200" w:firstLine="560"/>
        <w:rPr>
          <w:rFonts w:ascii="仿宋_GB2312" w:eastAsia="仿宋_GB2312" w:cs="Calibri"/>
          <w:sz w:val="28"/>
          <w:szCs w:val="28"/>
          <w:lang w:eastAsia="zh-CN"/>
        </w:rPr>
      </w:pPr>
      <w:r w:rsidRPr="00F64091">
        <w:rPr>
          <w:rFonts w:ascii="仿宋_GB2312" w:eastAsia="仿宋_GB2312" w:cs="Calibri" w:hint="eastAsia"/>
          <w:sz w:val="28"/>
          <w:szCs w:val="28"/>
          <w:lang w:eastAsia="zh-CN"/>
        </w:rPr>
        <w:t>一、缔约一国应当通过其主管机关或负责协定实施的经办机构：</w:t>
      </w:r>
    </w:p>
    <w:p w:rsidR="00DD46D0" w:rsidRPr="00F64091" w:rsidRDefault="00FD2F9A" w:rsidP="00DD46D0">
      <w:pPr>
        <w:tabs>
          <w:tab w:val="center" w:pos="4680"/>
        </w:tabs>
        <w:suppressAutoHyphens/>
        <w:spacing w:after="0" w:line="360" w:lineRule="auto"/>
        <w:ind w:firstLineChars="200" w:firstLine="560"/>
        <w:rPr>
          <w:rFonts w:ascii="仿宋_GB2312" w:eastAsia="仿宋_GB2312" w:cs="Calibri"/>
          <w:sz w:val="28"/>
          <w:szCs w:val="28"/>
          <w:lang w:eastAsia="zh-CN"/>
        </w:rPr>
      </w:pPr>
      <w:r w:rsidRPr="00F64091">
        <w:rPr>
          <w:rFonts w:ascii="仿宋_GB2312" w:eastAsia="仿宋_GB2312" w:cs="Calibri" w:hint="eastAsia"/>
          <w:sz w:val="28"/>
          <w:szCs w:val="28"/>
          <w:lang w:eastAsia="zh-CN"/>
        </w:rPr>
        <w:t>（一）</w:t>
      </w:r>
      <w:r w:rsidR="001C32F7" w:rsidRPr="00F64091">
        <w:rPr>
          <w:rFonts w:ascii="仿宋_GB2312" w:eastAsia="仿宋_GB2312" w:cs="Calibri" w:hint="eastAsia"/>
          <w:sz w:val="28"/>
          <w:szCs w:val="28"/>
          <w:lang w:eastAsia="zh-CN"/>
        </w:rPr>
        <w:t>在其法律允许范围内，向缔约另一国提供关于实施本协定和本协定所适用法律规定的任何必要信息；</w:t>
      </w:r>
    </w:p>
    <w:p w:rsidR="00DD46D0" w:rsidRPr="00F64091" w:rsidRDefault="001C32F7" w:rsidP="00DD46D0">
      <w:pPr>
        <w:tabs>
          <w:tab w:val="center" w:pos="4680"/>
        </w:tabs>
        <w:suppressAutoHyphens/>
        <w:spacing w:after="0" w:line="360" w:lineRule="auto"/>
        <w:ind w:firstLineChars="200" w:firstLine="560"/>
        <w:rPr>
          <w:rFonts w:ascii="仿宋_GB2312" w:eastAsia="仿宋_GB2312" w:cs="Calibri"/>
          <w:sz w:val="28"/>
          <w:szCs w:val="28"/>
          <w:lang w:eastAsia="zh-CN"/>
        </w:rPr>
      </w:pPr>
      <w:r w:rsidRPr="00F64091">
        <w:rPr>
          <w:rFonts w:ascii="仿宋_GB2312" w:eastAsia="仿宋_GB2312" w:cs="Calibri" w:hint="eastAsia"/>
          <w:sz w:val="28"/>
          <w:szCs w:val="28"/>
          <w:lang w:eastAsia="zh-CN"/>
        </w:rPr>
        <w:t>（二）及时向缔约另一国通报其采取的关于实施本协定的措施或因其法律规定修改而影响本协定适用的有关情况。</w:t>
      </w:r>
    </w:p>
    <w:p w:rsidR="00DD46D0" w:rsidRPr="00F64091" w:rsidRDefault="00B44F3A" w:rsidP="00DD46D0">
      <w:pPr>
        <w:tabs>
          <w:tab w:val="center" w:pos="4680"/>
        </w:tabs>
        <w:suppressAutoHyphens/>
        <w:spacing w:after="0" w:line="360" w:lineRule="auto"/>
        <w:ind w:firstLineChars="200" w:firstLine="560"/>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二、除非缔约一国法律对信息公开另</w:t>
      </w:r>
      <w:r w:rsidR="00704C3D" w:rsidRPr="00F64091">
        <w:rPr>
          <w:rFonts w:ascii="仿宋_GB2312" w:eastAsia="仿宋_GB2312" w:cs="Calibri" w:hint="eastAsia"/>
          <w:sz w:val="28"/>
          <w:szCs w:val="28"/>
          <w:lang w:eastAsia="zh-CN"/>
        </w:rPr>
        <w:t>有</w:t>
      </w:r>
      <w:r w:rsidRPr="00F64091">
        <w:rPr>
          <w:rFonts w:ascii="仿宋_GB2312" w:eastAsia="仿宋_GB2312" w:cs="Calibri" w:hint="eastAsia"/>
          <w:sz w:val="28"/>
          <w:szCs w:val="28"/>
          <w:lang w:eastAsia="zh-CN"/>
        </w:rPr>
        <w:t>要求，所有根据本协定从缔约一国传输给缔约另一国的个人信息均应保密，并仅用于</w:t>
      </w:r>
      <w:r w:rsidR="003530FA" w:rsidRPr="00F64091">
        <w:rPr>
          <w:rFonts w:ascii="仿宋_GB2312" w:eastAsia="仿宋_GB2312" w:cs="Calibri" w:hint="eastAsia"/>
          <w:sz w:val="28"/>
          <w:szCs w:val="28"/>
          <w:lang w:eastAsia="zh-CN"/>
        </w:rPr>
        <w:t>实施</w:t>
      </w:r>
      <w:r w:rsidRPr="00F64091">
        <w:rPr>
          <w:rFonts w:ascii="仿宋_GB2312" w:eastAsia="仿宋_GB2312" w:cs="Calibri" w:hint="eastAsia"/>
          <w:sz w:val="28"/>
          <w:szCs w:val="28"/>
          <w:lang w:eastAsia="zh-CN"/>
        </w:rPr>
        <w:t>本协定及协定适用法律规定之目的。</w:t>
      </w:r>
      <w:r w:rsidR="006A69C5" w:rsidRPr="00F64091">
        <w:rPr>
          <w:rFonts w:ascii="仿宋_GB2312" w:eastAsia="仿宋_GB2312" w:cs="Calibri" w:hint="eastAsia"/>
          <w:sz w:val="28"/>
          <w:szCs w:val="28"/>
          <w:lang w:eastAsia="zh-CN"/>
        </w:rPr>
        <w:t>接收信息的</w:t>
      </w:r>
      <w:r w:rsidRPr="00F64091">
        <w:rPr>
          <w:rFonts w:ascii="仿宋_GB2312" w:eastAsia="仿宋_GB2312" w:cs="Calibri" w:hint="eastAsia"/>
          <w:sz w:val="28"/>
          <w:szCs w:val="28"/>
          <w:lang w:eastAsia="zh-CN"/>
        </w:rPr>
        <w:t>缔约一国不得向其他人员、机构或国家公开</w:t>
      </w:r>
      <w:r w:rsidR="006A69C5" w:rsidRPr="00F64091">
        <w:rPr>
          <w:rFonts w:ascii="仿宋_GB2312" w:eastAsia="仿宋_GB2312" w:cs="Calibri" w:hint="eastAsia"/>
          <w:sz w:val="28"/>
          <w:szCs w:val="28"/>
          <w:lang w:eastAsia="zh-CN"/>
        </w:rPr>
        <w:t>其</w:t>
      </w:r>
      <w:r w:rsidRPr="00F64091">
        <w:rPr>
          <w:rFonts w:ascii="仿宋_GB2312" w:eastAsia="仿宋_GB2312" w:cs="Calibri" w:hint="eastAsia"/>
          <w:sz w:val="28"/>
          <w:szCs w:val="28"/>
          <w:lang w:eastAsia="zh-CN"/>
        </w:rPr>
        <w:t>接收到的所有个人信息，</w:t>
      </w:r>
      <w:r w:rsidR="006A69C5" w:rsidRPr="00F64091">
        <w:rPr>
          <w:rFonts w:ascii="仿宋_GB2312" w:eastAsia="仿宋_GB2312" w:cs="Calibri" w:hint="eastAsia"/>
          <w:sz w:val="28"/>
          <w:szCs w:val="28"/>
          <w:lang w:eastAsia="zh-CN"/>
        </w:rPr>
        <w:t>除非发送信息的缔约另一国</w:t>
      </w:r>
      <w:r w:rsidR="005F325E" w:rsidRPr="00F64091">
        <w:rPr>
          <w:rFonts w:ascii="仿宋_GB2312" w:eastAsia="仿宋_GB2312" w:cs="Calibri" w:hint="eastAsia"/>
          <w:sz w:val="28"/>
          <w:szCs w:val="28"/>
          <w:lang w:eastAsia="zh-CN"/>
        </w:rPr>
        <w:t>已获其通知</w:t>
      </w:r>
      <w:r w:rsidRPr="00F64091">
        <w:rPr>
          <w:rFonts w:ascii="仿宋_GB2312" w:eastAsia="仿宋_GB2312" w:cs="Calibri" w:hint="eastAsia"/>
          <w:sz w:val="28"/>
          <w:szCs w:val="28"/>
          <w:lang w:eastAsia="zh-CN"/>
        </w:rPr>
        <w:t>，</w:t>
      </w:r>
      <w:r w:rsidR="006A69C5" w:rsidRPr="00F64091">
        <w:rPr>
          <w:rFonts w:ascii="仿宋_GB2312" w:eastAsia="仿宋_GB2312" w:cs="Calibri" w:hint="eastAsia"/>
          <w:sz w:val="28"/>
          <w:szCs w:val="28"/>
          <w:lang w:eastAsia="zh-CN"/>
        </w:rPr>
        <w:t>认为公开上述信息是适当的</w:t>
      </w:r>
      <w:r w:rsidR="005F325E" w:rsidRPr="00F64091">
        <w:rPr>
          <w:rFonts w:ascii="仿宋_GB2312" w:eastAsia="仿宋_GB2312" w:cs="Calibri" w:hint="eastAsia"/>
          <w:sz w:val="28"/>
          <w:szCs w:val="28"/>
          <w:lang w:eastAsia="zh-CN"/>
        </w:rPr>
        <w:t>，并认为</w:t>
      </w:r>
      <w:r w:rsidR="006A69C5" w:rsidRPr="00F64091">
        <w:rPr>
          <w:rFonts w:ascii="仿宋_GB2312" w:eastAsia="仿宋_GB2312" w:cs="Calibri" w:hint="eastAsia"/>
          <w:sz w:val="28"/>
          <w:szCs w:val="28"/>
          <w:lang w:eastAsia="zh-CN"/>
        </w:rPr>
        <w:t>对上述信息的公开</w:t>
      </w:r>
      <w:r w:rsidR="005F325E" w:rsidRPr="00F64091">
        <w:rPr>
          <w:rFonts w:ascii="仿宋_GB2312" w:eastAsia="仿宋_GB2312" w:cs="Calibri" w:hint="eastAsia"/>
          <w:sz w:val="28"/>
          <w:szCs w:val="28"/>
          <w:lang w:eastAsia="zh-CN"/>
        </w:rPr>
        <w:t>与</w:t>
      </w:r>
      <w:r w:rsidR="006A69C5" w:rsidRPr="00F64091">
        <w:rPr>
          <w:rFonts w:ascii="仿宋_GB2312" w:eastAsia="仿宋_GB2312" w:cs="Calibri" w:hint="eastAsia"/>
          <w:sz w:val="28"/>
          <w:szCs w:val="28"/>
          <w:lang w:eastAsia="zh-CN"/>
        </w:rPr>
        <w:t>公开这些信息的初始目的一致。</w:t>
      </w:r>
    </w:p>
    <w:p w:rsidR="00DD46D0" w:rsidRPr="00F64091" w:rsidRDefault="00DD46D0" w:rsidP="00DD46D0">
      <w:pPr>
        <w:tabs>
          <w:tab w:val="center" w:pos="4680"/>
        </w:tabs>
        <w:suppressAutoHyphens/>
        <w:spacing w:after="0" w:line="360" w:lineRule="auto"/>
        <w:ind w:firstLineChars="200" w:firstLine="560"/>
        <w:rPr>
          <w:rFonts w:ascii="仿宋_GB2312" w:eastAsia="仿宋_GB2312" w:cs="Calibri"/>
          <w:sz w:val="28"/>
          <w:szCs w:val="28"/>
          <w:lang w:eastAsia="zh-CN"/>
        </w:rPr>
      </w:pPr>
    </w:p>
    <w:p w:rsidR="0088039C" w:rsidRPr="00A11E60" w:rsidRDefault="00DD46D0" w:rsidP="00A11E60">
      <w:pPr>
        <w:tabs>
          <w:tab w:val="center" w:pos="4680"/>
        </w:tabs>
        <w:suppressAutoHyphens/>
        <w:spacing w:after="0" w:line="360" w:lineRule="auto"/>
        <w:ind w:firstLineChars="200" w:firstLine="602"/>
        <w:jc w:val="center"/>
        <w:rPr>
          <w:rFonts w:ascii="仿宋_GB2312" w:eastAsia="仿宋_GB2312" w:cs="Calibri"/>
          <w:b/>
          <w:sz w:val="30"/>
          <w:szCs w:val="30"/>
          <w:lang w:eastAsia="zh-CN"/>
        </w:rPr>
      </w:pPr>
      <w:r w:rsidRPr="00F64091">
        <w:rPr>
          <w:rFonts w:ascii="仿宋_GB2312" w:eastAsia="仿宋_GB2312" w:cs="Calibri" w:hint="eastAsia"/>
          <w:b/>
          <w:sz w:val="30"/>
          <w:szCs w:val="30"/>
          <w:lang w:eastAsia="zh-CN"/>
        </w:rPr>
        <w:t>第十三条</w:t>
      </w:r>
      <w:r w:rsidR="00131A12" w:rsidRPr="00F64091">
        <w:rPr>
          <w:rFonts w:ascii="仿宋_GB2312" w:eastAsia="仿宋_GB2312" w:cs="Calibri" w:hint="eastAsia"/>
          <w:b/>
          <w:sz w:val="30"/>
          <w:szCs w:val="30"/>
          <w:lang w:eastAsia="zh-CN"/>
        </w:rPr>
        <w:t xml:space="preserve"> </w:t>
      </w:r>
      <w:r w:rsidR="005F325E" w:rsidRPr="00F64091">
        <w:rPr>
          <w:rFonts w:ascii="仿宋_GB2312" w:eastAsia="仿宋_GB2312" w:cs="Calibri" w:hint="eastAsia"/>
          <w:b/>
          <w:sz w:val="30"/>
          <w:szCs w:val="30"/>
          <w:lang w:eastAsia="zh-CN"/>
        </w:rPr>
        <w:t>费用减免</w:t>
      </w:r>
    </w:p>
    <w:p w:rsidR="00DD46D0" w:rsidRPr="00F64091" w:rsidRDefault="00DD46D0" w:rsidP="00DD46D0">
      <w:pPr>
        <w:widowControl w:val="0"/>
        <w:tabs>
          <w:tab w:val="left" w:pos="-720"/>
          <w:tab w:val="left" w:pos="0"/>
        </w:tabs>
        <w:suppressAutoHyphens/>
        <w:spacing w:after="0" w:line="360" w:lineRule="auto"/>
        <w:ind w:firstLine="567"/>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一、</w:t>
      </w:r>
      <w:r w:rsidR="00E7781D" w:rsidRPr="00F64091">
        <w:rPr>
          <w:rFonts w:ascii="仿宋_GB2312" w:eastAsia="仿宋_GB2312" w:cs="Calibri" w:hint="eastAsia"/>
          <w:sz w:val="28"/>
          <w:szCs w:val="28"/>
          <w:lang w:eastAsia="zh-CN"/>
        </w:rPr>
        <w:t>如</w:t>
      </w:r>
      <w:r w:rsidR="005F325E" w:rsidRPr="00F64091">
        <w:rPr>
          <w:rFonts w:ascii="仿宋_GB2312" w:eastAsia="仿宋_GB2312" w:cs="Calibri" w:hint="eastAsia"/>
          <w:sz w:val="28"/>
          <w:szCs w:val="28"/>
          <w:lang w:eastAsia="zh-CN"/>
        </w:rPr>
        <w:t>缔约一国法律规定，</w:t>
      </w:r>
      <w:r w:rsidR="00DF51C5" w:rsidRPr="00F64091">
        <w:rPr>
          <w:rFonts w:ascii="仿宋_GB2312" w:eastAsia="仿宋_GB2312" w:cs="Calibri" w:hint="eastAsia"/>
          <w:sz w:val="28"/>
          <w:szCs w:val="28"/>
          <w:lang w:eastAsia="zh-CN"/>
        </w:rPr>
        <w:t>办理</w:t>
      </w:r>
      <w:r w:rsidR="005F325E" w:rsidRPr="00F64091">
        <w:rPr>
          <w:rFonts w:ascii="仿宋_GB2312" w:eastAsia="仿宋_GB2312" w:cs="Calibri" w:hint="eastAsia"/>
          <w:sz w:val="28"/>
          <w:szCs w:val="28"/>
          <w:lang w:eastAsia="zh-CN"/>
        </w:rPr>
        <w:t>适用</w:t>
      </w:r>
      <w:r w:rsidR="00DF51C5" w:rsidRPr="00F64091">
        <w:rPr>
          <w:rFonts w:ascii="仿宋_GB2312" w:eastAsia="仿宋_GB2312" w:cs="Calibri" w:hint="eastAsia"/>
          <w:sz w:val="28"/>
          <w:szCs w:val="28"/>
          <w:lang w:eastAsia="zh-CN"/>
        </w:rPr>
        <w:t>该国</w:t>
      </w:r>
      <w:r w:rsidR="005F325E" w:rsidRPr="00F64091">
        <w:rPr>
          <w:rFonts w:ascii="仿宋_GB2312" w:eastAsia="仿宋_GB2312" w:cs="Calibri" w:hint="eastAsia"/>
          <w:sz w:val="28"/>
          <w:szCs w:val="28"/>
          <w:lang w:eastAsia="zh-CN"/>
        </w:rPr>
        <w:t>法律规定</w:t>
      </w:r>
      <w:r w:rsidR="00DF51C5" w:rsidRPr="00F64091">
        <w:rPr>
          <w:rFonts w:ascii="仿宋_GB2312" w:eastAsia="仿宋_GB2312" w:cs="Calibri" w:hint="eastAsia"/>
          <w:sz w:val="28"/>
          <w:szCs w:val="28"/>
          <w:lang w:eastAsia="zh-CN"/>
        </w:rPr>
        <w:t>所需</w:t>
      </w:r>
      <w:r w:rsidR="005F325E" w:rsidRPr="00F64091">
        <w:rPr>
          <w:rFonts w:ascii="仿宋_GB2312" w:eastAsia="仿宋_GB2312" w:cs="Calibri" w:hint="eastAsia"/>
          <w:sz w:val="28"/>
          <w:szCs w:val="28"/>
          <w:lang w:eastAsia="zh-CN"/>
        </w:rPr>
        <w:t>的</w:t>
      </w:r>
      <w:r w:rsidR="00DF51C5" w:rsidRPr="00F64091">
        <w:rPr>
          <w:rFonts w:ascii="仿宋_GB2312" w:eastAsia="仿宋_GB2312" w:cs="Calibri" w:hint="eastAsia"/>
          <w:sz w:val="28"/>
          <w:szCs w:val="28"/>
          <w:lang w:eastAsia="zh-CN"/>
        </w:rPr>
        <w:t>证书和文件可免除或部分减免法律、领事或行政费用，则该减免规定也同样适用于办理适用缔约另一国法律规定所需的证书和文件。</w:t>
      </w:r>
    </w:p>
    <w:p w:rsidR="0011735E" w:rsidRPr="00A11E60" w:rsidRDefault="00DF51C5" w:rsidP="00A11E60">
      <w:pPr>
        <w:widowControl w:val="0"/>
        <w:tabs>
          <w:tab w:val="left" w:pos="-720"/>
          <w:tab w:val="left" w:pos="0"/>
        </w:tabs>
        <w:suppressAutoHyphens/>
        <w:spacing w:after="0" w:line="360" w:lineRule="auto"/>
        <w:ind w:firstLine="567"/>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二、为实施本协定而</w:t>
      </w:r>
      <w:r w:rsidR="00943EC4" w:rsidRPr="00F64091">
        <w:rPr>
          <w:rFonts w:ascii="仿宋_GB2312" w:eastAsia="仿宋_GB2312" w:cs="Calibri" w:hint="eastAsia"/>
          <w:sz w:val="28"/>
          <w:szCs w:val="28"/>
          <w:lang w:eastAsia="zh-CN"/>
        </w:rPr>
        <w:t>需要</w:t>
      </w:r>
      <w:r w:rsidRPr="00F64091">
        <w:rPr>
          <w:rFonts w:ascii="仿宋_GB2312" w:eastAsia="仿宋_GB2312" w:cs="Calibri" w:hint="eastAsia"/>
          <w:sz w:val="28"/>
          <w:szCs w:val="28"/>
          <w:lang w:eastAsia="zh-CN"/>
        </w:rPr>
        <w:t>出具的任何官方性质的文件</w:t>
      </w:r>
      <w:r w:rsidR="006C144F" w:rsidRPr="00F64091">
        <w:rPr>
          <w:rFonts w:ascii="仿宋_GB2312" w:eastAsia="仿宋_GB2312" w:cs="Calibri" w:hint="eastAsia"/>
          <w:sz w:val="28"/>
          <w:szCs w:val="28"/>
          <w:lang w:eastAsia="zh-CN"/>
        </w:rPr>
        <w:t>无须</w:t>
      </w:r>
      <w:r w:rsidR="003530FA" w:rsidRPr="00F64091">
        <w:rPr>
          <w:rFonts w:ascii="仿宋_GB2312" w:eastAsia="仿宋_GB2312" w:cs="Calibri" w:hint="eastAsia"/>
          <w:sz w:val="28"/>
          <w:szCs w:val="28"/>
          <w:lang w:eastAsia="zh-CN"/>
        </w:rPr>
        <w:t>外交、领事部门及第三方</w:t>
      </w:r>
      <w:r w:rsidRPr="00F64091">
        <w:rPr>
          <w:rFonts w:ascii="仿宋_GB2312" w:eastAsia="仿宋_GB2312" w:cs="Calibri" w:hint="eastAsia"/>
          <w:sz w:val="28"/>
          <w:szCs w:val="28"/>
          <w:lang w:eastAsia="zh-CN"/>
        </w:rPr>
        <w:t>认证。</w:t>
      </w:r>
    </w:p>
    <w:p w:rsidR="0011735E" w:rsidRDefault="0011735E" w:rsidP="00CB5E44">
      <w:pPr>
        <w:widowControl w:val="0"/>
        <w:tabs>
          <w:tab w:val="left" w:pos="-720"/>
          <w:tab w:val="left" w:pos="0"/>
        </w:tabs>
        <w:suppressAutoHyphens/>
        <w:spacing w:after="0" w:line="360" w:lineRule="auto"/>
        <w:ind w:firstLine="709"/>
        <w:jc w:val="center"/>
        <w:rPr>
          <w:rFonts w:ascii="仿宋_GB2312" w:eastAsia="仿宋_GB2312" w:cs="Calibri"/>
          <w:b/>
          <w:sz w:val="30"/>
          <w:szCs w:val="30"/>
          <w:lang w:eastAsia="zh-CN"/>
        </w:rPr>
      </w:pPr>
    </w:p>
    <w:p w:rsidR="007D4BF8" w:rsidRPr="00A11E60" w:rsidRDefault="00DD46D0" w:rsidP="00A11E60">
      <w:pPr>
        <w:widowControl w:val="0"/>
        <w:tabs>
          <w:tab w:val="left" w:pos="-720"/>
          <w:tab w:val="left" w:pos="0"/>
        </w:tabs>
        <w:suppressAutoHyphens/>
        <w:spacing w:after="0" w:line="360" w:lineRule="auto"/>
        <w:ind w:firstLine="709"/>
        <w:jc w:val="center"/>
        <w:rPr>
          <w:rFonts w:ascii="仿宋_GB2312" w:eastAsia="仿宋_GB2312" w:cs="Calibri"/>
          <w:b/>
          <w:sz w:val="30"/>
          <w:szCs w:val="30"/>
          <w:lang w:eastAsia="zh-CN"/>
        </w:rPr>
      </w:pPr>
      <w:r w:rsidRPr="00F64091">
        <w:rPr>
          <w:rFonts w:ascii="仿宋_GB2312" w:eastAsia="仿宋_GB2312" w:cs="Calibri" w:hint="eastAsia"/>
          <w:b/>
          <w:sz w:val="30"/>
          <w:szCs w:val="30"/>
          <w:lang w:eastAsia="zh-CN"/>
        </w:rPr>
        <w:t>第十四条 交流语言</w:t>
      </w:r>
    </w:p>
    <w:p w:rsidR="007D4BF8" w:rsidRPr="00F64091" w:rsidRDefault="00CB5E44" w:rsidP="00A11E60">
      <w:pPr>
        <w:widowControl w:val="0"/>
        <w:tabs>
          <w:tab w:val="left" w:pos="-720"/>
          <w:tab w:val="left" w:pos="0"/>
        </w:tabs>
        <w:suppressAutoHyphens/>
        <w:spacing w:after="0" w:line="360" w:lineRule="auto"/>
        <w:ind w:firstLine="567"/>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一、为实施本协定之目的，缔约两国主管机关和经办机构可以使用本国任一种官方语言直接进行交流。</w:t>
      </w:r>
    </w:p>
    <w:p w:rsidR="007D4BF8" w:rsidRPr="00F64091" w:rsidRDefault="00CB5E44">
      <w:pPr>
        <w:widowControl w:val="0"/>
        <w:tabs>
          <w:tab w:val="left" w:pos="-720"/>
          <w:tab w:val="left" w:pos="0"/>
        </w:tabs>
        <w:suppressAutoHyphens/>
        <w:spacing w:after="0" w:line="360" w:lineRule="auto"/>
        <w:ind w:firstLine="567"/>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lastRenderedPageBreak/>
        <w:t>二、缔约一国不得仅</w:t>
      </w:r>
      <w:r w:rsidR="003C3F15" w:rsidRPr="00F64091">
        <w:rPr>
          <w:rFonts w:ascii="仿宋_GB2312" w:eastAsia="仿宋_GB2312" w:cs="Calibri" w:hint="eastAsia"/>
          <w:sz w:val="28"/>
          <w:szCs w:val="28"/>
          <w:lang w:eastAsia="zh-CN"/>
        </w:rPr>
        <w:t>因</w:t>
      </w:r>
      <w:r w:rsidRPr="00F64091">
        <w:rPr>
          <w:rFonts w:ascii="仿宋_GB2312" w:eastAsia="仿宋_GB2312" w:cs="Calibri" w:hint="eastAsia"/>
          <w:sz w:val="28"/>
          <w:szCs w:val="28"/>
          <w:lang w:eastAsia="zh-CN"/>
        </w:rPr>
        <w:t>文件是用缔约另一国官方语言写成而拒绝受理。</w:t>
      </w:r>
    </w:p>
    <w:p w:rsidR="007D4BF8" w:rsidRPr="00F64091" w:rsidRDefault="007D4BF8">
      <w:pPr>
        <w:widowControl w:val="0"/>
        <w:tabs>
          <w:tab w:val="left" w:pos="-720"/>
          <w:tab w:val="left" w:pos="0"/>
        </w:tabs>
        <w:suppressAutoHyphens/>
        <w:spacing w:after="0" w:line="360" w:lineRule="auto"/>
        <w:ind w:firstLine="709"/>
        <w:jc w:val="both"/>
        <w:rPr>
          <w:rFonts w:ascii="仿宋_GB2312" w:eastAsia="仿宋_GB2312" w:cs="Calibri"/>
          <w:sz w:val="28"/>
          <w:szCs w:val="28"/>
          <w:lang w:eastAsia="zh-CN"/>
        </w:rPr>
      </w:pPr>
    </w:p>
    <w:p w:rsidR="007D4BF8" w:rsidRPr="00A11E60" w:rsidRDefault="00DD46D0" w:rsidP="00A11E60">
      <w:pPr>
        <w:widowControl w:val="0"/>
        <w:tabs>
          <w:tab w:val="left" w:pos="-720"/>
          <w:tab w:val="left" w:pos="0"/>
        </w:tabs>
        <w:suppressAutoHyphens/>
        <w:spacing w:after="0" w:line="360" w:lineRule="auto"/>
        <w:ind w:firstLine="709"/>
        <w:jc w:val="center"/>
        <w:rPr>
          <w:rFonts w:ascii="仿宋_GB2312" w:eastAsia="仿宋_GB2312" w:cs="Calibri"/>
          <w:b/>
          <w:sz w:val="30"/>
          <w:szCs w:val="30"/>
          <w:lang w:eastAsia="zh-CN"/>
        </w:rPr>
      </w:pPr>
      <w:r w:rsidRPr="00F64091">
        <w:rPr>
          <w:rFonts w:ascii="仿宋_GB2312" w:eastAsia="仿宋_GB2312" w:cs="Calibri" w:hint="eastAsia"/>
          <w:b/>
          <w:sz w:val="30"/>
          <w:szCs w:val="30"/>
          <w:lang w:eastAsia="zh-CN"/>
        </w:rPr>
        <w:t xml:space="preserve">第十五条 </w:t>
      </w:r>
      <w:r w:rsidR="00752749" w:rsidRPr="00F64091">
        <w:rPr>
          <w:rFonts w:ascii="仿宋_GB2312" w:eastAsia="仿宋_GB2312" w:cs="Calibri" w:hint="eastAsia"/>
          <w:b/>
          <w:sz w:val="30"/>
          <w:szCs w:val="30"/>
          <w:lang w:eastAsia="zh-CN"/>
        </w:rPr>
        <w:t>争端</w:t>
      </w:r>
      <w:r w:rsidRPr="00F64091">
        <w:rPr>
          <w:rFonts w:ascii="仿宋_GB2312" w:eastAsia="仿宋_GB2312" w:cs="Calibri" w:hint="eastAsia"/>
          <w:b/>
          <w:sz w:val="30"/>
          <w:szCs w:val="30"/>
          <w:lang w:eastAsia="zh-CN"/>
        </w:rPr>
        <w:t>解决</w:t>
      </w:r>
    </w:p>
    <w:p w:rsidR="007D4BF8" w:rsidRPr="00F64091" w:rsidRDefault="00CB5E44">
      <w:pPr>
        <w:widowControl w:val="0"/>
        <w:tabs>
          <w:tab w:val="left" w:pos="-720"/>
          <w:tab w:val="left" w:pos="0"/>
        </w:tabs>
        <w:suppressAutoHyphens/>
        <w:spacing w:after="0" w:line="360" w:lineRule="auto"/>
        <w:ind w:firstLine="709"/>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一、关于本协定解释或适用方面的任何争端应由缔约两国主管机关根据本协定的精神和基本原则尽可能予以解决。</w:t>
      </w:r>
    </w:p>
    <w:p w:rsidR="007D4BF8" w:rsidRPr="00F64091" w:rsidRDefault="00CB5E44">
      <w:pPr>
        <w:widowControl w:val="0"/>
        <w:tabs>
          <w:tab w:val="left" w:pos="-720"/>
          <w:tab w:val="left" w:pos="0"/>
        </w:tabs>
        <w:suppressAutoHyphens/>
        <w:spacing w:after="0" w:line="360" w:lineRule="auto"/>
        <w:ind w:firstLine="709"/>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二、</w:t>
      </w:r>
      <w:r w:rsidR="00984373" w:rsidRPr="00F64091">
        <w:rPr>
          <w:rFonts w:ascii="仿宋_GB2312" w:eastAsia="仿宋_GB2312" w:cs="Calibri" w:hint="eastAsia"/>
          <w:sz w:val="28"/>
          <w:szCs w:val="28"/>
          <w:lang w:eastAsia="zh-CN"/>
        </w:rPr>
        <w:t>如</w:t>
      </w:r>
      <w:r w:rsidRPr="00F64091">
        <w:rPr>
          <w:rFonts w:ascii="仿宋_GB2312" w:eastAsia="仿宋_GB2312" w:cs="Calibri" w:hint="eastAsia"/>
          <w:sz w:val="28"/>
          <w:szCs w:val="28"/>
          <w:lang w:eastAsia="zh-CN"/>
        </w:rPr>
        <w:t>依据</w:t>
      </w:r>
      <w:r w:rsidR="00DC50D2" w:rsidRPr="00F64091">
        <w:rPr>
          <w:rFonts w:ascii="仿宋_GB2312" w:eastAsia="仿宋_GB2312" w:cs="Calibri" w:hint="eastAsia"/>
          <w:sz w:val="28"/>
          <w:szCs w:val="28"/>
          <w:lang w:eastAsia="zh-CN"/>
        </w:rPr>
        <w:t>第一款未能解决争端，</w:t>
      </w:r>
      <w:r w:rsidRPr="00F64091">
        <w:rPr>
          <w:rFonts w:ascii="仿宋_GB2312" w:eastAsia="仿宋_GB2312" w:cs="Calibri" w:hint="eastAsia"/>
          <w:sz w:val="28"/>
          <w:szCs w:val="28"/>
          <w:lang w:eastAsia="zh-CN"/>
        </w:rPr>
        <w:t>缔约两国</w:t>
      </w:r>
      <w:r w:rsidR="00DC50D2" w:rsidRPr="00F64091">
        <w:rPr>
          <w:rFonts w:ascii="仿宋_GB2312" w:eastAsia="仿宋_GB2312" w:cs="Calibri" w:hint="eastAsia"/>
          <w:sz w:val="28"/>
          <w:szCs w:val="28"/>
          <w:lang w:eastAsia="zh-CN"/>
        </w:rPr>
        <w:t>应尽快</w:t>
      </w:r>
      <w:r w:rsidRPr="00F64091">
        <w:rPr>
          <w:rFonts w:ascii="仿宋_GB2312" w:eastAsia="仿宋_GB2312" w:cs="Calibri" w:hint="eastAsia"/>
          <w:sz w:val="28"/>
          <w:szCs w:val="28"/>
          <w:lang w:eastAsia="zh-CN"/>
        </w:rPr>
        <w:t>通过</w:t>
      </w:r>
      <w:r w:rsidR="00DC50D2" w:rsidRPr="00F64091">
        <w:rPr>
          <w:rFonts w:ascii="仿宋_GB2312" w:eastAsia="仿宋_GB2312" w:cs="Calibri" w:hint="eastAsia"/>
          <w:sz w:val="28"/>
          <w:szCs w:val="28"/>
          <w:lang w:eastAsia="zh-CN"/>
        </w:rPr>
        <w:t>协商</w:t>
      </w:r>
      <w:r w:rsidRPr="00F64091">
        <w:rPr>
          <w:rFonts w:ascii="仿宋_GB2312" w:eastAsia="仿宋_GB2312" w:cs="Calibri" w:hint="eastAsia"/>
          <w:sz w:val="28"/>
          <w:szCs w:val="28"/>
          <w:lang w:eastAsia="zh-CN"/>
        </w:rPr>
        <w:t>方式解决。</w:t>
      </w:r>
    </w:p>
    <w:p w:rsidR="007D4BF8" w:rsidRPr="00F64091" w:rsidRDefault="007D4BF8">
      <w:pPr>
        <w:widowControl w:val="0"/>
        <w:tabs>
          <w:tab w:val="left" w:pos="-720"/>
          <w:tab w:val="left" w:pos="0"/>
        </w:tabs>
        <w:suppressAutoHyphens/>
        <w:spacing w:after="0" w:line="360" w:lineRule="auto"/>
        <w:ind w:firstLine="709"/>
        <w:jc w:val="both"/>
        <w:rPr>
          <w:rFonts w:ascii="仿宋_GB2312" w:eastAsia="仿宋_GB2312" w:cs="Calibri"/>
          <w:sz w:val="28"/>
          <w:szCs w:val="28"/>
          <w:lang w:eastAsia="zh-CN"/>
        </w:rPr>
      </w:pPr>
    </w:p>
    <w:p w:rsidR="007D4BF8" w:rsidRPr="00A11E60" w:rsidRDefault="00DD46D0" w:rsidP="00A11E60">
      <w:pPr>
        <w:widowControl w:val="0"/>
        <w:tabs>
          <w:tab w:val="left" w:pos="-720"/>
          <w:tab w:val="left" w:pos="0"/>
        </w:tabs>
        <w:suppressAutoHyphens/>
        <w:spacing w:after="0" w:line="360" w:lineRule="auto"/>
        <w:ind w:firstLine="709"/>
        <w:jc w:val="center"/>
        <w:rPr>
          <w:rFonts w:ascii="仿宋_GB2312" w:eastAsia="仿宋_GB2312" w:cs="Calibri"/>
          <w:b/>
          <w:sz w:val="30"/>
          <w:szCs w:val="30"/>
          <w:lang w:eastAsia="zh-CN"/>
        </w:rPr>
      </w:pPr>
      <w:r w:rsidRPr="00F64091">
        <w:rPr>
          <w:rFonts w:ascii="仿宋_GB2312" w:eastAsia="仿宋_GB2312" w:cs="Calibri" w:hint="eastAsia"/>
          <w:b/>
          <w:sz w:val="30"/>
          <w:szCs w:val="30"/>
          <w:lang w:eastAsia="zh-CN"/>
        </w:rPr>
        <w:t>第十六条 与加拿大省级</w:t>
      </w:r>
      <w:r w:rsidR="008A7B2D" w:rsidRPr="00F64091">
        <w:rPr>
          <w:rFonts w:ascii="仿宋_GB2312" w:eastAsia="仿宋_GB2312" w:cs="Calibri" w:hint="eastAsia"/>
          <w:b/>
          <w:sz w:val="30"/>
          <w:szCs w:val="30"/>
          <w:lang w:eastAsia="zh-CN"/>
        </w:rPr>
        <w:t>部门</w:t>
      </w:r>
      <w:r w:rsidRPr="00F64091">
        <w:rPr>
          <w:rFonts w:ascii="仿宋_GB2312" w:eastAsia="仿宋_GB2312" w:cs="Calibri" w:hint="eastAsia"/>
          <w:b/>
          <w:sz w:val="30"/>
          <w:szCs w:val="30"/>
          <w:lang w:eastAsia="zh-CN"/>
        </w:rPr>
        <w:t>签署谅解备忘录</w:t>
      </w:r>
    </w:p>
    <w:p w:rsidR="007D4BF8" w:rsidRPr="00F64091" w:rsidRDefault="008A7B2D">
      <w:pPr>
        <w:widowControl w:val="0"/>
        <w:tabs>
          <w:tab w:val="left" w:pos="-720"/>
          <w:tab w:val="left" w:pos="0"/>
        </w:tabs>
        <w:suppressAutoHyphens/>
        <w:spacing w:after="0" w:line="360" w:lineRule="auto"/>
        <w:ind w:firstLine="567"/>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中华人民共和国有关部门可与加拿大省级部门在其管辖权限内签署</w:t>
      </w:r>
      <w:r w:rsidR="00B30C1A" w:rsidRPr="00F64091">
        <w:rPr>
          <w:rFonts w:ascii="仿宋_GB2312" w:eastAsia="仿宋_GB2312" w:cs="Calibri" w:hint="eastAsia"/>
          <w:sz w:val="28"/>
          <w:szCs w:val="28"/>
          <w:lang w:eastAsia="zh-CN"/>
        </w:rPr>
        <w:t>任何</w:t>
      </w:r>
      <w:r w:rsidRPr="00F64091">
        <w:rPr>
          <w:rFonts w:ascii="仿宋_GB2312" w:eastAsia="仿宋_GB2312" w:cs="Calibri" w:hint="eastAsia"/>
          <w:sz w:val="28"/>
          <w:szCs w:val="28"/>
          <w:lang w:eastAsia="zh-CN"/>
        </w:rPr>
        <w:t>关于社会保障事务的谅解备忘录</w:t>
      </w:r>
      <w:r w:rsidR="00B459B0" w:rsidRPr="00F64091">
        <w:rPr>
          <w:rFonts w:ascii="仿宋_GB2312" w:eastAsia="仿宋_GB2312" w:cs="Calibri" w:hint="eastAsia"/>
          <w:sz w:val="28"/>
          <w:szCs w:val="28"/>
          <w:lang w:eastAsia="zh-CN"/>
        </w:rPr>
        <w:t>。</w:t>
      </w:r>
      <w:r w:rsidRPr="00F64091">
        <w:rPr>
          <w:rFonts w:ascii="仿宋_GB2312" w:eastAsia="仿宋_GB2312" w:cs="Calibri" w:hint="eastAsia"/>
          <w:sz w:val="28"/>
          <w:szCs w:val="28"/>
          <w:lang w:eastAsia="zh-CN"/>
        </w:rPr>
        <w:t>该谅解备忘录</w:t>
      </w:r>
      <w:r w:rsidR="00B459B0" w:rsidRPr="00F64091">
        <w:rPr>
          <w:rFonts w:ascii="仿宋_GB2312" w:eastAsia="仿宋_GB2312" w:cs="Calibri" w:hint="eastAsia"/>
          <w:sz w:val="28"/>
          <w:szCs w:val="28"/>
          <w:lang w:eastAsia="zh-CN"/>
        </w:rPr>
        <w:t>应与本协定</w:t>
      </w:r>
      <w:r w:rsidRPr="00F64091">
        <w:rPr>
          <w:rFonts w:ascii="仿宋_GB2312" w:eastAsia="仿宋_GB2312" w:cs="Calibri" w:hint="eastAsia"/>
          <w:sz w:val="28"/>
          <w:szCs w:val="28"/>
          <w:lang w:eastAsia="zh-CN"/>
        </w:rPr>
        <w:t>相一致。</w:t>
      </w:r>
    </w:p>
    <w:p w:rsidR="0011735E" w:rsidRDefault="0011735E">
      <w:pPr>
        <w:widowControl w:val="0"/>
        <w:tabs>
          <w:tab w:val="left" w:pos="-720"/>
          <w:tab w:val="left" w:pos="0"/>
        </w:tabs>
        <w:suppressAutoHyphens/>
        <w:spacing w:after="0" w:line="360" w:lineRule="auto"/>
        <w:ind w:firstLine="709"/>
        <w:jc w:val="center"/>
        <w:rPr>
          <w:rFonts w:ascii="仿宋_GB2312" w:eastAsia="仿宋_GB2312" w:cs="Calibri"/>
          <w:b/>
          <w:sz w:val="30"/>
          <w:szCs w:val="30"/>
          <w:lang w:eastAsia="zh-CN"/>
        </w:rPr>
      </w:pPr>
    </w:p>
    <w:p w:rsidR="0011735E" w:rsidRDefault="0011735E">
      <w:pPr>
        <w:widowControl w:val="0"/>
        <w:tabs>
          <w:tab w:val="left" w:pos="-720"/>
          <w:tab w:val="left" w:pos="0"/>
        </w:tabs>
        <w:suppressAutoHyphens/>
        <w:spacing w:after="0" w:line="360" w:lineRule="auto"/>
        <w:ind w:firstLine="709"/>
        <w:jc w:val="center"/>
        <w:rPr>
          <w:rFonts w:ascii="仿宋_GB2312" w:eastAsia="仿宋_GB2312" w:cs="Calibri"/>
          <w:b/>
          <w:sz w:val="30"/>
          <w:szCs w:val="30"/>
          <w:lang w:eastAsia="zh-CN"/>
        </w:rPr>
      </w:pPr>
    </w:p>
    <w:p w:rsidR="007D4BF8" w:rsidRPr="00F64091" w:rsidRDefault="00DD46D0">
      <w:pPr>
        <w:widowControl w:val="0"/>
        <w:tabs>
          <w:tab w:val="left" w:pos="-720"/>
          <w:tab w:val="left" w:pos="0"/>
        </w:tabs>
        <w:suppressAutoHyphens/>
        <w:spacing w:after="0" w:line="360" w:lineRule="auto"/>
        <w:ind w:firstLine="709"/>
        <w:jc w:val="center"/>
        <w:rPr>
          <w:rFonts w:ascii="仿宋_GB2312" w:eastAsia="仿宋_GB2312" w:cs="Calibri"/>
          <w:b/>
          <w:sz w:val="30"/>
          <w:szCs w:val="30"/>
          <w:lang w:eastAsia="zh-CN"/>
        </w:rPr>
      </w:pPr>
      <w:r w:rsidRPr="00F64091">
        <w:rPr>
          <w:rFonts w:ascii="仿宋_GB2312" w:eastAsia="仿宋_GB2312" w:cs="Calibri" w:hint="eastAsia"/>
          <w:b/>
          <w:sz w:val="30"/>
          <w:szCs w:val="30"/>
          <w:lang w:eastAsia="zh-CN"/>
        </w:rPr>
        <w:t xml:space="preserve">第四部分 </w:t>
      </w:r>
      <w:r w:rsidR="00E95355" w:rsidRPr="00F64091">
        <w:rPr>
          <w:rFonts w:ascii="仿宋_GB2312" w:eastAsia="仿宋_GB2312" w:cs="Calibri" w:hint="eastAsia"/>
          <w:b/>
          <w:sz w:val="30"/>
          <w:szCs w:val="30"/>
          <w:lang w:eastAsia="zh-CN"/>
        </w:rPr>
        <w:t>过渡</w:t>
      </w:r>
      <w:r w:rsidR="00D4182D" w:rsidRPr="00F64091">
        <w:rPr>
          <w:rFonts w:ascii="仿宋_GB2312" w:eastAsia="仿宋_GB2312" w:cs="Calibri" w:hint="eastAsia"/>
          <w:b/>
          <w:sz w:val="30"/>
          <w:szCs w:val="30"/>
          <w:lang w:eastAsia="zh-CN"/>
        </w:rPr>
        <w:t>和</w:t>
      </w:r>
      <w:r w:rsidRPr="00F64091">
        <w:rPr>
          <w:rFonts w:ascii="仿宋_GB2312" w:eastAsia="仿宋_GB2312" w:cs="Calibri" w:hint="eastAsia"/>
          <w:b/>
          <w:sz w:val="30"/>
          <w:szCs w:val="30"/>
          <w:lang w:eastAsia="zh-CN"/>
        </w:rPr>
        <w:t>最终条款</w:t>
      </w:r>
    </w:p>
    <w:p w:rsidR="007D4BF8" w:rsidRPr="00F64091" w:rsidRDefault="007D4BF8">
      <w:pPr>
        <w:widowControl w:val="0"/>
        <w:tabs>
          <w:tab w:val="left" w:pos="-720"/>
          <w:tab w:val="left" w:pos="0"/>
        </w:tabs>
        <w:suppressAutoHyphens/>
        <w:spacing w:after="0" w:line="360" w:lineRule="auto"/>
        <w:ind w:firstLine="709"/>
        <w:jc w:val="both"/>
        <w:rPr>
          <w:rFonts w:ascii="仿宋_GB2312" w:eastAsia="仿宋_GB2312" w:cs="Calibri"/>
          <w:sz w:val="28"/>
          <w:szCs w:val="28"/>
          <w:lang w:eastAsia="zh-CN"/>
        </w:rPr>
      </w:pPr>
    </w:p>
    <w:p w:rsidR="007D4BF8" w:rsidRPr="00A11E60" w:rsidRDefault="00DD46D0" w:rsidP="00A11E60">
      <w:pPr>
        <w:widowControl w:val="0"/>
        <w:tabs>
          <w:tab w:val="left" w:pos="-720"/>
          <w:tab w:val="left" w:pos="0"/>
        </w:tabs>
        <w:suppressAutoHyphens/>
        <w:spacing w:after="0" w:line="360" w:lineRule="auto"/>
        <w:ind w:firstLine="709"/>
        <w:jc w:val="center"/>
        <w:rPr>
          <w:rFonts w:ascii="仿宋_GB2312" w:eastAsia="仿宋_GB2312" w:cs="Calibri"/>
          <w:b/>
          <w:sz w:val="30"/>
          <w:szCs w:val="30"/>
          <w:lang w:eastAsia="zh-CN"/>
        </w:rPr>
      </w:pPr>
      <w:r w:rsidRPr="00F64091">
        <w:rPr>
          <w:rFonts w:ascii="仿宋_GB2312" w:eastAsia="仿宋_GB2312" w:cs="Calibri" w:hint="eastAsia"/>
          <w:b/>
          <w:sz w:val="30"/>
          <w:szCs w:val="30"/>
          <w:lang w:eastAsia="zh-CN"/>
        </w:rPr>
        <w:t xml:space="preserve">第十七条 </w:t>
      </w:r>
      <w:r w:rsidR="00B30C1A" w:rsidRPr="00F64091">
        <w:rPr>
          <w:rFonts w:ascii="仿宋_GB2312" w:eastAsia="仿宋_GB2312" w:cs="Calibri" w:hint="eastAsia"/>
          <w:b/>
          <w:sz w:val="30"/>
          <w:szCs w:val="30"/>
          <w:lang w:eastAsia="zh-CN"/>
        </w:rPr>
        <w:t>过渡条款</w:t>
      </w:r>
    </w:p>
    <w:p w:rsidR="007D4BF8" w:rsidRPr="00F64091" w:rsidRDefault="00B30C1A">
      <w:pPr>
        <w:widowControl w:val="0"/>
        <w:tabs>
          <w:tab w:val="left" w:pos="-720"/>
          <w:tab w:val="left" w:pos="0"/>
        </w:tabs>
        <w:suppressAutoHyphens/>
        <w:spacing w:after="0" w:line="360" w:lineRule="auto"/>
        <w:ind w:firstLine="567"/>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为适用本协定第六条之目的，</w:t>
      </w:r>
      <w:r w:rsidR="00531371" w:rsidRPr="00F64091">
        <w:rPr>
          <w:rFonts w:ascii="仿宋_GB2312" w:eastAsia="仿宋_GB2312" w:cs="Calibri" w:hint="eastAsia"/>
          <w:sz w:val="28"/>
          <w:szCs w:val="28"/>
          <w:lang w:eastAsia="zh-CN"/>
        </w:rPr>
        <w:t>即使人员的派遣</w:t>
      </w:r>
      <w:r w:rsidRPr="00F64091">
        <w:rPr>
          <w:rFonts w:ascii="仿宋_GB2312" w:eastAsia="仿宋_GB2312" w:cs="Calibri" w:hint="eastAsia"/>
          <w:sz w:val="28"/>
          <w:szCs w:val="28"/>
          <w:lang w:eastAsia="zh-CN"/>
        </w:rPr>
        <w:t>始于本协定生效前，该派遣</w:t>
      </w:r>
      <w:r w:rsidR="00531371" w:rsidRPr="00F64091">
        <w:rPr>
          <w:rFonts w:ascii="仿宋_GB2312" w:eastAsia="仿宋_GB2312" w:cs="Calibri" w:hint="eastAsia"/>
          <w:sz w:val="28"/>
          <w:szCs w:val="28"/>
          <w:lang w:eastAsia="zh-CN"/>
        </w:rPr>
        <w:t>的</w:t>
      </w:r>
      <w:r w:rsidRPr="00F64091">
        <w:rPr>
          <w:rFonts w:ascii="仿宋_GB2312" w:eastAsia="仿宋_GB2312" w:cs="Calibri" w:hint="eastAsia"/>
          <w:sz w:val="28"/>
          <w:szCs w:val="28"/>
          <w:lang w:eastAsia="zh-CN"/>
        </w:rPr>
        <w:t>期限</w:t>
      </w:r>
      <w:r w:rsidR="00531371" w:rsidRPr="00F64091">
        <w:rPr>
          <w:rFonts w:ascii="仿宋_GB2312" w:eastAsia="仿宋_GB2312" w:cs="Calibri" w:hint="eastAsia"/>
          <w:sz w:val="28"/>
          <w:szCs w:val="28"/>
          <w:lang w:eastAsia="zh-CN"/>
        </w:rPr>
        <w:t>仍从协定生效之日起计算</w:t>
      </w:r>
      <w:r w:rsidRPr="00F64091">
        <w:rPr>
          <w:rFonts w:ascii="仿宋_GB2312" w:eastAsia="仿宋_GB2312" w:cs="Calibri" w:hint="eastAsia"/>
          <w:sz w:val="28"/>
          <w:szCs w:val="28"/>
          <w:lang w:eastAsia="zh-CN"/>
        </w:rPr>
        <w:t>。</w:t>
      </w:r>
    </w:p>
    <w:p w:rsidR="007D4BF8" w:rsidRPr="00F64091" w:rsidRDefault="007D4BF8">
      <w:pPr>
        <w:widowControl w:val="0"/>
        <w:tabs>
          <w:tab w:val="left" w:pos="-720"/>
          <w:tab w:val="left" w:pos="0"/>
        </w:tabs>
        <w:suppressAutoHyphens/>
        <w:spacing w:after="0" w:line="360" w:lineRule="auto"/>
        <w:ind w:firstLine="567"/>
        <w:jc w:val="both"/>
        <w:rPr>
          <w:rFonts w:ascii="仿宋_GB2312" w:eastAsia="仿宋_GB2312" w:cs="Calibri"/>
          <w:sz w:val="28"/>
          <w:szCs w:val="28"/>
          <w:lang w:eastAsia="zh-CN"/>
        </w:rPr>
      </w:pPr>
    </w:p>
    <w:p w:rsidR="007D4BF8" w:rsidRPr="00A11E60" w:rsidRDefault="00DD46D0" w:rsidP="00A11E60">
      <w:pPr>
        <w:widowControl w:val="0"/>
        <w:tabs>
          <w:tab w:val="left" w:pos="-720"/>
          <w:tab w:val="left" w:pos="0"/>
        </w:tabs>
        <w:suppressAutoHyphens/>
        <w:spacing w:after="0" w:line="360" w:lineRule="auto"/>
        <w:ind w:firstLine="567"/>
        <w:jc w:val="center"/>
        <w:rPr>
          <w:rFonts w:ascii="仿宋_GB2312" w:eastAsia="仿宋_GB2312" w:cs="Calibri"/>
          <w:b/>
          <w:sz w:val="30"/>
          <w:szCs w:val="30"/>
          <w:lang w:eastAsia="zh-CN"/>
        </w:rPr>
      </w:pPr>
      <w:r w:rsidRPr="00F64091">
        <w:rPr>
          <w:rFonts w:ascii="仿宋_GB2312" w:eastAsia="仿宋_GB2312" w:cs="Calibri" w:hint="eastAsia"/>
          <w:b/>
          <w:sz w:val="30"/>
          <w:szCs w:val="30"/>
          <w:lang w:eastAsia="zh-CN"/>
        </w:rPr>
        <w:t>第十八条 生效、期限和终止</w:t>
      </w:r>
    </w:p>
    <w:p w:rsidR="00404686" w:rsidRPr="00F64091" w:rsidRDefault="00D4182D">
      <w:pPr>
        <w:widowControl w:val="0"/>
        <w:tabs>
          <w:tab w:val="left" w:pos="-720"/>
          <w:tab w:val="left" w:pos="0"/>
        </w:tabs>
        <w:suppressAutoHyphens/>
        <w:spacing w:after="0" w:line="360" w:lineRule="auto"/>
        <w:ind w:firstLine="567"/>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一、缔约两国应当以外交照会方式相互通知已完成使本协定生效所必需的国内法律程序。本协定自后一份通知</w:t>
      </w:r>
      <w:r w:rsidR="00B84BDD" w:rsidRPr="00F64091">
        <w:rPr>
          <w:rFonts w:ascii="仿宋_GB2312" w:eastAsia="仿宋_GB2312" w:cs="Calibri" w:hint="eastAsia"/>
          <w:sz w:val="28"/>
          <w:szCs w:val="28"/>
          <w:lang w:eastAsia="zh-CN"/>
        </w:rPr>
        <w:t>收到当月后的第四个月的第一天生效。</w:t>
      </w:r>
    </w:p>
    <w:p w:rsidR="0011735E" w:rsidRPr="00A11E60" w:rsidRDefault="00E149CF">
      <w:pPr>
        <w:widowControl w:val="0"/>
        <w:tabs>
          <w:tab w:val="left" w:pos="-720"/>
          <w:tab w:val="left" w:pos="0"/>
        </w:tabs>
        <w:suppressAutoHyphens/>
        <w:spacing w:after="0" w:line="360" w:lineRule="auto"/>
        <w:ind w:firstLine="567"/>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二、本协定长期有效。缔约一国可在任何时候提前12个月通过外交渠道以书面形式通知缔约另一国终止本协定。</w:t>
      </w:r>
    </w:p>
    <w:p w:rsidR="007D4BF8" w:rsidRPr="00F64091" w:rsidRDefault="00A063E0">
      <w:pPr>
        <w:widowControl w:val="0"/>
        <w:tabs>
          <w:tab w:val="left" w:pos="-720"/>
          <w:tab w:val="left" w:pos="0"/>
        </w:tabs>
        <w:suppressAutoHyphens/>
        <w:spacing w:after="0" w:line="360" w:lineRule="auto"/>
        <w:ind w:firstLine="567"/>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lastRenderedPageBreak/>
        <w:t>三、如本协定终止，个人依据本协定已获得的任何权益应予保留。</w:t>
      </w:r>
    </w:p>
    <w:p w:rsidR="00A11E60" w:rsidRDefault="00A11E60" w:rsidP="00B96776">
      <w:pPr>
        <w:widowControl w:val="0"/>
        <w:tabs>
          <w:tab w:val="left" w:pos="-720"/>
          <w:tab w:val="left" w:pos="0"/>
        </w:tabs>
        <w:suppressAutoHyphens/>
        <w:spacing w:after="0" w:line="360" w:lineRule="auto"/>
        <w:ind w:firstLine="567"/>
        <w:jc w:val="both"/>
        <w:rPr>
          <w:rFonts w:ascii="仿宋_GB2312" w:eastAsia="仿宋_GB2312" w:cs="Calibri" w:hint="eastAsia"/>
          <w:sz w:val="28"/>
          <w:szCs w:val="28"/>
          <w:lang w:eastAsia="zh-CN"/>
        </w:rPr>
      </w:pPr>
    </w:p>
    <w:p w:rsidR="00B96776" w:rsidRPr="00F64091" w:rsidRDefault="00B96776" w:rsidP="00B96776">
      <w:pPr>
        <w:widowControl w:val="0"/>
        <w:tabs>
          <w:tab w:val="left" w:pos="-720"/>
          <w:tab w:val="left" w:pos="0"/>
        </w:tabs>
        <w:suppressAutoHyphens/>
        <w:spacing w:after="0" w:line="360" w:lineRule="auto"/>
        <w:ind w:firstLine="567"/>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下列代表，经各自政府正式授权，在本协定上签字，以昭信守。</w:t>
      </w:r>
    </w:p>
    <w:p w:rsidR="007D4BF8" w:rsidRDefault="00B96776">
      <w:pPr>
        <w:widowControl w:val="0"/>
        <w:tabs>
          <w:tab w:val="left" w:pos="-720"/>
          <w:tab w:val="left" w:pos="0"/>
        </w:tabs>
        <w:suppressAutoHyphens/>
        <w:spacing w:after="0" w:line="360" w:lineRule="auto"/>
        <w:ind w:firstLine="567"/>
        <w:jc w:val="both"/>
        <w:rPr>
          <w:rFonts w:ascii="仿宋_GB2312" w:eastAsia="仿宋_GB2312" w:cs="Calibri"/>
          <w:sz w:val="28"/>
          <w:szCs w:val="28"/>
          <w:lang w:eastAsia="zh-CN"/>
        </w:rPr>
      </w:pPr>
      <w:r w:rsidRPr="00F64091">
        <w:rPr>
          <w:rFonts w:ascii="仿宋_GB2312" w:eastAsia="仿宋_GB2312" w:cs="Calibri" w:hint="eastAsia"/>
          <w:sz w:val="28"/>
          <w:szCs w:val="28"/>
          <w:lang w:eastAsia="zh-CN"/>
        </w:rPr>
        <w:t>本协定于</w:t>
      </w:r>
      <w:r w:rsidR="003F6161">
        <w:rPr>
          <w:rFonts w:ascii="仿宋_GB2312" w:eastAsia="仿宋_GB2312" w:cs="Calibri" w:hint="eastAsia"/>
          <w:sz w:val="28"/>
          <w:szCs w:val="28"/>
          <w:lang w:eastAsia="zh-CN"/>
        </w:rPr>
        <w:t>2015</w:t>
      </w:r>
      <w:r w:rsidRPr="00F64091">
        <w:rPr>
          <w:rFonts w:ascii="仿宋_GB2312" w:eastAsia="仿宋_GB2312" w:cs="Calibri" w:hint="eastAsia"/>
          <w:sz w:val="28"/>
          <w:szCs w:val="28"/>
          <w:lang w:eastAsia="zh-CN"/>
        </w:rPr>
        <w:t>年</w:t>
      </w:r>
      <w:r w:rsidR="00B85647">
        <w:rPr>
          <w:rFonts w:ascii="仿宋_GB2312" w:eastAsia="仿宋_GB2312" w:cs="Calibri" w:hint="eastAsia"/>
          <w:sz w:val="28"/>
          <w:szCs w:val="28"/>
          <w:lang w:eastAsia="zh-CN"/>
        </w:rPr>
        <w:t>4</w:t>
      </w:r>
      <w:r w:rsidRPr="00F64091">
        <w:rPr>
          <w:rFonts w:ascii="仿宋_GB2312" w:eastAsia="仿宋_GB2312" w:cs="Calibri" w:hint="eastAsia"/>
          <w:sz w:val="28"/>
          <w:szCs w:val="28"/>
          <w:lang w:eastAsia="zh-CN"/>
        </w:rPr>
        <w:t>月</w:t>
      </w:r>
      <w:r w:rsidR="00B85647">
        <w:rPr>
          <w:rFonts w:ascii="仿宋_GB2312" w:eastAsia="仿宋_GB2312" w:cs="Calibri" w:hint="eastAsia"/>
          <w:sz w:val="28"/>
          <w:szCs w:val="28"/>
          <w:lang w:eastAsia="zh-CN"/>
        </w:rPr>
        <w:t>2</w:t>
      </w:r>
      <w:r w:rsidRPr="00F64091">
        <w:rPr>
          <w:rFonts w:ascii="仿宋_GB2312" w:eastAsia="仿宋_GB2312" w:cs="Calibri" w:hint="eastAsia"/>
          <w:sz w:val="28"/>
          <w:szCs w:val="28"/>
          <w:lang w:eastAsia="zh-CN"/>
        </w:rPr>
        <w:t>日在</w:t>
      </w:r>
      <w:r w:rsidR="00B85647">
        <w:rPr>
          <w:rFonts w:ascii="仿宋_GB2312" w:eastAsia="仿宋_GB2312" w:cs="Calibri" w:hint="eastAsia"/>
          <w:sz w:val="28"/>
          <w:szCs w:val="28"/>
          <w:lang w:eastAsia="zh-CN"/>
        </w:rPr>
        <w:t>渥太华</w:t>
      </w:r>
      <w:r w:rsidRPr="00F64091">
        <w:rPr>
          <w:rFonts w:ascii="仿宋_GB2312" w:eastAsia="仿宋_GB2312" w:cs="Calibri" w:hint="eastAsia"/>
          <w:sz w:val="28"/>
          <w:szCs w:val="28"/>
          <w:lang w:eastAsia="zh-CN"/>
        </w:rPr>
        <w:t>签订，一式两份，每份均用</w:t>
      </w:r>
      <w:r w:rsidR="002443FF">
        <w:rPr>
          <w:rFonts w:ascii="仿宋_GB2312" w:eastAsia="仿宋_GB2312" w:cs="Calibri" w:hint="eastAsia"/>
          <w:sz w:val="28"/>
          <w:szCs w:val="28"/>
          <w:lang w:eastAsia="zh-CN"/>
        </w:rPr>
        <w:t>中文、英</w:t>
      </w:r>
      <w:r w:rsidR="00CD58F1" w:rsidRPr="00F64091">
        <w:rPr>
          <w:rFonts w:ascii="仿宋_GB2312" w:eastAsia="仿宋_GB2312" w:cs="Calibri" w:hint="eastAsia"/>
          <w:sz w:val="28"/>
          <w:szCs w:val="28"/>
          <w:lang w:eastAsia="zh-CN"/>
        </w:rPr>
        <w:t>文和</w:t>
      </w:r>
      <w:r w:rsidR="002443FF">
        <w:rPr>
          <w:rFonts w:ascii="仿宋_GB2312" w:eastAsia="仿宋_GB2312" w:cs="Calibri" w:hint="eastAsia"/>
          <w:sz w:val="28"/>
          <w:szCs w:val="28"/>
          <w:lang w:eastAsia="zh-CN"/>
        </w:rPr>
        <w:t>法</w:t>
      </w:r>
      <w:r w:rsidRPr="00F64091">
        <w:rPr>
          <w:rFonts w:ascii="仿宋_GB2312" w:eastAsia="仿宋_GB2312" w:cs="Calibri" w:hint="eastAsia"/>
          <w:sz w:val="28"/>
          <w:szCs w:val="28"/>
          <w:lang w:eastAsia="zh-CN"/>
        </w:rPr>
        <w:t>文</w:t>
      </w:r>
      <w:r w:rsidR="00CD58F1" w:rsidRPr="00F64091">
        <w:rPr>
          <w:rFonts w:ascii="仿宋_GB2312" w:eastAsia="仿宋_GB2312" w:cs="Calibri" w:hint="eastAsia"/>
          <w:sz w:val="28"/>
          <w:szCs w:val="28"/>
          <w:lang w:eastAsia="zh-CN"/>
        </w:rPr>
        <w:t>三种语言</w:t>
      </w:r>
      <w:r w:rsidRPr="00F64091">
        <w:rPr>
          <w:rFonts w:ascii="仿宋_GB2312" w:eastAsia="仿宋_GB2312" w:cs="Calibri" w:hint="eastAsia"/>
          <w:sz w:val="28"/>
          <w:szCs w:val="28"/>
          <w:lang w:eastAsia="zh-CN"/>
        </w:rPr>
        <w:t>写成，三种文本同等作准。</w:t>
      </w:r>
    </w:p>
    <w:p w:rsidR="00934FEC" w:rsidRDefault="00934FEC">
      <w:pPr>
        <w:widowControl w:val="0"/>
        <w:tabs>
          <w:tab w:val="left" w:pos="-720"/>
          <w:tab w:val="left" w:pos="0"/>
        </w:tabs>
        <w:suppressAutoHyphens/>
        <w:spacing w:after="0" w:line="360" w:lineRule="auto"/>
        <w:ind w:firstLine="567"/>
        <w:jc w:val="both"/>
        <w:rPr>
          <w:rFonts w:ascii="仿宋_GB2312" w:eastAsia="仿宋_GB2312" w:cs="Calibri"/>
          <w:sz w:val="28"/>
          <w:szCs w:val="28"/>
          <w:lang w:eastAsia="zh-CN"/>
        </w:rPr>
      </w:pPr>
    </w:p>
    <w:p w:rsidR="00934FEC" w:rsidRPr="00934FEC" w:rsidRDefault="00934FEC">
      <w:pPr>
        <w:widowControl w:val="0"/>
        <w:tabs>
          <w:tab w:val="left" w:pos="-720"/>
          <w:tab w:val="left" w:pos="0"/>
        </w:tabs>
        <w:suppressAutoHyphens/>
        <w:spacing w:after="0" w:line="360" w:lineRule="auto"/>
        <w:ind w:firstLine="567"/>
        <w:jc w:val="both"/>
        <w:rPr>
          <w:rFonts w:ascii="仿宋_GB2312" w:eastAsia="仿宋_GB2312" w:cs="Calibri"/>
          <w:sz w:val="28"/>
          <w:szCs w:val="28"/>
          <w:lang w:eastAsia="zh-CN"/>
        </w:rPr>
      </w:pPr>
    </w:p>
    <w:p w:rsidR="007D4BF8" w:rsidRPr="00F64091" w:rsidRDefault="007D4BF8">
      <w:pPr>
        <w:widowControl w:val="0"/>
        <w:tabs>
          <w:tab w:val="left" w:pos="-720"/>
          <w:tab w:val="left" w:pos="0"/>
        </w:tabs>
        <w:suppressAutoHyphens/>
        <w:spacing w:after="0" w:line="360" w:lineRule="auto"/>
        <w:ind w:firstLine="567"/>
        <w:jc w:val="both"/>
        <w:rPr>
          <w:rFonts w:ascii="仿宋_GB2312" w:eastAsia="仿宋_GB2312" w:cs="Calibri"/>
          <w:sz w:val="28"/>
          <w:szCs w:val="28"/>
          <w:lang w:eastAsia="zh-CN"/>
        </w:rPr>
      </w:pPr>
    </w:p>
    <w:p w:rsidR="00926547" w:rsidRPr="00926547" w:rsidRDefault="00934FEC" w:rsidP="00934FEC">
      <w:pPr>
        <w:widowControl w:val="0"/>
        <w:tabs>
          <w:tab w:val="left" w:pos="-720"/>
          <w:tab w:val="left" w:pos="0"/>
        </w:tabs>
        <w:suppressAutoHyphens/>
        <w:spacing w:after="0" w:line="360" w:lineRule="auto"/>
        <w:ind w:firstLineChars="300" w:firstLine="843"/>
        <w:jc w:val="both"/>
        <w:rPr>
          <w:rFonts w:ascii="仿宋_GB2312" w:eastAsia="仿宋_GB2312" w:cs="Calibri"/>
          <w:b/>
          <w:sz w:val="28"/>
          <w:szCs w:val="28"/>
          <w:lang w:eastAsia="zh-CN"/>
        </w:rPr>
      </w:pPr>
      <w:r w:rsidRPr="00926547">
        <w:rPr>
          <w:rFonts w:ascii="仿宋_GB2312" w:eastAsia="仿宋_GB2312" w:cs="Calibri" w:hint="eastAsia"/>
          <w:b/>
          <w:sz w:val="28"/>
          <w:szCs w:val="28"/>
          <w:lang w:eastAsia="zh-CN"/>
        </w:rPr>
        <w:t>中华人民共和国政府</w:t>
      </w:r>
      <w:r w:rsidR="00926547" w:rsidRPr="00926547">
        <w:rPr>
          <w:rFonts w:ascii="仿宋_GB2312" w:eastAsia="仿宋_GB2312" w:cs="Calibri"/>
          <w:b/>
          <w:sz w:val="28"/>
          <w:szCs w:val="28"/>
          <w:lang w:eastAsia="zh-CN"/>
        </w:rPr>
        <w:t xml:space="preserve">    </w:t>
      </w:r>
      <w:r>
        <w:rPr>
          <w:rFonts w:ascii="仿宋_GB2312" w:eastAsia="仿宋_GB2312" w:cs="Calibri" w:hint="eastAsia"/>
          <w:b/>
          <w:sz w:val="28"/>
          <w:szCs w:val="28"/>
          <w:lang w:eastAsia="zh-CN"/>
        </w:rPr>
        <w:t xml:space="preserve"> </w:t>
      </w:r>
      <w:r w:rsidR="00926547" w:rsidRPr="00926547">
        <w:rPr>
          <w:rFonts w:ascii="仿宋_GB2312" w:eastAsia="仿宋_GB2312" w:cs="Calibri"/>
          <w:b/>
          <w:sz w:val="28"/>
          <w:szCs w:val="28"/>
          <w:lang w:eastAsia="zh-CN"/>
        </w:rPr>
        <w:t xml:space="preserve">                  </w:t>
      </w:r>
      <w:r w:rsidRPr="00926547">
        <w:rPr>
          <w:rFonts w:ascii="仿宋_GB2312" w:eastAsia="仿宋_GB2312" w:cs="Calibri" w:hint="eastAsia"/>
          <w:b/>
          <w:sz w:val="28"/>
          <w:szCs w:val="28"/>
          <w:lang w:eastAsia="zh-CN"/>
        </w:rPr>
        <w:t>加拿大政府</w:t>
      </w:r>
    </w:p>
    <w:p w:rsidR="007D4BF8" w:rsidRPr="0089051E" w:rsidRDefault="00926547">
      <w:pPr>
        <w:widowControl w:val="0"/>
        <w:tabs>
          <w:tab w:val="left" w:pos="-720"/>
          <w:tab w:val="left" w:pos="0"/>
        </w:tabs>
        <w:suppressAutoHyphens/>
        <w:spacing w:after="0" w:line="360" w:lineRule="auto"/>
        <w:ind w:firstLine="709"/>
        <w:jc w:val="both"/>
        <w:rPr>
          <w:rFonts w:ascii="仿宋_GB2312" w:eastAsia="仿宋_GB2312" w:cs="Calibri"/>
          <w:b/>
          <w:sz w:val="28"/>
          <w:szCs w:val="28"/>
          <w:lang w:eastAsia="zh-CN"/>
        </w:rPr>
      </w:pPr>
      <w:r w:rsidRPr="00926547">
        <w:rPr>
          <w:rFonts w:ascii="仿宋_GB2312" w:eastAsia="仿宋_GB2312" w:cs="Calibri" w:hint="eastAsia"/>
          <w:b/>
          <w:sz w:val="28"/>
          <w:szCs w:val="28"/>
          <w:lang w:eastAsia="zh-CN"/>
        </w:rPr>
        <w:t xml:space="preserve">        代表                                 代表</w:t>
      </w:r>
    </w:p>
    <w:p w:rsidR="007E698E" w:rsidRPr="00A33E55" w:rsidRDefault="00E95355" w:rsidP="007E698E">
      <w:pPr>
        <w:widowControl w:val="0"/>
        <w:tabs>
          <w:tab w:val="left" w:pos="-720"/>
          <w:tab w:val="left" w:pos="0"/>
        </w:tabs>
        <w:suppressAutoHyphens/>
        <w:rPr>
          <w:rFonts w:cs="Calibri"/>
          <w:sz w:val="24"/>
          <w:szCs w:val="24"/>
          <w:lang w:eastAsia="zh-CN"/>
        </w:rPr>
      </w:pPr>
      <w:r>
        <w:rPr>
          <w:rFonts w:ascii="FangSong_GB2312" w:eastAsia="FangSong_GB2312" w:cs="Calibri"/>
          <w:sz w:val="28"/>
          <w:szCs w:val="28"/>
          <w:lang w:eastAsia="zh-CN"/>
        </w:rPr>
        <w:t xml:space="preserve"> </w:t>
      </w:r>
    </w:p>
    <w:p w:rsidR="00B5148C" w:rsidRPr="004B4576" w:rsidRDefault="00B5148C" w:rsidP="00320270">
      <w:pPr>
        <w:tabs>
          <w:tab w:val="center" w:pos="4680"/>
        </w:tabs>
        <w:suppressAutoHyphens/>
        <w:rPr>
          <w:rFonts w:cs="Calibri"/>
          <w:sz w:val="24"/>
          <w:szCs w:val="24"/>
          <w:lang w:eastAsia="zh-CN"/>
        </w:rPr>
      </w:pPr>
    </w:p>
    <w:p w:rsidR="00C545E7" w:rsidRPr="00A33E55" w:rsidRDefault="00C545E7" w:rsidP="00177131">
      <w:pPr>
        <w:tabs>
          <w:tab w:val="left" w:pos="-720"/>
          <w:tab w:val="left" w:pos="567"/>
        </w:tabs>
        <w:suppressAutoHyphens/>
        <w:ind w:left="567" w:hanging="567"/>
        <w:rPr>
          <w:rFonts w:cs="Calibri"/>
          <w:sz w:val="24"/>
          <w:szCs w:val="24"/>
          <w:lang w:eastAsia="zh-CN"/>
        </w:rPr>
      </w:pPr>
    </w:p>
    <w:p w:rsidR="00507E4F" w:rsidRPr="00507E4F" w:rsidRDefault="00CD7E84" w:rsidP="00177131">
      <w:pPr>
        <w:tabs>
          <w:tab w:val="left" w:pos="-720"/>
          <w:tab w:val="left" w:pos="0"/>
        </w:tabs>
        <w:suppressAutoHyphens/>
        <w:spacing w:after="0" w:line="240" w:lineRule="auto"/>
        <w:rPr>
          <w:rFonts w:cs="Calibri"/>
          <w:sz w:val="24"/>
          <w:szCs w:val="24"/>
          <w:u w:val="single"/>
          <w:lang w:eastAsia="zh-CN"/>
        </w:rPr>
      </w:pPr>
      <w:r>
        <w:rPr>
          <w:rFonts w:cs="Calibri"/>
          <w:noProof/>
          <w:sz w:val="24"/>
          <w:szCs w:val="24"/>
          <w:u w:val="single"/>
          <w:lang w:val="en-US" w:eastAsia="zh-CN"/>
        </w:rPr>
        <w:pict>
          <v:shapetype id="_x0000_t32" coordsize="21600,21600" o:spt="32" o:oned="t" path="m,l21600,21600e" filled="f">
            <v:path arrowok="t" fillok="f" o:connecttype="none"/>
            <o:lock v:ext="edit" shapetype="t"/>
          </v:shapetype>
          <v:shape id="_x0000_s1027" type="#_x0000_t32" style="position:absolute;margin-left:286.6pt;margin-top:6.8pt;width:166.45pt;height:0;flip:x;z-index:251659264" o:connectortype="straight"/>
        </w:pict>
      </w:r>
      <w:r>
        <w:rPr>
          <w:rFonts w:cs="Calibri"/>
          <w:noProof/>
          <w:sz w:val="24"/>
          <w:szCs w:val="24"/>
          <w:u w:val="single"/>
          <w:lang w:val="en-US" w:eastAsia="zh-CN"/>
        </w:rPr>
        <w:pict>
          <v:shape id="_x0000_s1026" type="#_x0000_t32" style="position:absolute;margin-left:33.95pt;margin-top:6.8pt;width:164.35pt;height:0;z-index:251658240" o:connectortype="straight"/>
        </w:pict>
      </w:r>
    </w:p>
    <w:sectPr w:rsidR="00507E4F" w:rsidRPr="00507E4F" w:rsidSect="00C47328">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66A" w:rsidRDefault="007E266A">
      <w:pPr>
        <w:spacing w:after="0" w:line="240" w:lineRule="auto"/>
      </w:pPr>
      <w:r>
        <w:separator/>
      </w:r>
    </w:p>
  </w:endnote>
  <w:endnote w:type="continuationSeparator" w:id="1">
    <w:p w:rsidR="007E266A" w:rsidRDefault="007E266A">
      <w:pPr>
        <w:spacing w:after="0" w:line="240" w:lineRule="auto"/>
      </w:pPr>
      <w:r>
        <w:continuationSeparator/>
      </w:r>
    </w:p>
  </w:endnote>
  <w:endnote w:type="continuationNotice" w:id="2">
    <w:p w:rsidR="007E266A" w:rsidRDefault="007E266A">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61002A87" w:usb1="80000000" w:usb2="00000008" w:usb3="00000000" w:csb0="000101FF" w:csb1="00000000"/>
  </w:font>
  <w:font w:name="仿宋_GB2312">
    <w:panose1 w:val="02010609030101010101"/>
    <w:charset w:val="86"/>
    <w:family w:val="modern"/>
    <w:pitch w:val="fixed"/>
    <w:sig w:usb0="00000001" w:usb1="080E0000" w:usb2="00000010" w:usb3="00000000" w:csb0="00040000" w:csb1="00000000"/>
  </w:font>
  <w:font w:name="FangSong_GB2312">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C0" w:rsidRDefault="00CD7E84">
    <w:pPr>
      <w:pStyle w:val="a6"/>
      <w:jc w:val="center"/>
    </w:pPr>
    <w:r>
      <w:fldChar w:fldCharType="begin"/>
    </w:r>
    <w:r w:rsidR="00A13FC0">
      <w:instrText xml:space="preserve"> PAGE   \* MERGEFORMAT </w:instrText>
    </w:r>
    <w:r>
      <w:fldChar w:fldCharType="separate"/>
    </w:r>
    <w:r w:rsidR="00A11E60" w:rsidRPr="00A11E60">
      <w:rPr>
        <w:noProof/>
        <w:lang w:val="zh-CN"/>
      </w:rPr>
      <w:t>7</w:t>
    </w:r>
    <w:r>
      <w:fldChar w:fldCharType="end"/>
    </w:r>
  </w:p>
  <w:p w:rsidR="00A13FC0" w:rsidRDefault="00A13FC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66A" w:rsidRDefault="007E266A">
      <w:pPr>
        <w:spacing w:after="0" w:line="240" w:lineRule="auto"/>
      </w:pPr>
      <w:r>
        <w:separator/>
      </w:r>
    </w:p>
  </w:footnote>
  <w:footnote w:type="continuationSeparator" w:id="1">
    <w:p w:rsidR="007E266A" w:rsidRDefault="007E266A">
      <w:pPr>
        <w:spacing w:after="0" w:line="240" w:lineRule="auto"/>
      </w:pPr>
      <w:r>
        <w:continuationSeparator/>
      </w:r>
    </w:p>
  </w:footnote>
  <w:footnote w:type="continuationNotice" w:id="2">
    <w:p w:rsidR="007E266A" w:rsidRDefault="007E266A">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C0" w:rsidRDefault="00A13FC0">
    <w:pPr>
      <w:pStyle w:val="a5"/>
      <w:jc w:val="center"/>
      <w:rPr>
        <w:lang w:eastAsia="zh-CN"/>
      </w:rPr>
    </w:pPr>
  </w:p>
  <w:p w:rsidR="00A13FC0" w:rsidRDefault="00A13FC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666F"/>
    <w:multiLevelType w:val="hybridMultilevel"/>
    <w:tmpl w:val="DAC8D16E"/>
    <w:lvl w:ilvl="0" w:tplc="1009000F">
      <w:start w:val="1"/>
      <w:numFmt w:val="decimal"/>
      <w:lvlText w:val="%1."/>
      <w:lvlJc w:val="left"/>
      <w:pPr>
        <w:tabs>
          <w:tab w:val="num" w:pos="2160"/>
        </w:tabs>
        <w:ind w:left="2160" w:hanging="360"/>
      </w:pPr>
    </w:lvl>
    <w:lvl w:ilvl="1" w:tplc="10090019">
      <w:start w:val="1"/>
      <w:numFmt w:val="lowerLetter"/>
      <w:lvlText w:val="%2."/>
      <w:lvlJc w:val="left"/>
      <w:pPr>
        <w:tabs>
          <w:tab w:val="num" w:pos="2880"/>
        </w:tabs>
        <w:ind w:left="2880" w:hanging="360"/>
      </w:pPr>
    </w:lvl>
    <w:lvl w:ilvl="2" w:tplc="1009001B">
      <w:start w:val="1"/>
      <w:numFmt w:val="lowerRoman"/>
      <w:lvlText w:val="%3."/>
      <w:lvlJc w:val="right"/>
      <w:pPr>
        <w:tabs>
          <w:tab w:val="num" w:pos="3600"/>
        </w:tabs>
        <w:ind w:left="3600" w:hanging="180"/>
      </w:pPr>
    </w:lvl>
    <w:lvl w:ilvl="3" w:tplc="1009000F">
      <w:start w:val="1"/>
      <w:numFmt w:val="decimal"/>
      <w:lvlText w:val="%4."/>
      <w:lvlJc w:val="left"/>
      <w:pPr>
        <w:tabs>
          <w:tab w:val="num" w:pos="4320"/>
        </w:tabs>
        <w:ind w:left="4320" w:hanging="360"/>
      </w:pPr>
    </w:lvl>
    <w:lvl w:ilvl="4" w:tplc="10090019">
      <w:start w:val="1"/>
      <w:numFmt w:val="lowerLetter"/>
      <w:lvlText w:val="%5."/>
      <w:lvlJc w:val="left"/>
      <w:pPr>
        <w:tabs>
          <w:tab w:val="num" w:pos="5040"/>
        </w:tabs>
        <w:ind w:left="5040" w:hanging="360"/>
      </w:pPr>
    </w:lvl>
    <w:lvl w:ilvl="5" w:tplc="1009001B">
      <w:start w:val="1"/>
      <w:numFmt w:val="lowerRoman"/>
      <w:lvlText w:val="%6."/>
      <w:lvlJc w:val="right"/>
      <w:pPr>
        <w:tabs>
          <w:tab w:val="num" w:pos="5760"/>
        </w:tabs>
        <w:ind w:left="5760" w:hanging="180"/>
      </w:pPr>
    </w:lvl>
    <w:lvl w:ilvl="6" w:tplc="1009000F">
      <w:start w:val="1"/>
      <w:numFmt w:val="decimal"/>
      <w:lvlText w:val="%7."/>
      <w:lvlJc w:val="left"/>
      <w:pPr>
        <w:tabs>
          <w:tab w:val="num" w:pos="6480"/>
        </w:tabs>
        <w:ind w:left="6480" w:hanging="360"/>
      </w:pPr>
    </w:lvl>
    <w:lvl w:ilvl="7" w:tplc="10090019">
      <w:start w:val="1"/>
      <w:numFmt w:val="lowerLetter"/>
      <w:lvlText w:val="%8."/>
      <w:lvlJc w:val="left"/>
      <w:pPr>
        <w:tabs>
          <w:tab w:val="num" w:pos="7200"/>
        </w:tabs>
        <w:ind w:left="7200" w:hanging="360"/>
      </w:pPr>
    </w:lvl>
    <w:lvl w:ilvl="8" w:tplc="1009001B">
      <w:start w:val="1"/>
      <w:numFmt w:val="lowerRoman"/>
      <w:lvlText w:val="%9."/>
      <w:lvlJc w:val="right"/>
      <w:pPr>
        <w:tabs>
          <w:tab w:val="num" w:pos="7920"/>
        </w:tabs>
        <w:ind w:left="7920" w:hanging="180"/>
      </w:pPr>
    </w:lvl>
  </w:abstractNum>
  <w:abstractNum w:abstractNumId="1">
    <w:nsid w:val="133B024E"/>
    <w:multiLevelType w:val="hybridMultilevel"/>
    <w:tmpl w:val="6302D7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34D37A1"/>
    <w:multiLevelType w:val="hybridMultilevel"/>
    <w:tmpl w:val="C96228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9E56CE7"/>
    <w:multiLevelType w:val="hybridMultilevel"/>
    <w:tmpl w:val="AB60FA5A"/>
    <w:lvl w:ilvl="0" w:tplc="80A0E4A8">
      <w:start w:val="1"/>
      <w:numFmt w:val="decimal"/>
      <w:lvlText w:val="%1."/>
      <w:lvlJc w:val="left"/>
      <w:pPr>
        <w:tabs>
          <w:tab w:val="num" w:pos="1080"/>
        </w:tabs>
        <w:ind w:left="1080" w:hanging="720"/>
      </w:p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4">
    <w:nsid w:val="31246FD9"/>
    <w:multiLevelType w:val="hybridMultilevel"/>
    <w:tmpl w:val="4D5EA260"/>
    <w:lvl w:ilvl="0" w:tplc="1B56FBB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5EF5F07"/>
    <w:multiLevelType w:val="hybridMultilevel"/>
    <w:tmpl w:val="7A908DC4"/>
    <w:lvl w:ilvl="0" w:tplc="893666E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4EDE688A"/>
    <w:multiLevelType w:val="singleLevel"/>
    <w:tmpl w:val="9ACC1FD4"/>
    <w:lvl w:ilvl="0">
      <w:start w:val="1"/>
      <w:numFmt w:val="lowerLetter"/>
      <w:lvlText w:val="(%1)"/>
      <w:lvlJc w:val="left"/>
      <w:pPr>
        <w:tabs>
          <w:tab w:val="num" w:pos="1440"/>
        </w:tabs>
        <w:ind w:left="1440" w:hanging="720"/>
      </w:pPr>
      <w:rPr>
        <w:rFonts w:hint="default"/>
      </w:rPr>
    </w:lvl>
  </w:abstractNum>
  <w:abstractNum w:abstractNumId="7">
    <w:nsid w:val="579C3BA0"/>
    <w:multiLevelType w:val="hybridMultilevel"/>
    <w:tmpl w:val="1EC01EBC"/>
    <w:lvl w:ilvl="0" w:tplc="7E2006A4">
      <w:start w:val="1"/>
      <w:numFmt w:val="lowerLetter"/>
      <w:lvlText w:val="(%1)"/>
      <w:lvlJc w:val="left"/>
      <w:pPr>
        <w:tabs>
          <w:tab w:val="num" w:pos="865"/>
        </w:tabs>
        <w:ind w:left="865" w:hanging="360"/>
      </w:pPr>
    </w:lvl>
    <w:lvl w:ilvl="1" w:tplc="04090019">
      <w:start w:val="1"/>
      <w:numFmt w:val="lowerLetter"/>
      <w:lvlText w:val="%2."/>
      <w:lvlJc w:val="left"/>
      <w:pPr>
        <w:tabs>
          <w:tab w:val="num" w:pos="1585"/>
        </w:tabs>
        <w:ind w:left="1585" w:hanging="360"/>
      </w:pPr>
    </w:lvl>
    <w:lvl w:ilvl="2" w:tplc="0409001B">
      <w:start w:val="1"/>
      <w:numFmt w:val="lowerRoman"/>
      <w:lvlText w:val="%3."/>
      <w:lvlJc w:val="right"/>
      <w:pPr>
        <w:tabs>
          <w:tab w:val="num" w:pos="2305"/>
        </w:tabs>
        <w:ind w:left="2305" w:hanging="180"/>
      </w:pPr>
    </w:lvl>
    <w:lvl w:ilvl="3" w:tplc="0409000F">
      <w:start w:val="1"/>
      <w:numFmt w:val="decimal"/>
      <w:lvlText w:val="%4."/>
      <w:lvlJc w:val="left"/>
      <w:pPr>
        <w:tabs>
          <w:tab w:val="num" w:pos="3025"/>
        </w:tabs>
        <w:ind w:left="3025" w:hanging="360"/>
      </w:pPr>
    </w:lvl>
    <w:lvl w:ilvl="4" w:tplc="04090019">
      <w:start w:val="1"/>
      <w:numFmt w:val="lowerLetter"/>
      <w:lvlText w:val="%5."/>
      <w:lvlJc w:val="left"/>
      <w:pPr>
        <w:tabs>
          <w:tab w:val="num" w:pos="3745"/>
        </w:tabs>
        <w:ind w:left="3745" w:hanging="360"/>
      </w:pPr>
    </w:lvl>
    <w:lvl w:ilvl="5" w:tplc="0409001B">
      <w:start w:val="1"/>
      <w:numFmt w:val="lowerRoman"/>
      <w:lvlText w:val="%6."/>
      <w:lvlJc w:val="right"/>
      <w:pPr>
        <w:tabs>
          <w:tab w:val="num" w:pos="4465"/>
        </w:tabs>
        <w:ind w:left="4465" w:hanging="180"/>
      </w:pPr>
    </w:lvl>
    <w:lvl w:ilvl="6" w:tplc="0409000F">
      <w:start w:val="1"/>
      <w:numFmt w:val="decimal"/>
      <w:lvlText w:val="%7."/>
      <w:lvlJc w:val="left"/>
      <w:pPr>
        <w:tabs>
          <w:tab w:val="num" w:pos="5185"/>
        </w:tabs>
        <w:ind w:left="5185" w:hanging="360"/>
      </w:pPr>
    </w:lvl>
    <w:lvl w:ilvl="7" w:tplc="04090019">
      <w:start w:val="1"/>
      <w:numFmt w:val="lowerLetter"/>
      <w:lvlText w:val="%8."/>
      <w:lvlJc w:val="left"/>
      <w:pPr>
        <w:tabs>
          <w:tab w:val="num" w:pos="5905"/>
        </w:tabs>
        <w:ind w:left="5905" w:hanging="360"/>
      </w:pPr>
    </w:lvl>
    <w:lvl w:ilvl="8" w:tplc="0409001B">
      <w:start w:val="1"/>
      <w:numFmt w:val="lowerRoman"/>
      <w:lvlText w:val="%9."/>
      <w:lvlJc w:val="right"/>
      <w:pPr>
        <w:tabs>
          <w:tab w:val="num" w:pos="6625"/>
        </w:tabs>
        <w:ind w:left="6625" w:hanging="180"/>
      </w:pPr>
    </w:lvl>
  </w:abstractNum>
  <w:abstractNum w:abstractNumId="8">
    <w:nsid w:val="5F230766"/>
    <w:multiLevelType w:val="hybridMultilevel"/>
    <w:tmpl w:val="6A269A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682B76B4"/>
    <w:multiLevelType w:val="hybridMultilevel"/>
    <w:tmpl w:val="31088114"/>
    <w:lvl w:ilvl="0" w:tplc="FE2A5C6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69065F2B"/>
    <w:multiLevelType w:val="hybridMultilevel"/>
    <w:tmpl w:val="F45065AA"/>
    <w:lvl w:ilvl="0" w:tplc="A3C64A4E">
      <w:start w:val="2"/>
      <w:numFmt w:val="decimal"/>
      <w:lvlText w:val="%1."/>
      <w:lvlJc w:val="left"/>
      <w:pPr>
        <w:tabs>
          <w:tab w:val="num" w:pos="7200"/>
        </w:tabs>
        <w:ind w:left="7200" w:hanging="720"/>
      </w:pPr>
    </w:lvl>
    <w:lvl w:ilvl="1" w:tplc="10090019">
      <w:start w:val="1"/>
      <w:numFmt w:val="lowerLetter"/>
      <w:lvlText w:val="%2."/>
      <w:lvlJc w:val="left"/>
      <w:pPr>
        <w:tabs>
          <w:tab w:val="num" w:pos="7560"/>
        </w:tabs>
        <w:ind w:left="7560" w:hanging="360"/>
      </w:pPr>
    </w:lvl>
    <w:lvl w:ilvl="2" w:tplc="1009001B">
      <w:start w:val="1"/>
      <w:numFmt w:val="lowerRoman"/>
      <w:lvlText w:val="%3."/>
      <w:lvlJc w:val="right"/>
      <w:pPr>
        <w:tabs>
          <w:tab w:val="num" w:pos="8280"/>
        </w:tabs>
        <w:ind w:left="8280" w:hanging="180"/>
      </w:pPr>
    </w:lvl>
    <w:lvl w:ilvl="3" w:tplc="1009000F">
      <w:start w:val="1"/>
      <w:numFmt w:val="decimal"/>
      <w:lvlText w:val="%4."/>
      <w:lvlJc w:val="left"/>
      <w:pPr>
        <w:tabs>
          <w:tab w:val="num" w:pos="9000"/>
        </w:tabs>
        <w:ind w:left="9000" w:hanging="360"/>
      </w:pPr>
    </w:lvl>
    <w:lvl w:ilvl="4" w:tplc="10090019">
      <w:start w:val="1"/>
      <w:numFmt w:val="lowerLetter"/>
      <w:lvlText w:val="%5."/>
      <w:lvlJc w:val="left"/>
      <w:pPr>
        <w:tabs>
          <w:tab w:val="num" w:pos="9720"/>
        </w:tabs>
        <w:ind w:left="9720" w:hanging="360"/>
      </w:pPr>
    </w:lvl>
    <w:lvl w:ilvl="5" w:tplc="1009001B">
      <w:start w:val="1"/>
      <w:numFmt w:val="lowerRoman"/>
      <w:lvlText w:val="%6."/>
      <w:lvlJc w:val="right"/>
      <w:pPr>
        <w:tabs>
          <w:tab w:val="num" w:pos="10440"/>
        </w:tabs>
        <w:ind w:left="10440" w:hanging="180"/>
      </w:pPr>
    </w:lvl>
    <w:lvl w:ilvl="6" w:tplc="1009000F">
      <w:start w:val="1"/>
      <w:numFmt w:val="decimal"/>
      <w:lvlText w:val="%7."/>
      <w:lvlJc w:val="left"/>
      <w:pPr>
        <w:tabs>
          <w:tab w:val="num" w:pos="11160"/>
        </w:tabs>
        <w:ind w:left="11160" w:hanging="360"/>
      </w:pPr>
    </w:lvl>
    <w:lvl w:ilvl="7" w:tplc="10090019">
      <w:start w:val="1"/>
      <w:numFmt w:val="lowerLetter"/>
      <w:lvlText w:val="%8."/>
      <w:lvlJc w:val="left"/>
      <w:pPr>
        <w:tabs>
          <w:tab w:val="num" w:pos="11880"/>
        </w:tabs>
        <w:ind w:left="11880" w:hanging="360"/>
      </w:pPr>
    </w:lvl>
    <w:lvl w:ilvl="8" w:tplc="1009001B">
      <w:start w:val="1"/>
      <w:numFmt w:val="lowerRoman"/>
      <w:lvlText w:val="%9."/>
      <w:lvlJc w:val="right"/>
      <w:pPr>
        <w:tabs>
          <w:tab w:val="num" w:pos="12600"/>
        </w:tabs>
        <w:ind w:left="12600" w:hanging="180"/>
      </w:pPr>
    </w:lvl>
  </w:abstractNum>
  <w:abstractNum w:abstractNumId="11">
    <w:nsid w:val="768D4000"/>
    <w:multiLevelType w:val="hybridMultilevel"/>
    <w:tmpl w:val="46CEAD46"/>
    <w:lvl w:ilvl="0" w:tplc="AC4099C2">
      <w:start w:val="1"/>
      <w:numFmt w:val="decimal"/>
      <w:lvlText w:val="%1."/>
      <w:lvlJc w:val="left"/>
      <w:pPr>
        <w:tabs>
          <w:tab w:val="num" w:pos="1095"/>
        </w:tabs>
        <w:ind w:left="1095" w:hanging="735"/>
      </w:p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num w:numId="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4"/>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720"/>
  <w:characterSpacingControl w:val="doNotCompress"/>
  <w:hdrShapeDefaults>
    <o:shapedefaults v:ext="edit" spidmax="64514"/>
  </w:hdrShapeDefaults>
  <w:footnotePr>
    <w:footnote w:id="0"/>
    <w:footnote w:id="1"/>
    <w:footnote w:id="2"/>
  </w:footnotePr>
  <w:endnotePr>
    <w:endnote w:id="0"/>
    <w:endnote w:id="1"/>
    <w:endnote w:id="2"/>
  </w:endnotePr>
  <w:compat>
    <w:useFELayout/>
  </w:compat>
  <w:rsids>
    <w:rsidRoot w:val="000E0308"/>
    <w:rsid w:val="00011F22"/>
    <w:rsid w:val="00014349"/>
    <w:rsid w:val="000147E2"/>
    <w:rsid w:val="00026A05"/>
    <w:rsid w:val="0003308B"/>
    <w:rsid w:val="00041CA3"/>
    <w:rsid w:val="00051FA0"/>
    <w:rsid w:val="000602F9"/>
    <w:rsid w:val="000625AE"/>
    <w:rsid w:val="000661BC"/>
    <w:rsid w:val="00073DEF"/>
    <w:rsid w:val="00080D46"/>
    <w:rsid w:val="0008325E"/>
    <w:rsid w:val="00093171"/>
    <w:rsid w:val="000A291A"/>
    <w:rsid w:val="000A4C15"/>
    <w:rsid w:val="000C1736"/>
    <w:rsid w:val="000C4ABB"/>
    <w:rsid w:val="000D175D"/>
    <w:rsid w:val="000D657E"/>
    <w:rsid w:val="000E0308"/>
    <w:rsid w:val="000E0489"/>
    <w:rsid w:val="000E0F04"/>
    <w:rsid w:val="000E3D0E"/>
    <w:rsid w:val="000F6B1D"/>
    <w:rsid w:val="00114F7D"/>
    <w:rsid w:val="0011735E"/>
    <w:rsid w:val="00126B5B"/>
    <w:rsid w:val="00131A12"/>
    <w:rsid w:val="00134BD1"/>
    <w:rsid w:val="00140D83"/>
    <w:rsid w:val="00145909"/>
    <w:rsid w:val="0014620B"/>
    <w:rsid w:val="00146C60"/>
    <w:rsid w:val="00157A7E"/>
    <w:rsid w:val="00163341"/>
    <w:rsid w:val="00171CE7"/>
    <w:rsid w:val="00177131"/>
    <w:rsid w:val="00187CFD"/>
    <w:rsid w:val="001C32F7"/>
    <w:rsid w:val="001C579A"/>
    <w:rsid w:val="001C6BDA"/>
    <w:rsid w:val="001E1488"/>
    <w:rsid w:val="001F2454"/>
    <w:rsid w:val="001F7D57"/>
    <w:rsid w:val="002003E4"/>
    <w:rsid w:val="00200AF1"/>
    <w:rsid w:val="0021197B"/>
    <w:rsid w:val="002443FF"/>
    <w:rsid w:val="00244DF1"/>
    <w:rsid w:val="002552C8"/>
    <w:rsid w:val="0026214B"/>
    <w:rsid w:val="00267506"/>
    <w:rsid w:val="00277DD7"/>
    <w:rsid w:val="00291C8D"/>
    <w:rsid w:val="00292ACF"/>
    <w:rsid w:val="002A5DE9"/>
    <w:rsid w:val="002D060A"/>
    <w:rsid w:val="002E7158"/>
    <w:rsid w:val="002E7E71"/>
    <w:rsid w:val="002F23CD"/>
    <w:rsid w:val="002F2CDD"/>
    <w:rsid w:val="00315B84"/>
    <w:rsid w:val="00320270"/>
    <w:rsid w:val="00325D8A"/>
    <w:rsid w:val="00331279"/>
    <w:rsid w:val="00342EC8"/>
    <w:rsid w:val="00345892"/>
    <w:rsid w:val="0034748A"/>
    <w:rsid w:val="003530FA"/>
    <w:rsid w:val="00354C78"/>
    <w:rsid w:val="00354CA3"/>
    <w:rsid w:val="003627DB"/>
    <w:rsid w:val="00366FC4"/>
    <w:rsid w:val="003715C7"/>
    <w:rsid w:val="003809E9"/>
    <w:rsid w:val="00391B51"/>
    <w:rsid w:val="003A5FAF"/>
    <w:rsid w:val="003B017A"/>
    <w:rsid w:val="003C3F15"/>
    <w:rsid w:val="003C7F4A"/>
    <w:rsid w:val="003D2C20"/>
    <w:rsid w:val="003E6E9C"/>
    <w:rsid w:val="003F6161"/>
    <w:rsid w:val="004016D0"/>
    <w:rsid w:val="00404686"/>
    <w:rsid w:val="0042415F"/>
    <w:rsid w:val="004353F3"/>
    <w:rsid w:val="0044736F"/>
    <w:rsid w:val="00483F33"/>
    <w:rsid w:val="004915F2"/>
    <w:rsid w:val="00494ABE"/>
    <w:rsid w:val="004A28B7"/>
    <w:rsid w:val="004B42A3"/>
    <w:rsid w:val="004B4576"/>
    <w:rsid w:val="004B53AF"/>
    <w:rsid w:val="004B5AB5"/>
    <w:rsid w:val="004C2A60"/>
    <w:rsid w:val="004D003E"/>
    <w:rsid w:val="004F464D"/>
    <w:rsid w:val="00503010"/>
    <w:rsid w:val="00507E4F"/>
    <w:rsid w:val="005171F7"/>
    <w:rsid w:val="005238C9"/>
    <w:rsid w:val="00523BF6"/>
    <w:rsid w:val="00531371"/>
    <w:rsid w:val="0053144A"/>
    <w:rsid w:val="00534552"/>
    <w:rsid w:val="00545730"/>
    <w:rsid w:val="00556AF1"/>
    <w:rsid w:val="005675DD"/>
    <w:rsid w:val="00572461"/>
    <w:rsid w:val="0057342D"/>
    <w:rsid w:val="00583758"/>
    <w:rsid w:val="00592562"/>
    <w:rsid w:val="00594A59"/>
    <w:rsid w:val="005971F8"/>
    <w:rsid w:val="005A20D7"/>
    <w:rsid w:val="005A5DAB"/>
    <w:rsid w:val="005B26D5"/>
    <w:rsid w:val="005C293F"/>
    <w:rsid w:val="005C41B1"/>
    <w:rsid w:val="005E1655"/>
    <w:rsid w:val="005E6F29"/>
    <w:rsid w:val="005E7C87"/>
    <w:rsid w:val="005F325E"/>
    <w:rsid w:val="005F46C1"/>
    <w:rsid w:val="006103F2"/>
    <w:rsid w:val="00654604"/>
    <w:rsid w:val="00670963"/>
    <w:rsid w:val="006727D4"/>
    <w:rsid w:val="006806FB"/>
    <w:rsid w:val="00682FC9"/>
    <w:rsid w:val="00685BC7"/>
    <w:rsid w:val="00690B15"/>
    <w:rsid w:val="00694C70"/>
    <w:rsid w:val="00696E75"/>
    <w:rsid w:val="006A69C5"/>
    <w:rsid w:val="006B6698"/>
    <w:rsid w:val="006B69FF"/>
    <w:rsid w:val="006B7ACB"/>
    <w:rsid w:val="006B7DD6"/>
    <w:rsid w:val="006C144F"/>
    <w:rsid w:val="006D1CCB"/>
    <w:rsid w:val="006D3175"/>
    <w:rsid w:val="006D31BB"/>
    <w:rsid w:val="006D689E"/>
    <w:rsid w:val="006E6E1D"/>
    <w:rsid w:val="00704C3D"/>
    <w:rsid w:val="00710DFC"/>
    <w:rsid w:val="0071607F"/>
    <w:rsid w:val="00716210"/>
    <w:rsid w:val="00725469"/>
    <w:rsid w:val="007258B6"/>
    <w:rsid w:val="0074277A"/>
    <w:rsid w:val="007430EC"/>
    <w:rsid w:val="00750059"/>
    <w:rsid w:val="00752749"/>
    <w:rsid w:val="007656B9"/>
    <w:rsid w:val="007741B3"/>
    <w:rsid w:val="007741C2"/>
    <w:rsid w:val="0078194E"/>
    <w:rsid w:val="00787FB5"/>
    <w:rsid w:val="00797105"/>
    <w:rsid w:val="007A4156"/>
    <w:rsid w:val="007B2D09"/>
    <w:rsid w:val="007B5188"/>
    <w:rsid w:val="007B671D"/>
    <w:rsid w:val="007C2AAC"/>
    <w:rsid w:val="007D4BF8"/>
    <w:rsid w:val="007D5B6A"/>
    <w:rsid w:val="007D5BB4"/>
    <w:rsid w:val="007D755C"/>
    <w:rsid w:val="007E00D8"/>
    <w:rsid w:val="007E212B"/>
    <w:rsid w:val="007E266A"/>
    <w:rsid w:val="007E4492"/>
    <w:rsid w:val="007E44DC"/>
    <w:rsid w:val="007E698E"/>
    <w:rsid w:val="007F0331"/>
    <w:rsid w:val="007F505B"/>
    <w:rsid w:val="00802F4E"/>
    <w:rsid w:val="008062AF"/>
    <w:rsid w:val="0080795A"/>
    <w:rsid w:val="00810816"/>
    <w:rsid w:val="00812FDB"/>
    <w:rsid w:val="008158B9"/>
    <w:rsid w:val="008303FF"/>
    <w:rsid w:val="00837968"/>
    <w:rsid w:val="00842A00"/>
    <w:rsid w:val="00845425"/>
    <w:rsid w:val="00853D07"/>
    <w:rsid w:val="0086794D"/>
    <w:rsid w:val="00874C4F"/>
    <w:rsid w:val="0088039C"/>
    <w:rsid w:val="0089051E"/>
    <w:rsid w:val="0089263C"/>
    <w:rsid w:val="008940BD"/>
    <w:rsid w:val="00894572"/>
    <w:rsid w:val="00896FEB"/>
    <w:rsid w:val="008A7B2D"/>
    <w:rsid w:val="008A7DF7"/>
    <w:rsid w:val="008C116A"/>
    <w:rsid w:val="008C221E"/>
    <w:rsid w:val="008C6070"/>
    <w:rsid w:val="008E6910"/>
    <w:rsid w:val="008F2CB4"/>
    <w:rsid w:val="008F5F4A"/>
    <w:rsid w:val="00904650"/>
    <w:rsid w:val="00926547"/>
    <w:rsid w:val="009279AC"/>
    <w:rsid w:val="00934FEC"/>
    <w:rsid w:val="009423A8"/>
    <w:rsid w:val="00943EC4"/>
    <w:rsid w:val="0095079E"/>
    <w:rsid w:val="00952937"/>
    <w:rsid w:val="00954793"/>
    <w:rsid w:val="009565FB"/>
    <w:rsid w:val="00963B95"/>
    <w:rsid w:val="00967BD6"/>
    <w:rsid w:val="00984373"/>
    <w:rsid w:val="0099086A"/>
    <w:rsid w:val="009A5881"/>
    <w:rsid w:val="009A5BD1"/>
    <w:rsid w:val="009A6D61"/>
    <w:rsid w:val="009A77B4"/>
    <w:rsid w:val="009C14E8"/>
    <w:rsid w:val="009C323A"/>
    <w:rsid w:val="009C743B"/>
    <w:rsid w:val="009D062D"/>
    <w:rsid w:val="009D35E5"/>
    <w:rsid w:val="009E292B"/>
    <w:rsid w:val="009E6DDD"/>
    <w:rsid w:val="009F0432"/>
    <w:rsid w:val="00A063E0"/>
    <w:rsid w:val="00A11E60"/>
    <w:rsid w:val="00A13FC0"/>
    <w:rsid w:val="00A20AC6"/>
    <w:rsid w:val="00A30FCD"/>
    <w:rsid w:val="00A315E6"/>
    <w:rsid w:val="00A33E55"/>
    <w:rsid w:val="00A453C2"/>
    <w:rsid w:val="00A93517"/>
    <w:rsid w:val="00A9367A"/>
    <w:rsid w:val="00A97E0C"/>
    <w:rsid w:val="00AA4DD4"/>
    <w:rsid w:val="00AB0518"/>
    <w:rsid w:val="00AB48AE"/>
    <w:rsid w:val="00AB4E8B"/>
    <w:rsid w:val="00AC1203"/>
    <w:rsid w:val="00AC7A10"/>
    <w:rsid w:val="00AF2AF1"/>
    <w:rsid w:val="00AF3653"/>
    <w:rsid w:val="00AF41CF"/>
    <w:rsid w:val="00B27333"/>
    <w:rsid w:val="00B27F95"/>
    <w:rsid w:val="00B30C1A"/>
    <w:rsid w:val="00B44F3A"/>
    <w:rsid w:val="00B459B0"/>
    <w:rsid w:val="00B4608A"/>
    <w:rsid w:val="00B5148C"/>
    <w:rsid w:val="00B52B63"/>
    <w:rsid w:val="00B6285E"/>
    <w:rsid w:val="00B66C1D"/>
    <w:rsid w:val="00B72FA9"/>
    <w:rsid w:val="00B75332"/>
    <w:rsid w:val="00B832CC"/>
    <w:rsid w:val="00B84BDD"/>
    <w:rsid w:val="00B85647"/>
    <w:rsid w:val="00B93BC6"/>
    <w:rsid w:val="00B96776"/>
    <w:rsid w:val="00BA0D35"/>
    <w:rsid w:val="00BF2CDC"/>
    <w:rsid w:val="00BF6D7F"/>
    <w:rsid w:val="00C00307"/>
    <w:rsid w:val="00C025ED"/>
    <w:rsid w:val="00C11DB2"/>
    <w:rsid w:val="00C2083A"/>
    <w:rsid w:val="00C359C7"/>
    <w:rsid w:val="00C412BC"/>
    <w:rsid w:val="00C444CA"/>
    <w:rsid w:val="00C47328"/>
    <w:rsid w:val="00C53DC7"/>
    <w:rsid w:val="00C545E7"/>
    <w:rsid w:val="00C575EA"/>
    <w:rsid w:val="00C57780"/>
    <w:rsid w:val="00C66CAD"/>
    <w:rsid w:val="00C711F0"/>
    <w:rsid w:val="00C71294"/>
    <w:rsid w:val="00C77581"/>
    <w:rsid w:val="00C83E0D"/>
    <w:rsid w:val="00C86111"/>
    <w:rsid w:val="00C86B4A"/>
    <w:rsid w:val="00C90E18"/>
    <w:rsid w:val="00C93920"/>
    <w:rsid w:val="00C97D85"/>
    <w:rsid w:val="00CA0BC9"/>
    <w:rsid w:val="00CA1827"/>
    <w:rsid w:val="00CB38DF"/>
    <w:rsid w:val="00CB5E44"/>
    <w:rsid w:val="00CC7A64"/>
    <w:rsid w:val="00CD58F1"/>
    <w:rsid w:val="00CD6172"/>
    <w:rsid w:val="00CD7E84"/>
    <w:rsid w:val="00D0100E"/>
    <w:rsid w:val="00D041D4"/>
    <w:rsid w:val="00D144CE"/>
    <w:rsid w:val="00D15689"/>
    <w:rsid w:val="00D17461"/>
    <w:rsid w:val="00D21146"/>
    <w:rsid w:val="00D25093"/>
    <w:rsid w:val="00D34E48"/>
    <w:rsid w:val="00D4182D"/>
    <w:rsid w:val="00D525E8"/>
    <w:rsid w:val="00D57ED7"/>
    <w:rsid w:val="00D66559"/>
    <w:rsid w:val="00D73781"/>
    <w:rsid w:val="00D85F52"/>
    <w:rsid w:val="00D926B6"/>
    <w:rsid w:val="00D97749"/>
    <w:rsid w:val="00DA23EE"/>
    <w:rsid w:val="00DA53A1"/>
    <w:rsid w:val="00DB3784"/>
    <w:rsid w:val="00DC2F4B"/>
    <w:rsid w:val="00DC3CFF"/>
    <w:rsid w:val="00DC50D2"/>
    <w:rsid w:val="00DD46D0"/>
    <w:rsid w:val="00DF0606"/>
    <w:rsid w:val="00DF51C5"/>
    <w:rsid w:val="00DF73CC"/>
    <w:rsid w:val="00E02D2E"/>
    <w:rsid w:val="00E149CF"/>
    <w:rsid w:val="00E231DB"/>
    <w:rsid w:val="00E40A3C"/>
    <w:rsid w:val="00E46BDB"/>
    <w:rsid w:val="00E522E3"/>
    <w:rsid w:val="00E55DBE"/>
    <w:rsid w:val="00E63943"/>
    <w:rsid w:val="00E70E54"/>
    <w:rsid w:val="00E749A0"/>
    <w:rsid w:val="00E75BAE"/>
    <w:rsid w:val="00E7781D"/>
    <w:rsid w:val="00E80D12"/>
    <w:rsid w:val="00E832DC"/>
    <w:rsid w:val="00E844EA"/>
    <w:rsid w:val="00E943FA"/>
    <w:rsid w:val="00E945F1"/>
    <w:rsid w:val="00E95355"/>
    <w:rsid w:val="00E97E03"/>
    <w:rsid w:val="00EA2917"/>
    <w:rsid w:val="00EA4ABF"/>
    <w:rsid w:val="00EA5F61"/>
    <w:rsid w:val="00EA68A6"/>
    <w:rsid w:val="00EB0759"/>
    <w:rsid w:val="00EB4A02"/>
    <w:rsid w:val="00EC2B30"/>
    <w:rsid w:val="00EC527B"/>
    <w:rsid w:val="00EC534F"/>
    <w:rsid w:val="00ED0E66"/>
    <w:rsid w:val="00ED2361"/>
    <w:rsid w:val="00ED3142"/>
    <w:rsid w:val="00ED41B5"/>
    <w:rsid w:val="00EF3509"/>
    <w:rsid w:val="00EF5680"/>
    <w:rsid w:val="00F0001A"/>
    <w:rsid w:val="00F000DB"/>
    <w:rsid w:val="00F04EDD"/>
    <w:rsid w:val="00F05760"/>
    <w:rsid w:val="00F20CC0"/>
    <w:rsid w:val="00F306F5"/>
    <w:rsid w:val="00F327AA"/>
    <w:rsid w:val="00F32804"/>
    <w:rsid w:val="00F375EE"/>
    <w:rsid w:val="00F41E87"/>
    <w:rsid w:val="00F433FF"/>
    <w:rsid w:val="00F64091"/>
    <w:rsid w:val="00F87E51"/>
    <w:rsid w:val="00F93F20"/>
    <w:rsid w:val="00FA17E5"/>
    <w:rsid w:val="00FB4E83"/>
    <w:rsid w:val="00FD2F9A"/>
    <w:rsid w:val="00FD3827"/>
    <w:rsid w:val="00FD7DA9"/>
    <w:rsid w:val="00FE3651"/>
    <w:rsid w:val="00FE42B7"/>
    <w:rsid w:val="00FF1604"/>
    <w:rsid w:val="00FF61C7"/>
    <w:rsid w:val="00FF73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328"/>
    <w:pPr>
      <w:spacing w:after="200" w:line="276" w:lineRule="auto"/>
    </w:pPr>
    <w:rPr>
      <w:sz w:val="22"/>
      <w:szCs w:val="22"/>
      <w:lang w:val="en-C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47E2"/>
    <w:rPr>
      <w:rFonts w:ascii="Arial" w:hAnsi="Arial" w:cs="Calibr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style0">
    <w:name w:val="hstyle0"/>
    <w:basedOn w:val="a"/>
    <w:rsid w:val="003715C7"/>
    <w:pPr>
      <w:spacing w:after="0" w:line="384" w:lineRule="auto"/>
      <w:jc w:val="both"/>
    </w:pPr>
    <w:rPr>
      <w:rFonts w:ascii="Batang" w:eastAsia="Batang" w:hAnsi="Batang" w:cs="Gulim"/>
      <w:color w:val="000000"/>
      <w:sz w:val="20"/>
      <w:szCs w:val="20"/>
      <w:lang w:val="en-US" w:eastAsia="ko-KR"/>
    </w:rPr>
  </w:style>
  <w:style w:type="paragraph" w:styleId="a4">
    <w:name w:val="List Paragraph"/>
    <w:basedOn w:val="a"/>
    <w:uiPriority w:val="34"/>
    <w:qFormat/>
    <w:rsid w:val="00963B95"/>
    <w:pPr>
      <w:ind w:left="720"/>
    </w:pPr>
  </w:style>
  <w:style w:type="paragraph" w:styleId="a5">
    <w:name w:val="header"/>
    <w:basedOn w:val="a"/>
    <w:link w:val="Char"/>
    <w:uiPriority w:val="99"/>
    <w:unhideWhenUsed/>
    <w:rsid w:val="006806FB"/>
    <w:pPr>
      <w:tabs>
        <w:tab w:val="center" w:pos="4680"/>
        <w:tab w:val="right" w:pos="9360"/>
      </w:tabs>
      <w:spacing w:after="0" w:line="240" w:lineRule="auto"/>
    </w:pPr>
  </w:style>
  <w:style w:type="character" w:customStyle="1" w:styleId="Char">
    <w:name w:val="页眉 Char"/>
    <w:link w:val="a5"/>
    <w:uiPriority w:val="99"/>
    <w:rsid w:val="006806FB"/>
    <w:rPr>
      <w:sz w:val="22"/>
      <w:szCs w:val="22"/>
      <w:lang w:eastAsia="en-US"/>
    </w:rPr>
  </w:style>
  <w:style w:type="paragraph" w:styleId="a6">
    <w:name w:val="footer"/>
    <w:basedOn w:val="a"/>
    <w:link w:val="Char0"/>
    <w:uiPriority w:val="99"/>
    <w:unhideWhenUsed/>
    <w:rsid w:val="006806FB"/>
    <w:pPr>
      <w:tabs>
        <w:tab w:val="center" w:pos="4680"/>
        <w:tab w:val="right" w:pos="9360"/>
      </w:tabs>
      <w:spacing w:after="0" w:line="240" w:lineRule="auto"/>
    </w:pPr>
  </w:style>
  <w:style w:type="character" w:customStyle="1" w:styleId="Char0">
    <w:name w:val="页脚 Char"/>
    <w:link w:val="a6"/>
    <w:uiPriority w:val="99"/>
    <w:rsid w:val="006806FB"/>
    <w:rPr>
      <w:sz w:val="22"/>
      <w:szCs w:val="22"/>
      <w:lang w:eastAsia="en-US"/>
    </w:rPr>
  </w:style>
  <w:style w:type="character" w:styleId="a7">
    <w:name w:val="annotation reference"/>
    <w:semiHidden/>
    <w:unhideWhenUsed/>
    <w:rsid w:val="00B72FA9"/>
    <w:rPr>
      <w:sz w:val="16"/>
      <w:szCs w:val="16"/>
    </w:rPr>
  </w:style>
  <w:style w:type="paragraph" w:styleId="a8">
    <w:name w:val="annotation text"/>
    <w:basedOn w:val="a"/>
    <w:link w:val="Char1"/>
    <w:uiPriority w:val="99"/>
    <w:unhideWhenUsed/>
    <w:rsid w:val="00B72FA9"/>
    <w:rPr>
      <w:sz w:val="20"/>
      <w:szCs w:val="20"/>
    </w:rPr>
  </w:style>
  <w:style w:type="character" w:customStyle="1" w:styleId="Char1">
    <w:name w:val="批注文字 Char"/>
    <w:link w:val="a8"/>
    <w:uiPriority w:val="99"/>
    <w:rsid w:val="00B72FA9"/>
    <w:rPr>
      <w:lang w:eastAsia="en-US"/>
    </w:rPr>
  </w:style>
  <w:style w:type="paragraph" w:styleId="a9">
    <w:name w:val="annotation subject"/>
    <w:basedOn w:val="a8"/>
    <w:next w:val="a8"/>
    <w:link w:val="Char2"/>
    <w:uiPriority w:val="99"/>
    <w:semiHidden/>
    <w:unhideWhenUsed/>
    <w:rsid w:val="00B72FA9"/>
    <w:rPr>
      <w:b/>
      <w:bCs/>
    </w:rPr>
  </w:style>
  <w:style w:type="character" w:customStyle="1" w:styleId="Char2">
    <w:name w:val="批注主题 Char"/>
    <w:link w:val="a9"/>
    <w:uiPriority w:val="99"/>
    <w:semiHidden/>
    <w:rsid w:val="00B72FA9"/>
    <w:rPr>
      <w:b/>
      <w:bCs/>
      <w:lang w:eastAsia="en-US"/>
    </w:rPr>
  </w:style>
  <w:style w:type="paragraph" w:styleId="aa">
    <w:name w:val="Balloon Text"/>
    <w:basedOn w:val="a"/>
    <w:link w:val="Char3"/>
    <w:uiPriority w:val="99"/>
    <w:semiHidden/>
    <w:unhideWhenUsed/>
    <w:rsid w:val="00B72FA9"/>
    <w:pPr>
      <w:spacing w:after="0" w:line="240" w:lineRule="auto"/>
    </w:pPr>
    <w:rPr>
      <w:rFonts w:ascii="Tahoma" w:hAnsi="Tahoma"/>
      <w:sz w:val="16"/>
      <w:szCs w:val="16"/>
    </w:rPr>
  </w:style>
  <w:style w:type="character" w:customStyle="1" w:styleId="Char3">
    <w:name w:val="批注框文本 Char"/>
    <w:link w:val="aa"/>
    <w:uiPriority w:val="99"/>
    <w:semiHidden/>
    <w:rsid w:val="00B72FA9"/>
    <w:rPr>
      <w:rFonts w:ascii="Tahoma" w:hAnsi="Tahoma" w:cs="Tahoma"/>
      <w:sz w:val="16"/>
      <w:szCs w:val="16"/>
      <w:lang w:eastAsia="en-US"/>
    </w:rPr>
  </w:style>
  <w:style w:type="paragraph" w:styleId="ab">
    <w:name w:val="Revision"/>
    <w:hidden/>
    <w:uiPriority w:val="99"/>
    <w:semiHidden/>
    <w:rsid w:val="00F05760"/>
    <w:rPr>
      <w:sz w:val="22"/>
      <w:szCs w:val="22"/>
      <w:lang w:val="en-C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328"/>
    <w:pPr>
      <w:spacing w:after="200" w:line="276" w:lineRule="auto"/>
    </w:pPr>
    <w:rPr>
      <w:sz w:val="22"/>
      <w:szCs w:val="22"/>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47E2"/>
    <w:rPr>
      <w:rFonts w:ascii="Arial" w:hAnsi="Arial" w:cs="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style0">
    <w:name w:val="hstyle0"/>
    <w:basedOn w:val="Normal"/>
    <w:rsid w:val="003715C7"/>
    <w:pPr>
      <w:spacing w:after="0" w:line="384" w:lineRule="auto"/>
      <w:jc w:val="both"/>
    </w:pPr>
    <w:rPr>
      <w:rFonts w:ascii="Batang" w:eastAsia="Batang" w:hAnsi="Batang" w:cs="Gulim"/>
      <w:color w:val="000000"/>
      <w:sz w:val="20"/>
      <w:szCs w:val="20"/>
      <w:lang w:val="en-US" w:eastAsia="ko-KR"/>
    </w:rPr>
  </w:style>
  <w:style w:type="paragraph" w:styleId="ListParagraph">
    <w:name w:val="List Paragraph"/>
    <w:basedOn w:val="Normal"/>
    <w:uiPriority w:val="34"/>
    <w:qFormat/>
    <w:rsid w:val="00963B95"/>
    <w:pPr>
      <w:ind w:left="720"/>
    </w:pPr>
  </w:style>
  <w:style w:type="paragraph" w:styleId="Header">
    <w:name w:val="header"/>
    <w:basedOn w:val="Normal"/>
    <w:link w:val="HeaderChar"/>
    <w:uiPriority w:val="99"/>
    <w:unhideWhenUsed/>
    <w:rsid w:val="006806FB"/>
    <w:pPr>
      <w:tabs>
        <w:tab w:val="center" w:pos="4680"/>
        <w:tab w:val="right" w:pos="9360"/>
      </w:tabs>
      <w:spacing w:after="0" w:line="240" w:lineRule="auto"/>
    </w:pPr>
  </w:style>
  <w:style w:type="character" w:customStyle="1" w:styleId="HeaderChar">
    <w:name w:val="Header Char"/>
    <w:link w:val="Header"/>
    <w:uiPriority w:val="99"/>
    <w:rsid w:val="006806FB"/>
    <w:rPr>
      <w:sz w:val="22"/>
      <w:szCs w:val="22"/>
      <w:lang w:eastAsia="en-US"/>
    </w:rPr>
  </w:style>
  <w:style w:type="paragraph" w:styleId="Footer">
    <w:name w:val="footer"/>
    <w:basedOn w:val="Normal"/>
    <w:link w:val="FooterChar"/>
    <w:uiPriority w:val="99"/>
    <w:unhideWhenUsed/>
    <w:rsid w:val="006806FB"/>
    <w:pPr>
      <w:tabs>
        <w:tab w:val="center" w:pos="4680"/>
        <w:tab w:val="right" w:pos="9360"/>
      </w:tabs>
      <w:spacing w:after="0" w:line="240" w:lineRule="auto"/>
    </w:pPr>
  </w:style>
  <w:style w:type="character" w:customStyle="1" w:styleId="FooterChar">
    <w:name w:val="Footer Char"/>
    <w:link w:val="Footer"/>
    <w:uiPriority w:val="99"/>
    <w:rsid w:val="006806FB"/>
    <w:rPr>
      <w:sz w:val="22"/>
      <w:szCs w:val="22"/>
      <w:lang w:eastAsia="en-US"/>
    </w:rPr>
  </w:style>
  <w:style w:type="character" w:styleId="CommentReference">
    <w:name w:val="annotation reference"/>
    <w:semiHidden/>
    <w:unhideWhenUsed/>
    <w:rsid w:val="00B72FA9"/>
    <w:rPr>
      <w:sz w:val="16"/>
      <w:szCs w:val="16"/>
    </w:rPr>
  </w:style>
  <w:style w:type="paragraph" w:styleId="CommentText">
    <w:name w:val="annotation text"/>
    <w:basedOn w:val="Normal"/>
    <w:link w:val="CommentTextChar"/>
    <w:uiPriority w:val="99"/>
    <w:unhideWhenUsed/>
    <w:rsid w:val="00B72FA9"/>
    <w:rPr>
      <w:sz w:val="20"/>
      <w:szCs w:val="20"/>
    </w:rPr>
  </w:style>
  <w:style w:type="character" w:customStyle="1" w:styleId="CommentTextChar">
    <w:name w:val="Comment Text Char"/>
    <w:link w:val="CommentText"/>
    <w:uiPriority w:val="99"/>
    <w:rsid w:val="00B72FA9"/>
    <w:rPr>
      <w:lang w:eastAsia="en-US"/>
    </w:rPr>
  </w:style>
  <w:style w:type="paragraph" w:styleId="CommentSubject">
    <w:name w:val="annotation subject"/>
    <w:basedOn w:val="CommentText"/>
    <w:next w:val="CommentText"/>
    <w:link w:val="CommentSubjectChar"/>
    <w:uiPriority w:val="99"/>
    <w:semiHidden/>
    <w:unhideWhenUsed/>
    <w:rsid w:val="00B72FA9"/>
    <w:rPr>
      <w:b/>
      <w:bCs/>
    </w:rPr>
  </w:style>
  <w:style w:type="character" w:customStyle="1" w:styleId="CommentSubjectChar">
    <w:name w:val="Comment Subject Char"/>
    <w:link w:val="CommentSubject"/>
    <w:uiPriority w:val="99"/>
    <w:semiHidden/>
    <w:rsid w:val="00B72FA9"/>
    <w:rPr>
      <w:b/>
      <w:bCs/>
      <w:lang w:eastAsia="en-US"/>
    </w:rPr>
  </w:style>
  <w:style w:type="paragraph" w:styleId="BalloonText">
    <w:name w:val="Balloon Text"/>
    <w:basedOn w:val="Normal"/>
    <w:link w:val="BalloonTextChar"/>
    <w:uiPriority w:val="99"/>
    <w:semiHidden/>
    <w:unhideWhenUsed/>
    <w:rsid w:val="00B72FA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72FA9"/>
    <w:rPr>
      <w:rFonts w:ascii="Tahoma" w:hAnsi="Tahoma" w:cs="Tahoma"/>
      <w:sz w:val="16"/>
      <w:szCs w:val="16"/>
      <w:lang w:eastAsia="en-US"/>
    </w:rPr>
  </w:style>
  <w:style w:type="paragraph" w:styleId="Revision">
    <w:name w:val="Revision"/>
    <w:hidden/>
    <w:uiPriority w:val="99"/>
    <w:semiHidden/>
    <w:rsid w:val="00F05760"/>
    <w:rPr>
      <w:sz w:val="22"/>
      <w:szCs w:val="22"/>
      <w:lang w:val="en-CA"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GoC / GdC</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generic</dc:creator>
  <cp:lastModifiedBy>user</cp:lastModifiedBy>
  <cp:revision>6</cp:revision>
  <dcterms:created xsi:type="dcterms:W3CDTF">2015-03-18T01:12:00Z</dcterms:created>
  <dcterms:modified xsi:type="dcterms:W3CDTF">2017-01-06T09:03:00Z</dcterms:modified>
</cp:coreProperties>
</file>