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07E" w:rsidRDefault="00C9307E" w:rsidP="00C9307E">
      <w:pPr>
        <w:pStyle w:val="p16"/>
        <w:autoSpaceDN w:val="0"/>
        <w:spacing w:line="600" w:lineRule="atLeast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附件1：</w:t>
      </w:r>
    </w:p>
    <w:p w:rsidR="00C9307E" w:rsidRDefault="00C9307E" w:rsidP="00C9307E">
      <w:pPr>
        <w:pStyle w:val="p16"/>
        <w:autoSpaceDN w:val="0"/>
        <w:spacing w:line="600" w:lineRule="atLeast"/>
        <w:jc w:val="left"/>
        <w:rPr>
          <w:rFonts w:ascii="宋体" w:hAnsi="宋体"/>
          <w:sz w:val="30"/>
          <w:szCs w:val="30"/>
        </w:rPr>
      </w:pPr>
    </w:p>
    <w:p w:rsidR="00C9307E" w:rsidRDefault="00C9307E" w:rsidP="00C9307E">
      <w:pPr>
        <w:pStyle w:val="p16"/>
        <w:autoSpaceDN w:val="0"/>
        <w:spacing w:line="600" w:lineRule="atLeas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住房公积金缴存基数调整材料清单</w:t>
      </w:r>
    </w:p>
    <w:p w:rsidR="00C9307E" w:rsidRDefault="00001F73" w:rsidP="00C9307E">
      <w:pPr>
        <w:pStyle w:val="p16"/>
        <w:autoSpaceDN w:val="0"/>
        <w:spacing w:line="600" w:lineRule="atLeast"/>
        <w:ind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1.申请书（一式四份，加盖单位公章）；</w:t>
      </w:r>
    </w:p>
    <w:p w:rsidR="00C9307E" w:rsidRDefault="00001F73" w:rsidP="00C9307E">
      <w:pPr>
        <w:pStyle w:val="p16"/>
        <w:autoSpaceDN w:val="0"/>
        <w:spacing w:line="600" w:lineRule="atLeas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C9307E">
        <w:rPr>
          <w:rFonts w:ascii="仿宋_GB2312" w:eastAsia="仿宋_GB2312" w:hint="eastAsia"/>
          <w:sz w:val="32"/>
          <w:szCs w:val="32"/>
        </w:rPr>
        <w:t>.2018年在职人员住房公积金缴存明细表（一式四份，加盖单位公章）；</w:t>
      </w:r>
    </w:p>
    <w:p w:rsidR="00C9307E" w:rsidRDefault="00001F73" w:rsidP="00C9307E">
      <w:pPr>
        <w:pStyle w:val="p16"/>
        <w:autoSpaceDN w:val="0"/>
        <w:spacing w:line="600" w:lineRule="atLeas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C9307E">
        <w:rPr>
          <w:rFonts w:ascii="仿宋_GB2312" w:eastAsia="仿宋_GB2312" w:hint="eastAsia"/>
          <w:sz w:val="32"/>
          <w:szCs w:val="32"/>
        </w:rPr>
        <w:t>.单位基本信息表（一式一份，加盖单位公章）；</w:t>
      </w:r>
    </w:p>
    <w:p w:rsidR="00C9307E" w:rsidRDefault="00001F73" w:rsidP="00C9307E">
      <w:pPr>
        <w:pStyle w:val="p16"/>
        <w:autoSpaceDN w:val="0"/>
        <w:spacing w:line="600" w:lineRule="atLeas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C9307E">
        <w:rPr>
          <w:rFonts w:ascii="仿宋_GB2312" w:eastAsia="仿宋_GB2312" w:hint="eastAsia"/>
          <w:sz w:val="32"/>
          <w:szCs w:val="32"/>
        </w:rPr>
        <w:t>.收入依据（工资单、住房补贴清单或存折等,其中，</w:t>
      </w:r>
      <w:r w:rsidR="00C9307E">
        <w:rPr>
          <w:rFonts w:ascii="仿宋_GB2312" w:eastAsia="仿宋_GB2312" w:hint="eastAsia"/>
          <w:color w:val="000000"/>
          <w:sz w:val="32"/>
          <w:szCs w:val="32"/>
        </w:rPr>
        <w:t>中央、省属驻清单位和企业需提供工资收入的发放依据文件及清单。</w:t>
      </w:r>
      <w:r w:rsidR="00C9307E">
        <w:rPr>
          <w:rFonts w:ascii="仿宋_GB2312" w:eastAsia="仿宋_GB2312" w:hint="eastAsia"/>
          <w:sz w:val="32"/>
          <w:szCs w:val="32"/>
        </w:rPr>
        <w:t>复印件加盖单位公章）；</w:t>
      </w:r>
    </w:p>
    <w:p w:rsidR="00C9307E" w:rsidRDefault="00001F73" w:rsidP="00C9307E">
      <w:pPr>
        <w:pStyle w:val="p16"/>
        <w:autoSpaceDN w:val="0"/>
        <w:spacing w:line="600" w:lineRule="atLeas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5</w:t>
      </w:r>
      <w:r w:rsidR="00C9307E">
        <w:rPr>
          <w:rFonts w:ascii="仿宋_GB2312" w:eastAsia="仿宋_GB2312" w:hint="eastAsia"/>
          <w:sz w:val="32"/>
          <w:szCs w:val="32"/>
        </w:rPr>
        <w:t>.授权委托书原件（加盖单位公章，见附件4）；</w:t>
      </w:r>
    </w:p>
    <w:p w:rsidR="00C9307E" w:rsidRDefault="00001F73" w:rsidP="00C9307E">
      <w:pPr>
        <w:pStyle w:val="p16"/>
        <w:autoSpaceDN w:val="0"/>
        <w:spacing w:line="600" w:lineRule="atLeas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C9307E">
        <w:rPr>
          <w:rFonts w:ascii="仿宋_GB2312" w:eastAsia="仿宋_GB2312" w:hint="eastAsia"/>
          <w:sz w:val="32"/>
          <w:szCs w:val="32"/>
        </w:rPr>
        <w:t>.经办人身份证原件及复印件（复印件加盖单位公章）。</w:t>
      </w:r>
    </w:p>
    <w:p w:rsidR="00C9307E" w:rsidRDefault="00C9307E" w:rsidP="00C9307E">
      <w:pPr>
        <w:pStyle w:val="p1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C9307E" w:rsidRDefault="00C9307E" w:rsidP="00C9307E">
      <w:pPr>
        <w:pStyle w:val="p16"/>
        <w:jc w:val="left"/>
        <w:rPr>
          <w:rFonts w:ascii="仿宋_GB2312" w:eastAsia="仿宋_GB2312"/>
          <w:sz w:val="32"/>
          <w:szCs w:val="32"/>
        </w:rPr>
      </w:pPr>
    </w:p>
    <w:p w:rsidR="00C9307E" w:rsidRDefault="00C9307E" w:rsidP="00C9307E">
      <w:pPr>
        <w:pStyle w:val="p16"/>
        <w:autoSpaceDN w:val="0"/>
        <w:spacing w:line="340" w:lineRule="atLeast"/>
        <w:jc w:val="left"/>
        <w:rPr>
          <w:rFonts w:ascii="宋体" w:hAnsi="宋体"/>
          <w:sz w:val="30"/>
          <w:szCs w:val="30"/>
        </w:rPr>
      </w:pPr>
    </w:p>
    <w:p w:rsidR="002B5B34" w:rsidRDefault="002B5B34" w:rsidP="00C9307E">
      <w:pPr>
        <w:pStyle w:val="p16"/>
        <w:autoSpaceDN w:val="0"/>
        <w:spacing w:line="340" w:lineRule="atLeast"/>
        <w:jc w:val="left"/>
        <w:rPr>
          <w:rFonts w:ascii="宋体" w:hAnsi="宋体" w:hint="eastAsia"/>
          <w:sz w:val="30"/>
          <w:szCs w:val="30"/>
        </w:rPr>
      </w:pPr>
    </w:p>
    <w:p w:rsidR="00814720" w:rsidRDefault="00814720" w:rsidP="00C9307E">
      <w:pPr>
        <w:pStyle w:val="p16"/>
        <w:autoSpaceDN w:val="0"/>
        <w:spacing w:line="340" w:lineRule="atLeast"/>
        <w:jc w:val="left"/>
        <w:rPr>
          <w:rFonts w:ascii="宋体" w:hAnsi="宋体" w:hint="eastAsia"/>
          <w:sz w:val="30"/>
          <w:szCs w:val="30"/>
        </w:rPr>
      </w:pPr>
    </w:p>
    <w:p w:rsidR="00814720" w:rsidRDefault="00814720" w:rsidP="00C9307E">
      <w:pPr>
        <w:pStyle w:val="p16"/>
        <w:autoSpaceDN w:val="0"/>
        <w:spacing w:line="340" w:lineRule="atLeast"/>
        <w:jc w:val="left"/>
        <w:rPr>
          <w:rFonts w:ascii="宋体" w:hAnsi="宋体"/>
          <w:sz w:val="30"/>
          <w:szCs w:val="30"/>
        </w:rPr>
      </w:pPr>
    </w:p>
    <w:p w:rsidR="002B5B34" w:rsidRDefault="002B5B34" w:rsidP="00C9307E">
      <w:pPr>
        <w:pStyle w:val="p16"/>
        <w:autoSpaceDN w:val="0"/>
        <w:spacing w:line="340" w:lineRule="atLeast"/>
        <w:jc w:val="left"/>
        <w:rPr>
          <w:rFonts w:ascii="宋体" w:hAnsi="宋体"/>
          <w:sz w:val="30"/>
          <w:szCs w:val="30"/>
        </w:rPr>
      </w:pPr>
    </w:p>
    <w:p w:rsidR="008A003E" w:rsidRPr="00C9307E" w:rsidRDefault="00C9307E" w:rsidP="002B5B34">
      <w:pPr>
        <w:pStyle w:val="p0"/>
      </w:pPr>
      <w:r>
        <w:rPr>
          <w:rFonts w:ascii="宋体" w:hAnsi="宋体" w:hint="eastAsia"/>
          <w:sz w:val="30"/>
          <w:szCs w:val="30"/>
        </w:rPr>
        <w:t>备注：</w:t>
      </w:r>
      <w:r w:rsidR="002B5B34">
        <w:rPr>
          <w:rFonts w:ascii="仿宋_GB2312" w:eastAsia="仿宋_GB2312" w:hint="eastAsia"/>
          <w:sz w:val="30"/>
          <w:szCs w:val="30"/>
        </w:rPr>
        <w:t>为提高调整工作效率，单位基数调整方案通过中心审批后，应</w:t>
      </w:r>
      <w:r w:rsidR="006E46C7">
        <w:rPr>
          <w:rFonts w:ascii="仿宋_GB2312" w:eastAsia="仿宋_GB2312" w:hint="eastAsia"/>
          <w:sz w:val="30"/>
          <w:szCs w:val="30"/>
        </w:rPr>
        <w:t>下载</w:t>
      </w:r>
      <w:r w:rsidR="002B5B34">
        <w:rPr>
          <w:rFonts w:ascii="仿宋_GB2312" w:eastAsia="仿宋_GB2312" w:hint="eastAsia"/>
          <w:sz w:val="30"/>
          <w:szCs w:val="30"/>
        </w:rPr>
        <w:t>制作基数调整批处理文件、补缴批处理文件(</w:t>
      </w:r>
      <w:r w:rsidR="006E46C7">
        <w:rPr>
          <w:rFonts w:ascii="仿宋_GB2312" w:eastAsia="仿宋_GB2312" w:hint="eastAsia"/>
          <w:sz w:val="30"/>
          <w:szCs w:val="30"/>
        </w:rPr>
        <w:t>见附件</w:t>
      </w:r>
      <w:r w:rsidR="002B5B34">
        <w:rPr>
          <w:rFonts w:ascii="仿宋_GB2312" w:eastAsia="仿宋_GB2312" w:hint="eastAsia"/>
          <w:sz w:val="30"/>
          <w:szCs w:val="30"/>
        </w:rPr>
        <w:t>)，向缴存银行分别报送基数调整及补缴的电子数据。</w:t>
      </w:r>
    </w:p>
    <w:sectPr w:rsidR="008A003E" w:rsidRPr="00C9307E" w:rsidSect="008A0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21A" w:rsidRDefault="0004221A" w:rsidP="00C9307E">
      <w:r>
        <w:separator/>
      </w:r>
    </w:p>
  </w:endnote>
  <w:endnote w:type="continuationSeparator" w:id="0">
    <w:p w:rsidR="0004221A" w:rsidRDefault="0004221A" w:rsidP="00C93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21A" w:rsidRDefault="0004221A" w:rsidP="00C9307E">
      <w:r>
        <w:separator/>
      </w:r>
    </w:p>
  </w:footnote>
  <w:footnote w:type="continuationSeparator" w:id="0">
    <w:p w:rsidR="0004221A" w:rsidRDefault="0004221A" w:rsidP="00C930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07E"/>
    <w:rsid w:val="00001F73"/>
    <w:rsid w:val="000421A9"/>
    <w:rsid w:val="0004221A"/>
    <w:rsid w:val="002B5B34"/>
    <w:rsid w:val="005E5E72"/>
    <w:rsid w:val="006D7EDD"/>
    <w:rsid w:val="006E46C7"/>
    <w:rsid w:val="00814720"/>
    <w:rsid w:val="008A003E"/>
    <w:rsid w:val="00B92262"/>
    <w:rsid w:val="00C93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0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30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30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30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307E"/>
    <w:rPr>
      <w:sz w:val="18"/>
      <w:szCs w:val="18"/>
    </w:rPr>
  </w:style>
  <w:style w:type="paragraph" w:customStyle="1" w:styleId="p16">
    <w:name w:val="p16"/>
    <w:basedOn w:val="a"/>
    <w:rsid w:val="00C9307E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0">
    <w:name w:val="p0"/>
    <w:basedOn w:val="a"/>
    <w:rsid w:val="002B5B34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6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邓时艺</dc:creator>
  <cp:keywords/>
  <dc:description/>
  <cp:lastModifiedBy>邓时艺</cp:lastModifiedBy>
  <cp:revision>7</cp:revision>
  <dcterms:created xsi:type="dcterms:W3CDTF">2018-08-23T09:44:00Z</dcterms:created>
  <dcterms:modified xsi:type="dcterms:W3CDTF">2018-08-27T06:58:00Z</dcterms:modified>
</cp:coreProperties>
</file>