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/>
        <w:jc w:val="both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/>
        <w:jc w:val="center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蚌埠市住房公积金管理中心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关于调整</w:t>
      </w:r>
      <w:r>
        <w:rPr>
          <w:rFonts w:hint="eastAsia" w:ascii="Times New Roman" w:hAnsi="Times New Roman" w:eastAsia="Arial Unicode MS" w:cs="Times New Roman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2020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年度住房公积金缴存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基数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及限额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的通知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304" w:right="323" w:firstLine="0"/>
        <w:jc w:val="center"/>
        <w:textAlignment w:val="auto"/>
        <w:rPr>
          <w:rFonts w:hint="default" w:ascii="Arial Unicode MS" w:hAnsi="Arial Unicode MS" w:eastAsia="Arial Unicode MS" w:cs="Arial Unicode MS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蚌房金</w:t>
      </w:r>
      <w:r>
        <w:rPr>
          <w:rFonts w:hint="default" w:ascii="Arial Unicode MS" w:hAnsi="Arial Unicode MS" w:eastAsia="Arial Unicode MS" w:cs="Arial Unicode MS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〔</w:t>
      </w:r>
      <w:r>
        <w:rPr>
          <w:rFonts w:hint="default" w:ascii="Times New Roman" w:hAnsi="Times New Roman" w:eastAsia="Arial Unicode MS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202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default" w:ascii="Arial Unicode MS" w:hAnsi="Arial Unicode MS" w:eastAsia="Arial Unicode MS" w:cs="Arial Unicode MS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〕</w:t>
      </w:r>
      <w:r>
        <w:rPr>
          <w:rFonts w:hint="eastAsia" w:ascii="Arial Unicode MS" w:hAnsi="Arial Unicode MS" w:eastAsia="宋体" w:cs="Arial Unicode MS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24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/>
        <w:jc w:val="center"/>
        <w:textAlignment w:val="auto"/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各缴存单位：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根据住建部、财政部、中国人民银行《关于住房公积金管理若干问题的指导意见》（建金管〔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2005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〕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号）和省住房和城乡建设厅、省发展和改革委员会、省财政厅、中国人民银行合肥中心支行《转发住房城乡建设部发展改革委 财政部 人民银行关于规范和阶段性适当降低住房公积金缴存比例的通知》（建金〔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2016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〕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95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号）等相关规定，现将我市住房公积金缴存基数及限额做出如下调整：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    依据蚌埠市统计局公布的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2019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年度统计数据，我市城镇非私营单位就业人员年平均工资为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72340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元。按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倍测算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2020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年度我市住房公积金月缴存基数上限为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18085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元，月缴存额上限为单位、个人各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2170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元。月缴存基数下限为我市最低工资标准1380元，月缴存额下限为单位、个人各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69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我市所有缴存单位都要严格执行缴存限额标准，按照属地管理的原则，任何单位缴存职工年度月平均缴存额不得突破此限额。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本通知自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2020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7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日起执行。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                       </w:t>
      </w:r>
    </w:p>
    <w:p>
      <w:pPr>
        <w:keepNext w:val="0"/>
        <w:keepLines w:val="0"/>
        <w:pageBreakBefore w:val="0"/>
        <w:widowControl w:val="0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420" w:rightChars="200"/>
        <w:jc w:val="righ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                                                                               蚌埠市住房公积金管理中心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840" w:rightChars="400" w:firstLine="0" w:firstLineChars="0"/>
        <w:jc w:val="righ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2020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12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18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日</w:t>
      </w: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4"/>
      <w:wordWrap/>
      <w:ind w:left="4788" w:leftChars="2280" w:firstLine="6400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eastAsia="仿宋"/>
        <w:color w:val="FAFAFA"/>
        <w:sz w:val="32"/>
        <w:szCs w:val="48"/>
        <w:lang w:val="en-US" w:eastAsia="zh-CN"/>
      </w:rPr>
      <w:t>X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蚌埠市住房公积金管理中心发布 </w:t>
    </w:r>
  </w:p>
  <w:p>
    <w:pPr>
      <w:pStyle w:val="4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3pt;margin-top:54.35pt;height:0pt;width:442.55pt;z-index:251659264;mso-width-relative:page;mso-height-relative:page;" filled="f" stroked="t" coordsize="21600,21600" o:gfxdata="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1EdA1tUAAAAJAQAADwAAAAAAAAABACAAAAAiAAAAZHJzL2Rvd25yZXYueG1sUEsBAhQAFAAA&#10;AAgAh07iQAXuux7yAQAAvQMAAA4AAAAAAAAAAQAgAAAAJAEAAGRycy9lMm9Eb2MueG1sUEsFBgAA&#10;AAAGAAYAWQEAAIg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蚌埠市住房公积金管理中心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zNjY1YzBiNjgxYjIzZGFkNTU0ZDMwOGJhOTNjNGMifQ=="/>
  </w:docVars>
  <w:rsids>
    <w:rsidRoot w:val="00172A27"/>
    <w:rsid w:val="019E71BD"/>
    <w:rsid w:val="03BE7AB1"/>
    <w:rsid w:val="04B679C3"/>
    <w:rsid w:val="07051715"/>
    <w:rsid w:val="080F63D8"/>
    <w:rsid w:val="09341458"/>
    <w:rsid w:val="0B0912D7"/>
    <w:rsid w:val="0EA67BD0"/>
    <w:rsid w:val="152D2DCA"/>
    <w:rsid w:val="1DEC284C"/>
    <w:rsid w:val="1E6523AC"/>
    <w:rsid w:val="217A66EA"/>
    <w:rsid w:val="22440422"/>
    <w:rsid w:val="28E676D0"/>
    <w:rsid w:val="2EFA78CD"/>
    <w:rsid w:val="31A15F24"/>
    <w:rsid w:val="35CD07DA"/>
    <w:rsid w:val="395347B5"/>
    <w:rsid w:val="39A232A0"/>
    <w:rsid w:val="39D907EC"/>
    <w:rsid w:val="39E745AA"/>
    <w:rsid w:val="3B5A6BBB"/>
    <w:rsid w:val="3CC50082"/>
    <w:rsid w:val="3EDA13A6"/>
    <w:rsid w:val="40650E7A"/>
    <w:rsid w:val="42F058B7"/>
    <w:rsid w:val="436109F6"/>
    <w:rsid w:val="43ED1C06"/>
    <w:rsid w:val="441A38D4"/>
    <w:rsid w:val="4BC77339"/>
    <w:rsid w:val="4C9236C5"/>
    <w:rsid w:val="503B0A1B"/>
    <w:rsid w:val="505C172E"/>
    <w:rsid w:val="52F46F0B"/>
    <w:rsid w:val="5377138E"/>
    <w:rsid w:val="53D8014D"/>
    <w:rsid w:val="540D401E"/>
    <w:rsid w:val="55E064E0"/>
    <w:rsid w:val="572C6D10"/>
    <w:rsid w:val="59EE36A9"/>
    <w:rsid w:val="5B6F55D5"/>
    <w:rsid w:val="5DC34279"/>
    <w:rsid w:val="5E6F248F"/>
    <w:rsid w:val="608816D1"/>
    <w:rsid w:val="60EF4E7F"/>
    <w:rsid w:val="659C3AAC"/>
    <w:rsid w:val="665233C1"/>
    <w:rsid w:val="6AD9688B"/>
    <w:rsid w:val="6CF03552"/>
    <w:rsid w:val="6D0E3F22"/>
    <w:rsid w:val="6D5C4EAF"/>
    <w:rsid w:val="6F702D04"/>
    <w:rsid w:val="7BAF13D5"/>
    <w:rsid w:val="7C9011D9"/>
    <w:rsid w:val="7DC651C5"/>
    <w:rsid w:val="7EFDEDB8"/>
    <w:rsid w:val="7FCC2834"/>
    <w:rsid w:val="7FD7095F"/>
    <w:rsid w:val="CB0A367F"/>
    <w:rsid w:val="EB1FE69B"/>
    <w:rsid w:val="EBDEA943"/>
    <w:rsid w:val="EFBF8306"/>
    <w:rsid w:val="EFEF0DCF"/>
    <w:rsid w:val="F5F89B88"/>
    <w:rsid w:val="F8FB6822"/>
    <w:rsid w:val="FFCB1820"/>
    <w:rsid w:val="FFFD63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  <w:bCs/>
    </w:rPr>
  </w:style>
  <w:style w:type="paragraph" w:customStyle="1" w:styleId="9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478</Words>
  <Characters>521</Characters>
  <Lines>1</Lines>
  <Paragraphs>1</Paragraphs>
  <TotalTime>3</TotalTime>
  <ScaleCrop>false</ScaleCrop>
  <LinksUpToDate>false</LinksUpToDate>
  <CharactersWithSpaces>573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2021-09-11T02:41:00Z</dcterms:created>
  <dc:creator>t</dc:creator>
  <cp:lastModifiedBy>mjjyy</cp:lastModifiedBy>
  <cp:lastPrinted>2021-10-28T03:30:00Z</cp:lastPrinted>
  <dcterms:modified xsi:type="dcterms:W3CDTF">2023-08-01T08:06:08Z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48C61CB29D3F4D9384F5922CF0F7FFB4</vt:lpwstr>
  </property>
</Properties>
</file>