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5614" w:type="pct"/>
        <w:tblInd w:w="-82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0"/>
        <w:gridCol w:w="990"/>
        <w:gridCol w:w="2370"/>
        <w:gridCol w:w="1905"/>
        <w:gridCol w:w="1331"/>
        <w:gridCol w:w="1669"/>
        <w:gridCol w:w="1440"/>
        <w:gridCol w:w="1035"/>
        <w:gridCol w:w="1575"/>
        <w:gridCol w:w="1950"/>
        <w:gridCol w:w="8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5000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附件3</w:t>
            </w:r>
            <w:bookmarkStart w:id="0" w:name="_GoBack"/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5000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申请资助港澳青年人员清单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所在单位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出生年月日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港澳台永居身份证号码</w:t>
            </w:r>
          </w:p>
        </w:tc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港澳台居民往来内地通行证号码</w:t>
            </w:r>
          </w:p>
        </w:tc>
        <w:tc>
          <w:tcPr>
            <w:tcW w:w="452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港籍/澳籍/台籍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社保缴纳开始时段</w:t>
            </w: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入职时间</w:t>
            </w:r>
          </w:p>
        </w:tc>
        <w:tc>
          <w:tcPr>
            <w:tcW w:w="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样例</w:t>
            </w: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张三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XXX有限责任公司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2000年1月1日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方正楷体_GBK" w:hAnsi="方正楷体_GBK" w:eastAsia="方正楷体_GBK" w:cs="方正楷体_GBK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K000000</w:t>
            </w:r>
          </w:p>
        </w:tc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H000000</w:t>
            </w:r>
          </w:p>
        </w:tc>
        <w:tc>
          <w:tcPr>
            <w:tcW w:w="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港籍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2021年8月</w:t>
            </w: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2021年7月1日</w:t>
            </w:r>
          </w:p>
        </w:tc>
        <w:tc>
          <w:tcPr>
            <w:tcW w:w="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</w:t>
            </w: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…</w:t>
            </w: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947CF"/>
    <w:rsid w:val="4A1947CF"/>
    <w:rsid w:val="6BFF8442"/>
    <w:rsid w:val="F7FF14D2"/>
    <w:rsid w:val="FF5FE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2018-07-11T23:11:00Z</dcterms:created>
  <dc:creator>d</dc:creator>
  <cp:lastModifiedBy>林小乔</cp:lastModifiedBy>
  <dcterms:modified xsi:type="dcterms:W3CDTF">2023-07-26T15:50:40Z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</Properties>
</file>