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75"/>
        </w:tabs>
        <w:spacing w:after="156" w:afterLines="50" w:line="980" w:lineRule="exact"/>
        <w:jc w:val="center"/>
        <w:textAlignment w:val="baseline"/>
        <w:rPr>
          <w:rFonts w:eastAsia="方正小标宋简体"/>
          <w:color w:val="FF0000"/>
          <w:sz w:val="50"/>
          <w:szCs w:val="50"/>
        </w:rPr>
      </w:pPr>
      <w:r>
        <w:rPr>
          <w:rFonts w:eastAsia="方正小标宋简体"/>
          <w:color w:val="FF0000"/>
          <w:sz w:val="50"/>
          <w:szCs w:val="50"/>
        </w:rPr>
        <w:t>广西壮族自治区</w:t>
      </w:r>
    </w:p>
    <w:p>
      <w:pPr>
        <w:tabs>
          <w:tab w:val="left" w:pos="3675"/>
        </w:tabs>
        <w:spacing w:after="156" w:afterLines="50" w:line="980" w:lineRule="exact"/>
        <w:jc w:val="center"/>
        <w:textAlignment w:val="baseline"/>
        <w:rPr>
          <w:rFonts w:hint="eastAsia" w:eastAsia="仿宋_GB2312"/>
          <w:sz w:val="32"/>
        </w:rPr>
      </w:pPr>
      <w:r>
        <w:rPr>
          <w:rFonts w:hint="eastAsia" w:eastAsia="方正小标宋简体"/>
          <w:color w:val="FF0000"/>
          <w:spacing w:val="57"/>
          <w:w w:val="100"/>
          <w:sz w:val="70"/>
          <w:szCs w:val="70"/>
        </w:rPr>
        <w:t>柳州市医疗保障</w:t>
      </w:r>
      <w:r>
        <w:rPr>
          <w:rFonts w:eastAsia="方正小标宋简体"/>
          <w:color w:val="FF0000"/>
          <w:spacing w:val="57"/>
          <w:w w:val="100"/>
          <w:sz w:val="70"/>
          <w:szCs w:val="70"/>
        </w:rPr>
        <w:t>局</w:t>
      </w:r>
      <w:r>
        <w:rPr>
          <w:rFonts w:hint="eastAsia" w:eastAsia="方正小标宋简体"/>
          <w:color w:val="FF0000"/>
          <w:spacing w:val="57"/>
          <w:w w:val="100"/>
          <w:sz w:val="70"/>
          <w:szCs w:val="70"/>
          <w:lang w:eastAsia="zh-CN"/>
        </w:rPr>
        <w:t>文件</w:t>
      </w:r>
    </w:p>
    <w:p>
      <w:pPr>
        <w:spacing w:line="540" w:lineRule="exact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</w:p>
    <w:p>
      <w:pPr>
        <w:spacing w:line="540" w:lineRule="exact"/>
        <w:jc w:val="center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</w:rPr>
        <w:t>柳医保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规</w:t>
      </w:r>
      <w:r>
        <w:rPr>
          <w:rFonts w:hint="eastAsia" w:ascii="仿宋_GB2312" w:hAnsi="仿宋_GB2312" w:eastAsia="仿宋_GB2312" w:cs="仿宋_GB2312"/>
          <w:sz w:val="32"/>
        </w:rPr>
        <w:t>〔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</w:rPr>
        <w:t>〕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210" w:firstLineChars="100"/>
        <w:jc w:val="left"/>
        <w:textAlignment w:val="auto"/>
        <w:rPr>
          <w:rFonts w:hint="eastAsia" w:eastAsia="仿宋_GB2312"/>
          <w:sz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-182245</wp:posOffset>
                </wp:positionH>
                <wp:positionV relativeFrom="paragraph">
                  <wp:posOffset>158750</wp:posOffset>
                </wp:positionV>
                <wp:extent cx="6120130" cy="0"/>
                <wp:effectExtent l="0" t="19050" r="13970" b="19050"/>
                <wp:wrapNone/>
                <wp:docPr id="375" name="直接连接符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4.35pt;margin-top:12.5pt;height:0pt;width:481.9pt;z-index:251658240;mso-width-relative:page;mso-height-relative:page;" filled="f" stroked="t" coordsize="21600,21600" o:gfxdata="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L89yvaAAAA&#10;CQEAAA8AAAAAAAAAAQAgAAAAIgAAAGRycy9kb3ducmV2LnhtbFBLAQIUABQAAAAIAIdO4kAG6LvD&#10;4gEAAKkDAAAOAAAAAAAAAAEAIAAAACkBAABkcnMvZTJvRG9jLnhtbFBLBQYAAAAABgAGAFkBAAB9&#10;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sz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-57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关于调整柳州市城镇职工基本医疗保险“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各种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恶性肿瘤”重病人群确认标准的通知</w:t>
      </w:r>
    </w:p>
    <w:p>
      <w:pPr>
        <w:pStyle w:val="9"/>
        <w:keepNext w:val="0"/>
        <w:keepLines w:val="0"/>
        <w:pageBreakBefore w:val="0"/>
        <w:tabs>
          <w:tab w:val="left" w:pos="6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textAlignment w:val="auto"/>
        <w:outlineLvl w:val="0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>
      <w:pPr>
        <w:pStyle w:val="9"/>
        <w:keepNext w:val="0"/>
        <w:keepLines w:val="0"/>
        <w:pageBreakBefore w:val="0"/>
        <w:tabs>
          <w:tab w:val="left" w:pos="6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全市各有关单位、参保人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员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根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据《柳州市城镇职工基本医疗保险暂行规定》（柳政办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〔2015〕50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文件规定和我市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城镇职工基本医疗保险运行情况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，为切实减轻参保职工患重大疾病的个人负担，经研究，决定对我市城镇职工基本医疗保险“各种恶性肿瘤”重病人群确认标准进行调整完善，现将有关工作通知如下：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一、调整柳州市城镇职工基本医疗保险重大疾病病种“各种恶性肿瘤”确认标准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0" w:lineRule="exact"/>
        <w:ind w:right="162" w:rightChars="77" w:firstLine="592" w:firstLineChars="200"/>
        <w:jc w:val="both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lang w:val="zh-CN" w:eastAsia="zh-CN" w:bidi="zh-CN"/>
        </w:rPr>
        <w:t>符合以下标准之一，可确认为“各种恶性肿瘤”重病人群：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经病理学或细胞学检查诊断确诊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各种恶性肿瘤的临床表现，结合X线、B超、CT、MRI及实验室等辅助检查临床诊断为恶性肿瘤，进行化疗或放疗者。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各种恶性肿瘤的临床表现，结合X线、B超、CT、MRI及实验室等辅助检查临床诊断为恶性肿瘤，进行靶向或者免疫检查点抑制剂药物治疗或者介入治疗有效者。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恶性肿瘤恶化有全身多处转移，不宜手术或放化疗者。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二、本通知自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发文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之日起执行。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5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5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jc w:val="right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柳州市医疗保障局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jc w:val="right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</w:p>
    <w:tbl>
      <w:tblPr>
        <w:tblStyle w:val="6"/>
        <w:tblpPr w:leftFromText="180" w:rightFromText="180" w:vertAnchor="text" w:horzAnchor="page" w:tblpX="1690" w:tblpY="515"/>
        <w:tblOverlap w:val="never"/>
        <w:tblW w:w="88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850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firstLine="280" w:firstLineChars="100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柳州市医疗保障局办公室                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日印发</w:t>
            </w:r>
          </w:p>
        </w:tc>
      </w:tr>
    </w:tbl>
    <w:p>
      <w:pPr>
        <w:widowControl/>
        <w:spacing w:line="440" w:lineRule="exact"/>
        <w:ind w:right="225" w:rightChars="107"/>
        <w:rPr>
          <w:rFonts w:hint="eastAsia" w:asciiTheme="majorEastAsia" w:hAnsiTheme="majorEastAsia" w:eastAsiaTheme="majorEastAsia" w:cstheme="majorEastAsia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公开方式：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主动公开</w:t>
      </w: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28" w:left="1587" w:header="851" w:footer="158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48260</wp:posOffset>
              </wp:positionV>
              <wp:extent cx="989965" cy="29337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9965" cy="2933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wordWrap w:val="0"/>
                            <w:jc w:val="right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3.8pt;height:23.1pt;width:77.95pt;mso-position-horizontal:outside;mso-position-horizontal-relative:margin;z-index:251661312;mso-width-relative:page;mso-height-relative:page;" filled="f" stroked="f" coordsize="21600,21600" o:gfxdata="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m8j9B9UAAAAFAQAA&#10;DwAAAAAAAAABACAAAAAiAAAAZHJzL2Rvd25yZXYueG1sUEsBAhQAFAAAAAgAh07iQP8tBFccAgAA&#10;EwQAAA4AAAAAAAAAAQAgAAAAJA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wordWrap w:val="0"/>
                      <w:jc w:val="right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28575</wp:posOffset>
              </wp:positionV>
              <wp:extent cx="1044575" cy="2413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575" cy="241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ind w:firstLine="280" w:firstLineChars="100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2.25pt;height:19pt;width:82.25pt;mso-position-horizontal-relative:margin;z-index:251663360;mso-width-relative:page;mso-height-relative:page;" filled="f" stroked="f" coordsize="21600,21600" o:gfxdata="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XI+U89MAAAAFAQAADwAA&#10;AAAAAAABACAAAAAiAAAAZHJzL2Rvd25yZXYueG1sUEsBAhQAFAAAAAgAh07iQLHjrXIbAgAAFAQA&#10;AA4AAAAAAAAAAQAgAAAAIgEAAGRycy9lMm9Eb2MueG1sUEsFBgAAAAAGAAYAWQEAAK8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ind w:firstLine="280" w:firstLineChars="100"/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LFPAVAgAAEwQAAA4AAABkcnMvZTJvRG9jLnhtbK1TTY7TMBTeI3EH&#10;y3uatIhRp2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PLFP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E3245"/>
    <w:rsid w:val="00134C29"/>
    <w:rsid w:val="00D111CE"/>
    <w:rsid w:val="016B0FEB"/>
    <w:rsid w:val="02366B76"/>
    <w:rsid w:val="03712997"/>
    <w:rsid w:val="03D65A88"/>
    <w:rsid w:val="03D80E1E"/>
    <w:rsid w:val="045C2F70"/>
    <w:rsid w:val="05376826"/>
    <w:rsid w:val="05884D0E"/>
    <w:rsid w:val="06D11AC9"/>
    <w:rsid w:val="06FE7C40"/>
    <w:rsid w:val="070B4885"/>
    <w:rsid w:val="086B083D"/>
    <w:rsid w:val="08920482"/>
    <w:rsid w:val="08B1211E"/>
    <w:rsid w:val="0A9D47E0"/>
    <w:rsid w:val="0BAA494E"/>
    <w:rsid w:val="0BE84D25"/>
    <w:rsid w:val="0CB12788"/>
    <w:rsid w:val="0D2831B6"/>
    <w:rsid w:val="0DCC75B4"/>
    <w:rsid w:val="0F6824EF"/>
    <w:rsid w:val="0F81096D"/>
    <w:rsid w:val="0F816094"/>
    <w:rsid w:val="105E57A6"/>
    <w:rsid w:val="118E065E"/>
    <w:rsid w:val="11935F2B"/>
    <w:rsid w:val="121D3EE9"/>
    <w:rsid w:val="123E1C66"/>
    <w:rsid w:val="12556109"/>
    <w:rsid w:val="12BD3DB3"/>
    <w:rsid w:val="13496753"/>
    <w:rsid w:val="13A279E6"/>
    <w:rsid w:val="13DB500F"/>
    <w:rsid w:val="14072BD1"/>
    <w:rsid w:val="1433528C"/>
    <w:rsid w:val="1461789C"/>
    <w:rsid w:val="14B42759"/>
    <w:rsid w:val="15EC1138"/>
    <w:rsid w:val="17A57D38"/>
    <w:rsid w:val="1863695B"/>
    <w:rsid w:val="18B41923"/>
    <w:rsid w:val="195178F2"/>
    <w:rsid w:val="19741A33"/>
    <w:rsid w:val="19A87531"/>
    <w:rsid w:val="1A025A26"/>
    <w:rsid w:val="1A175E6C"/>
    <w:rsid w:val="1B49662E"/>
    <w:rsid w:val="1B972700"/>
    <w:rsid w:val="1BD42DB7"/>
    <w:rsid w:val="1BE0725C"/>
    <w:rsid w:val="1C16011E"/>
    <w:rsid w:val="1C59255E"/>
    <w:rsid w:val="1C904BBC"/>
    <w:rsid w:val="1CEF7A2B"/>
    <w:rsid w:val="1D7E3657"/>
    <w:rsid w:val="1DF730D1"/>
    <w:rsid w:val="1EBA10A8"/>
    <w:rsid w:val="1EBC2B12"/>
    <w:rsid w:val="1F485856"/>
    <w:rsid w:val="1F511934"/>
    <w:rsid w:val="202A46BF"/>
    <w:rsid w:val="20314D1F"/>
    <w:rsid w:val="20C45E42"/>
    <w:rsid w:val="214D15AD"/>
    <w:rsid w:val="21790B6C"/>
    <w:rsid w:val="21AE47A1"/>
    <w:rsid w:val="21D46BC8"/>
    <w:rsid w:val="22022B00"/>
    <w:rsid w:val="22730F82"/>
    <w:rsid w:val="22F40533"/>
    <w:rsid w:val="25C76FC5"/>
    <w:rsid w:val="27B1055B"/>
    <w:rsid w:val="28034626"/>
    <w:rsid w:val="289B3595"/>
    <w:rsid w:val="28B6291C"/>
    <w:rsid w:val="2B49421A"/>
    <w:rsid w:val="2CD4595C"/>
    <w:rsid w:val="2CEA7C9C"/>
    <w:rsid w:val="2E2A3EEF"/>
    <w:rsid w:val="2E3C5CF3"/>
    <w:rsid w:val="2FE37CB0"/>
    <w:rsid w:val="3029552F"/>
    <w:rsid w:val="30604A3D"/>
    <w:rsid w:val="309C1079"/>
    <w:rsid w:val="31A00D07"/>
    <w:rsid w:val="324A7738"/>
    <w:rsid w:val="325B1FA0"/>
    <w:rsid w:val="32713F05"/>
    <w:rsid w:val="32D038E2"/>
    <w:rsid w:val="33291804"/>
    <w:rsid w:val="33952EE6"/>
    <w:rsid w:val="33E25342"/>
    <w:rsid w:val="34177893"/>
    <w:rsid w:val="34C14DA2"/>
    <w:rsid w:val="352A1014"/>
    <w:rsid w:val="35C141FB"/>
    <w:rsid w:val="38205EBD"/>
    <w:rsid w:val="38A52869"/>
    <w:rsid w:val="38FB7DF3"/>
    <w:rsid w:val="39E4331E"/>
    <w:rsid w:val="3A9C637E"/>
    <w:rsid w:val="3AAD0CB9"/>
    <w:rsid w:val="3AF73C83"/>
    <w:rsid w:val="3BD9766A"/>
    <w:rsid w:val="3BF12183"/>
    <w:rsid w:val="3D2E0371"/>
    <w:rsid w:val="3DB46946"/>
    <w:rsid w:val="3E851508"/>
    <w:rsid w:val="3ECD1FE4"/>
    <w:rsid w:val="3F16549A"/>
    <w:rsid w:val="3F8851D6"/>
    <w:rsid w:val="40211092"/>
    <w:rsid w:val="40DA7615"/>
    <w:rsid w:val="42A55D8B"/>
    <w:rsid w:val="430D1549"/>
    <w:rsid w:val="43436E49"/>
    <w:rsid w:val="435921CB"/>
    <w:rsid w:val="43D33A0E"/>
    <w:rsid w:val="46BC3498"/>
    <w:rsid w:val="47442CCF"/>
    <w:rsid w:val="476B341D"/>
    <w:rsid w:val="48DD2D51"/>
    <w:rsid w:val="49F47DA6"/>
    <w:rsid w:val="4A0E5E1A"/>
    <w:rsid w:val="4C416519"/>
    <w:rsid w:val="4D1D6334"/>
    <w:rsid w:val="4DBB7C90"/>
    <w:rsid w:val="4E2F782B"/>
    <w:rsid w:val="4F750238"/>
    <w:rsid w:val="4F8F6AA8"/>
    <w:rsid w:val="4F985615"/>
    <w:rsid w:val="50A65B59"/>
    <w:rsid w:val="50AA1953"/>
    <w:rsid w:val="51494730"/>
    <w:rsid w:val="51737E01"/>
    <w:rsid w:val="51E53CF6"/>
    <w:rsid w:val="5217559D"/>
    <w:rsid w:val="53143E1A"/>
    <w:rsid w:val="53366DBF"/>
    <w:rsid w:val="53465562"/>
    <w:rsid w:val="53AF4CBC"/>
    <w:rsid w:val="53EE3FF2"/>
    <w:rsid w:val="54EF7F8F"/>
    <w:rsid w:val="54FA1585"/>
    <w:rsid w:val="559C3369"/>
    <w:rsid w:val="55DD5D31"/>
    <w:rsid w:val="56C20502"/>
    <w:rsid w:val="5719389B"/>
    <w:rsid w:val="578B7BBD"/>
    <w:rsid w:val="59746C09"/>
    <w:rsid w:val="59A44B12"/>
    <w:rsid w:val="5AA753A5"/>
    <w:rsid w:val="5BB3309A"/>
    <w:rsid w:val="5BC405D2"/>
    <w:rsid w:val="5BC805C6"/>
    <w:rsid w:val="5C013B33"/>
    <w:rsid w:val="5C0B5946"/>
    <w:rsid w:val="5C6D72AC"/>
    <w:rsid w:val="5C7E3EEE"/>
    <w:rsid w:val="5C8635E7"/>
    <w:rsid w:val="5C903BC3"/>
    <w:rsid w:val="5D1323B8"/>
    <w:rsid w:val="5D35683D"/>
    <w:rsid w:val="5E216A7B"/>
    <w:rsid w:val="5F2A3A46"/>
    <w:rsid w:val="5FC538E7"/>
    <w:rsid w:val="5FDE12F7"/>
    <w:rsid w:val="60C32534"/>
    <w:rsid w:val="611C43E8"/>
    <w:rsid w:val="62907533"/>
    <w:rsid w:val="63777AA8"/>
    <w:rsid w:val="65210BBA"/>
    <w:rsid w:val="660306B8"/>
    <w:rsid w:val="669C5DF9"/>
    <w:rsid w:val="69A53F1E"/>
    <w:rsid w:val="69E335C9"/>
    <w:rsid w:val="6A8127F4"/>
    <w:rsid w:val="6A9B6201"/>
    <w:rsid w:val="6B5C2222"/>
    <w:rsid w:val="6BEC324D"/>
    <w:rsid w:val="6C78727B"/>
    <w:rsid w:val="6D2D4414"/>
    <w:rsid w:val="6D8F2F87"/>
    <w:rsid w:val="6E1003CC"/>
    <w:rsid w:val="6F672A85"/>
    <w:rsid w:val="6F794AEC"/>
    <w:rsid w:val="70053A9A"/>
    <w:rsid w:val="70245F5C"/>
    <w:rsid w:val="704C52F4"/>
    <w:rsid w:val="70505CD9"/>
    <w:rsid w:val="708E099D"/>
    <w:rsid w:val="70BE0D93"/>
    <w:rsid w:val="7181001B"/>
    <w:rsid w:val="730F16D9"/>
    <w:rsid w:val="73142077"/>
    <w:rsid w:val="73787241"/>
    <w:rsid w:val="73922444"/>
    <w:rsid w:val="73E94792"/>
    <w:rsid w:val="73FF7872"/>
    <w:rsid w:val="74141FE1"/>
    <w:rsid w:val="74C36F2C"/>
    <w:rsid w:val="74D82F14"/>
    <w:rsid w:val="74F616C5"/>
    <w:rsid w:val="75634C79"/>
    <w:rsid w:val="76CD09B0"/>
    <w:rsid w:val="77770821"/>
    <w:rsid w:val="78A64F7D"/>
    <w:rsid w:val="792444AA"/>
    <w:rsid w:val="799E3245"/>
    <w:rsid w:val="7B6B7C1E"/>
    <w:rsid w:val="7B9848C4"/>
    <w:rsid w:val="7BA13A25"/>
    <w:rsid w:val="7BBD121E"/>
    <w:rsid w:val="7C1415E9"/>
    <w:rsid w:val="7C2B0597"/>
    <w:rsid w:val="7C3E425B"/>
    <w:rsid w:val="7C78483F"/>
    <w:rsid w:val="7CB8475B"/>
    <w:rsid w:val="7D50298C"/>
    <w:rsid w:val="7F53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5" w:lineRule="auto"/>
      <w:outlineLvl w:val="1"/>
    </w:pPr>
    <w:rPr>
      <w:rFonts w:ascii="Arial" w:hAnsi="Arial" w:eastAsia="黑体"/>
      <w:b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paragraph" w:customStyle="1" w:styleId="9">
    <w:name w:val="普通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华文新魏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城中区</Company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2020-04-29T09:20:00Z</dcterms:created>
  <dc:creator>hp</dc:creator>
  <cp:lastModifiedBy>Lenovo</cp:lastModifiedBy>
  <cp:lastPrinted>2020-10-09T03:37:00Z</cp:lastPrinted>
  <dcterms:modified xsi:type="dcterms:W3CDTF">2021-01-11T09:05:33Z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