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numPr>
          <w:ilvl w:val="0"/>
          <w:numId w:val="0"/>
        </w:numPr>
        <w:spacing w:line="320" w:lineRule="exact"/>
        <w:jc w:val="left"/>
        <w:rPr>
          <w:rFonts w:hint="eastAsia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申报承诺书</w:t>
      </w:r>
    </w:p>
    <w:bookmarkEnd w:id="0"/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我单位（单位名称：              单位编号：   ）对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年度单位职工社会保险缴费工资申报有关事项郑重承诺如下：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一、严格遵守《社会保险法》等法律、法规及文件规定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做到诚信申报、应保尽保、依法缴费。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二、切实维护本单位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</w:t>
      </w:r>
      <w:r>
        <w:rPr>
          <w:rFonts w:hint="eastAsia" w:ascii="仿宋_GB2312" w:hAnsi="仿宋_GB2312" w:eastAsia="仿宋_GB2312" w:cs="仿宋_GB2312"/>
          <w:sz w:val="32"/>
          <w:szCs w:val="32"/>
        </w:rPr>
        <w:t>工合法权益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据实申报职工工资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并经职工本人签字认可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所有申报资料按档案管理规定妥善保管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以备核查。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三、如在稽核、劳动保障监察和审计过程中发现我单位存在瞒报、漏报职工缴费工资、缴费人数或提供虚假、残缺数据资料等问题的，一经查实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愿意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承担一切法律责任。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本承诺书签署后即刻生效。</w:t>
      </w:r>
    </w:p>
    <w:p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承诺单位（公章）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单位法人（负责人）签章：</w:t>
      </w:r>
    </w:p>
    <w:p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单位经办人：</w:t>
      </w:r>
    </w:p>
    <w:p>
      <w:pPr>
        <w:spacing w:line="560" w:lineRule="exact"/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</w:p>
    <w:p>
      <w:pPr>
        <w:spacing w:line="560" w:lineRule="exact"/>
        <w:ind w:firstLine="5120" w:firstLineChars="16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MWIwZjU4ODhlYzU0MDhjM2ExOWEzMDViMWExYzgifQ=="/>
  </w:docVars>
  <w:rsids>
    <w:rsidRoot w:val="5B604AE4"/>
    <w:rsid w:val="1F453F33"/>
    <w:rsid w:val="5B604AE4"/>
    <w:rsid w:val="66AF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0"/>
    <w:pPr>
      <w:spacing w:line="560" w:lineRule="exact"/>
      <w:ind w:firstLine="440" w:firstLineChars="200"/>
      <w:jc w:val="both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2023-04-13T09:57:00Z</dcterms:created>
  <dc:creator>张文澜</dc:creator>
  <cp:lastModifiedBy>张文澜</cp:lastModifiedBy>
  <dcterms:modified xsi:type="dcterms:W3CDTF">2023-04-13T09:57:53Z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7165137F269E4A78AB1400B433D1E796</vt:lpwstr>
  </property>
</Properties>
</file>