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jc w:val="center"/>
        <w:rPr>
          <w:rFonts w:ascii="黑体" w:hAnsi="黑体" w:eastAsia="黑体"/>
          <w:sz w:val="44"/>
          <w:szCs w:val="44"/>
        </w:rPr>
      </w:pPr>
      <w:r>
        <w:rPr>
          <w:rFonts w:hint="eastAsia" w:ascii="黑体" w:hAnsi="黑体" w:eastAsia="黑体"/>
          <w:sz w:val="44"/>
          <w:szCs w:val="44"/>
        </w:rPr>
        <w:t>青岛市住房公积金提取承诺书（授权书）</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1985"/>
        <w:gridCol w:w="155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526" w:type="dxa"/>
            <w:vAlign w:val="center"/>
          </w:tcPr>
          <w:p>
            <w:pPr>
              <w:jc w:val="center"/>
              <w:rPr>
                <w:rFonts w:ascii="宋体" w:hAnsi="宋体"/>
                <w:sz w:val="24"/>
                <w:szCs w:val="24"/>
              </w:rPr>
            </w:pPr>
            <w:r>
              <w:rPr>
                <w:rFonts w:hint="eastAsia" w:ascii="宋体" w:hAnsi="宋体"/>
                <w:sz w:val="24"/>
                <w:szCs w:val="24"/>
              </w:rPr>
              <w:t>姓名</w:t>
            </w:r>
          </w:p>
        </w:tc>
        <w:tc>
          <w:tcPr>
            <w:tcW w:w="2410" w:type="dxa"/>
            <w:gridSpan w:val="2"/>
            <w:vAlign w:val="center"/>
          </w:tcPr>
          <w:p>
            <w:pPr>
              <w:jc w:val="center"/>
              <w:rPr>
                <w:rFonts w:ascii="宋体" w:hAnsi="宋体"/>
                <w:sz w:val="24"/>
                <w:szCs w:val="24"/>
              </w:rPr>
            </w:pPr>
          </w:p>
        </w:tc>
        <w:tc>
          <w:tcPr>
            <w:tcW w:w="1559" w:type="dxa"/>
            <w:vAlign w:val="center"/>
          </w:tcPr>
          <w:p>
            <w:pPr>
              <w:jc w:val="center"/>
              <w:rPr>
                <w:rFonts w:ascii="宋体" w:hAnsi="宋体"/>
                <w:sz w:val="24"/>
                <w:szCs w:val="24"/>
              </w:rPr>
            </w:pPr>
            <w:r>
              <w:rPr>
                <w:rFonts w:hint="eastAsia" w:ascii="宋体" w:hAnsi="宋体"/>
                <w:sz w:val="24"/>
                <w:szCs w:val="24"/>
              </w:rPr>
              <w:t>证件号码</w:t>
            </w:r>
          </w:p>
        </w:tc>
        <w:tc>
          <w:tcPr>
            <w:tcW w:w="411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9606" w:type="dxa"/>
            <w:gridSpan w:val="5"/>
            <w:vAlign w:val="center"/>
          </w:tcPr>
          <w:p>
            <w:pPr>
              <w:jc w:val="center"/>
              <w:rPr>
                <w:rFonts w:ascii="宋体" w:hAnsi="宋体"/>
                <w:sz w:val="24"/>
                <w:szCs w:val="24"/>
              </w:rPr>
            </w:pPr>
            <w:r>
              <w:rPr>
                <w:rFonts w:hint="eastAsia" w:ascii="宋体" w:hAnsi="宋体"/>
                <w:sz w:val="24"/>
                <w:szCs w:val="24"/>
              </w:rPr>
              <w:t>截至      年   月   日，婚姻状况为  □已婚  □未婚  □离异  □丧偶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51" w:type="dxa"/>
            <w:gridSpan w:val="2"/>
            <w:vAlign w:val="center"/>
          </w:tcPr>
          <w:p>
            <w:pPr>
              <w:jc w:val="center"/>
              <w:rPr>
                <w:rFonts w:ascii="宋体" w:hAnsi="宋体"/>
                <w:sz w:val="24"/>
                <w:szCs w:val="24"/>
              </w:rPr>
            </w:pPr>
            <w:r>
              <w:rPr>
                <w:rFonts w:hint="eastAsia" w:ascii="宋体" w:hAnsi="宋体"/>
                <w:sz w:val="24"/>
                <w:szCs w:val="24"/>
              </w:rPr>
              <w:t>购房付款方式</w:t>
            </w:r>
          </w:p>
        </w:tc>
        <w:tc>
          <w:tcPr>
            <w:tcW w:w="7655" w:type="dxa"/>
            <w:gridSpan w:val="3"/>
            <w:vAlign w:val="center"/>
          </w:tcPr>
          <w:p>
            <w:pPr>
              <w:ind w:firstLine="240" w:firstLineChars="100"/>
              <w:jc w:val="center"/>
              <w:rPr>
                <w:rFonts w:ascii="宋体" w:hAnsi="宋体"/>
                <w:sz w:val="24"/>
                <w:szCs w:val="24"/>
              </w:rPr>
            </w:pPr>
            <w:r>
              <w:rPr>
                <w:rFonts w:hint="eastAsia" w:ascii="宋体" w:hAnsi="宋体"/>
                <w:sz w:val="24"/>
                <w:szCs w:val="24"/>
              </w:rPr>
              <w:t>□全款购房   □商业贷款   □公积金贷款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951" w:type="dxa"/>
            <w:gridSpan w:val="2"/>
            <w:vAlign w:val="center"/>
          </w:tcPr>
          <w:p>
            <w:pPr>
              <w:jc w:val="center"/>
              <w:rPr>
                <w:rFonts w:ascii="宋体" w:hAnsi="宋体"/>
                <w:sz w:val="24"/>
                <w:szCs w:val="24"/>
              </w:rPr>
            </w:pPr>
            <w:r>
              <w:rPr>
                <w:rFonts w:hint="eastAsia" w:ascii="宋体" w:hAnsi="宋体"/>
                <w:sz w:val="24"/>
                <w:szCs w:val="24"/>
              </w:rPr>
              <w:t>结算方式</w:t>
            </w:r>
          </w:p>
        </w:tc>
        <w:tc>
          <w:tcPr>
            <w:tcW w:w="7655" w:type="dxa"/>
            <w:gridSpan w:val="3"/>
            <w:vAlign w:val="center"/>
          </w:tcPr>
          <w:p>
            <w:pPr>
              <w:jc w:val="center"/>
              <w:rPr>
                <w:rFonts w:ascii="宋体" w:hAnsi="宋体"/>
                <w:sz w:val="24"/>
                <w:szCs w:val="24"/>
              </w:rPr>
            </w:pPr>
            <w:r>
              <w:rPr>
                <w:rFonts w:hint="eastAsia" w:ascii="宋体" w:hAnsi="宋体"/>
                <w:sz w:val="24"/>
                <w:szCs w:val="24"/>
              </w:rPr>
              <w:t>□住房公积金联名卡  □ I类借记卡（网厅自助登记/柜台备案登记）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3" w:hRule="atLeast"/>
        </w:trPr>
        <w:tc>
          <w:tcPr>
            <w:tcW w:w="9606" w:type="dxa"/>
            <w:gridSpan w:val="5"/>
          </w:tcPr>
          <w:p>
            <w:pPr>
              <w:spacing w:line="360" w:lineRule="auto"/>
              <w:ind w:firstLine="420" w:firstLineChars="200"/>
              <w:rPr>
                <w:rFonts w:ascii="宋体" w:hAnsi="宋体"/>
                <w:sz w:val="21"/>
                <w:szCs w:val="21"/>
              </w:rPr>
            </w:pPr>
            <w:r>
              <w:rPr>
                <w:rFonts w:hint="eastAsia" w:ascii="宋体" w:hAnsi="宋体"/>
                <w:sz w:val="21"/>
                <w:szCs w:val="21"/>
              </w:rPr>
              <w:t>作为住房公积金提取业务的申请人，承诺将根据有关规定，如实向市住房公积金管理中心提供所需申请材料，并保证提供的提取申请材料均真实、合法、有效，因提供虚假材料所产生的一切后果均由本人承担。如本人提供的申请材料为虚假的或存在其他失信行为，同意纳入市住房公积金管理中心失信名单，并</w:t>
            </w:r>
            <w:r>
              <w:rPr>
                <w:rFonts w:hint="eastAsia" w:ascii="宋体" w:hAnsi="宋体" w:cs="仿宋_GB2312"/>
                <w:sz w:val="21"/>
                <w:szCs w:val="21"/>
              </w:rPr>
              <w:t>与有关部门信息共享，纳入社会信用体系，向社会公开失信信息。</w:t>
            </w:r>
          </w:p>
          <w:p>
            <w:pPr>
              <w:spacing w:line="360" w:lineRule="auto"/>
              <w:ind w:firstLine="422" w:firstLineChars="200"/>
              <w:contextualSpacing/>
              <w:rPr>
                <w:b/>
                <w:sz w:val="21"/>
                <w:szCs w:val="21"/>
              </w:rPr>
            </w:pPr>
            <w:r>
              <w:rPr>
                <w:rFonts w:hint="eastAsia"/>
                <w:b/>
                <w:sz w:val="21"/>
                <w:szCs w:val="21"/>
              </w:rPr>
              <w:t>本人同意并不可撤销地授权：（1）市住房公积金管理中心可以根据国家有关规定，在办理涉及本人的业务时，有权向个人（金融）信用信息基础数据库及其他依法成立的征信机构查询、打印、保存本人的信用信息；（2）市住房公积金管理中心可以通过银行计算机系统查询本人贷款的相关信息，同时许可贷款银行向市住房公积金管理中心提供本人贷款的相关信息，直至本人贷款结清为止；（3）市住房公积金管理中心可以通过共享政务数据，查询本人及本人提交的申请材料和信息的真实性。市住房公积金管理中心对获得的本人上述信息负有保密责任（国家法律、法规规定的除外），且上述信息只能用于本人住房公积金提取审核，包括事后稽核审计。</w:t>
            </w:r>
          </w:p>
          <w:p>
            <w:pPr>
              <w:spacing w:line="360" w:lineRule="auto"/>
              <w:ind w:firstLine="472" w:firstLineChars="225"/>
              <w:rPr>
                <w:sz w:val="21"/>
                <w:szCs w:val="21"/>
              </w:rPr>
            </w:pPr>
            <w:r>
              <w:rPr>
                <w:rFonts w:hint="eastAsia"/>
                <w:sz w:val="21"/>
                <w:szCs w:val="21"/>
              </w:rPr>
              <w:t>本人已仔细阅读上述所有内容，并已特别注意字体加黑部分。市住房公积金管理中心已应本人要求对相关内容予以准确说明。本人对所有条款的含义及相应的法律后果已全部通晓并充分理解，自愿作出上述授权、承诺和声明。</w:t>
            </w:r>
          </w:p>
          <w:p>
            <w:pPr>
              <w:spacing w:line="360" w:lineRule="auto"/>
              <w:ind w:firstLine="472" w:firstLineChars="225"/>
              <w:rPr>
                <w:sz w:val="21"/>
                <w:szCs w:val="21"/>
              </w:rPr>
            </w:pPr>
            <w:r>
              <w:rPr>
                <w:rFonts w:hint="eastAsia"/>
                <w:sz w:val="21"/>
                <w:szCs w:val="21"/>
              </w:rPr>
              <w:t>本人已知晓此次提取后，所剩公积金余额将影响公积金贷款额度，由此产生的一切后果由本人承担。</w:t>
            </w:r>
          </w:p>
          <w:p>
            <w:pPr>
              <w:spacing w:line="360" w:lineRule="auto"/>
              <w:rPr>
                <w:szCs w:val="21"/>
              </w:rPr>
            </w:pPr>
            <w:r>
              <w:rPr>
                <w:rFonts w:hint="eastAsia"/>
                <w:szCs w:val="21"/>
              </w:rPr>
              <w:t>职工本人签字：                   联系方式：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9606" w:type="dxa"/>
            <w:gridSpan w:val="5"/>
          </w:tcPr>
          <w:p>
            <w:pPr>
              <w:spacing w:line="360" w:lineRule="auto"/>
              <w:ind w:firstLine="420" w:firstLineChars="200"/>
              <w:jc w:val="left"/>
              <w:rPr>
                <w:szCs w:val="21"/>
              </w:rPr>
            </w:pPr>
            <w:r>
              <w:rPr>
                <w:rFonts w:hint="eastAsia"/>
                <w:szCs w:val="21"/>
              </w:rPr>
              <w:t>本人保证</w:t>
            </w:r>
            <w:r>
              <w:rPr>
                <w:szCs w:val="21"/>
              </w:rPr>
              <w:t>/</w:t>
            </w:r>
            <w:r>
              <w:rPr>
                <w:rFonts w:hint="eastAsia"/>
                <w:szCs w:val="21"/>
              </w:rPr>
              <w:t>承诺“职工本人签字”栏系由职工本人签字，由此引起的一切后果由本人承担。</w:t>
            </w:r>
          </w:p>
          <w:p>
            <w:pPr>
              <w:spacing w:line="360" w:lineRule="auto"/>
              <w:rPr>
                <w:szCs w:val="21"/>
              </w:rPr>
            </w:pPr>
            <w:r>
              <w:rPr>
                <w:rFonts w:hint="eastAsia"/>
                <w:szCs w:val="21"/>
              </w:rPr>
              <w:t xml:space="preserve">代办人签字：                     联系方式：  </w:t>
            </w:r>
            <w:r>
              <w:rPr>
                <w:rFonts w:hint="eastAsia"/>
                <w:color w:val="FF0000"/>
                <w:szCs w:val="21"/>
              </w:rPr>
              <w:t xml:space="preserve">  </w:t>
            </w:r>
            <w:r>
              <w:rPr>
                <w:rFonts w:hint="eastAsia"/>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黑体" w:hAnsi="黑体" w:eastAsia="黑体" w:cs="黑体"/>
          <w:sz w:val="32"/>
          <w:szCs w:val="32"/>
          <w:lang w:val="en-US" w:eastAsia="zh-CN"/>
        </w:rPr>
      </w:pPr>
      <w:r>
        <w:rPr>
          <w:rFonts w:hint="eastAsia"/>
          <w:sz w:val="24"/>
          <w:szCs w:val="24"/>
        </w:rPr>
        <w:t>注：身份证复印件（正反面）由市住房公积金管理中心复印留存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A7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2023-01-28T06:28:17Z</dcterms:created>
  <dc:creator>Administrator</dc:creator>
  <cp:lastModifiedBy>Administrator</cp:lastModifiedBy>
  <dcterms:modified xsi:type="dcterms:W3CDTF">2023-01-28T06:28:54Z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