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27F" w:rsidRPr="00A8604D" w:rsidRDefault="00121ECF" w:rsidP="00A8604D">
      <w:pPr>
        <w:ind w:firstLineChars="0" w:firstLine="0"/>
        <w:jc w:val="center"/>
        <w:rPr>
          <w:rFonts w:ascii="方正小标宋_GBK" w:eastAsia="方正小标宋_GBK" w:hint="eastAsia"/>
          <w:sz w:val="44"/>
          <w:szCs w:val="44"/>
        </w:rPr>
      </w:pPr>
      <w:r w:rsidRPr="00A8604D">
        <w:rPr>
          <w:rFonts w:ascii="方正小标宋_GBK" w:eastAsia="方正小标宋_GBK" w:hint="eastAsia"/>
          <w:sz w:val="44"/>
          <w:szCs w:val="44"/>
        </w:rPr>
        <w:t>《</w:t>
      </w:r>
      <w:r w:rsidR="006C1BF7" w:rsidRPr="00A8604D">
        <w:rPr>
          <w:rFonts w:ascii="方正小标宋_GBK" w:eastAsia="方正小标宋_GBK" w:hint="eastAsia"/>
          <w:sz w:val="44"/>
          <w:szCs w:val="44"/>
        </w:rPr>
        <w:t>关于&lt;山东省居住证&gt;持有人参加我市居民医疗保险有关问题的通知</w:t>
      </w:r>
      <w:r w:rsidRPr="00A8604D">
        <w:rPr>
          <w:rFonts w:ascii="方正小标宋_GBK" w:eastAsia="方正小标宋_GBK" w:hint="eastAsia"/>
          <w:sz w:val="44"/>
          <w:szCs w:val="44"/>
        </w:rPr>
        <w:t>》政策解读</w:t>
      </w:r>
    </w:p>
    <w:p w:rsidR="00121ECF" w:rsidRDefault="00121ECF">
      <w:pPr>
        <w:ind w:firstLine="640"/>
      </w:pPr>
    </w:p>
    <w:p w:rsidR="00121ECF" w:rsidRPr="00250B06" w:rsidRDefault="00121ECF" w:rsidP="00705DD9">
      <w:pPr>
        <w:ind w:firstLine="640"/>
        <w:jc w:val="center"/>
        <w:rPr>
          <w:rFonts w:eastAsia="仿宋"/>
          <w:sz w:val="44"/>
          <w:szCs w:val="44"/>
        </w:rPr>
      </w:pPr>
      <w:r w:rsidRPr="00250B06">
        <w:rPr>
          <w:rFonts w:ascii="黑体" w:eastAsia="黑体" w:hAnsi="黑体" w:hint="eastAsia"/>
        </w:rPr>
        <w:t>一、</w:t>
      </w:r>
      <w:r w:rsidRPr="00250B06">
        <w:rPr>
          <w:rFonts w:ascii="黑体" w:eastAsia="黑体" w:hAnsi="黑体"/>
        </w:rPr>
        <w:t>政策名称</w:t>
      </w:r>
      <w:r w:rsidR="00705DD9">
        <w:rPr>
          <w:rFonts w:eastAsia="仿宋" w:hint="eastAsia"/>
        </w:rPr>
        <w:t>：《</w:t>
      </w:r>
      <w:r w:rsidR="00705DD9" w:rsidRPr="00705DD9">
        <w:rPr>
          <w:rFonts w:eastAsia="仿宋" w:hint="eastAsia"/>
        </w:rPr>
        <w:t>关于</w:t>
      </w:r>
      <w:r w:rsidR="00705DD9">
        <w:rPr>
          <w:rFonts w:eastAsia="仿宋" w:hint="eastAsia"/>
        </w:rPr>
        <w:t>&lt;山东省居住证&gt;</w:t>
      </w:r>
      <w:r w:rsidR="00705DD9" w:rsidRPr="00705DD9">
        <w:rPr>
          <w:rFonts w:eastAsia="仿宋" w:hint="eastAsia"/>
        </w:rPr>
        <w:t>持</w:t>
      </w:r>
      <w:bookmarkStart w:id="0" w:name="_GoBack"/>
      <w:bookmarkEnd w:id="0"/>
      <w:r w:rsidR="00705DD9" w:rsidRPr="00705DD9">
        <w:rPr>
          <w:rFonts w:eastAsia="仿宋" w:hint="eastAsia"/>
        </w:rPr>
        <w:t>有人参加我市居民医疗保险有关问题的通知</w:t>
      </w:r>
      <w:r w:rsidR="00705DD9">
        <w:rPr>
          <w:rFonts w:eastAsia="仿宋" w:hint="eastAsia"/>
        </w:rPr>
        <w:t>》（青</w:t>
      </w:r>
      <w:proofErr w:type="gramStart"/>
      <w:r w:rsidR="00705DD9">
        <w:rPr>
          <w:rFonts w:eastAsia="仿宋" w:hint="eastAsia"/>
        </w:rPr>
        <w:t>医</w:t>
      </w:r>
      <w:proofErr w:type="gramEnd"/>
      <w:r w:rsidR="00705DD9">
        <w:rPr>
          <w:rFonts w:eastAsia="仿宋" w:hint="eastAsia"/>
        </w:rPr>
        <w:t>保</w:t>
      </w:r>
      <w:proofErr w:type="gramStart"/>
      <w:r w:rsidR="00705DD9">
        <w:rPr>
          <w:rFonts w:eastAsia="仿宋" w:hint="eastAsia"/>
        </w:rPr>
        <w:t>规</w:t>
      </w:r>
      <w:proofErr w:type="gramEnd"/>
      <w:r w:rsidR="00705DD9">
        <w:rPr>
          <w:rFonts w:eastAsia="仿宋" w:hint="eastAsia"/>
        </w:rPr>
        <w:t>〔2019〕4号）</w:t>
      </w:r>
    </w:p>
    <w:p w:rsidR="00121ECF" w:rsidRPr="00121ECF" w:rsidRDefault="00121ECF" w:rsidP="00121ECF">
      <w:pPr>
        <w:adjustRightInd w:val="0"/>
        <w:snapToGrid w:val="0"/>
        <w:ind w:firstLine="640"/>
        <w:rPr>
          <w:rFonts w:ascii="黑体" w:eastAsia="黑体" w:hAnsi="黑体" w:cs="仿宋_GB2312"/>
        </w:rPr>
      </w:pPr>
      <w:r w:rsidRPr="00250B06">
        <w:rPr>
          <w:rFonts w:ascii="黑体" w:eastAsia="黑体" w:hAnsi="黑体" w:hint="eastAsia"/>
        </w:rPr>
        <w:t>二、政策依据</w:t>
      </w:r>
      <w:r w:rsidRPr="00250B06">
        <w:rPr>
          <w:rFonts w:ascii="黑体" w:eastAsia="黑体" w:hAnsi="黑体" w:cs="仿宋_GB2312" w:hint="eastAsia"/>
          <w:b/>
          <w:bCs/>
          <w:shd w:val="clear" w:color="auto" w:fill="FFFFFF"/>
        </w:rPr>
        <w:t>：</w:t>
      </w:r>
      <w:r w:rsidR="00705DD9">
        <w:rPr>
          <w:rFonts w:ascii="仿宋_GB2312" w:hint="eastAsia"/>
        </w:rPr>
        <w:t>《关于贯彻国发〔2016〕44号文件实施支持农业转移人口市民化若干财政政策的意见》（鲁政发〔2016〕23号），</w:t>
      </w:r>
      <w:r w:rsidR="006C1BF7">
        <w:rPr>
          <w:rFonts w:ascii="仿宋_GB2312" w:hint="eastAsia"/>
        </w:rPr>
        <w:t>《关于做好2019年居民基本医疗保障工作的通知》（鲁</w:t>
      </w:r>
      <w:proofErr w:type="gramStart"/>
      <w:r w:rsidR="006C1BF7">
        <w:rPr>
          <w:rFonts w:ascii="仿宋_GB2312" w:hint="eastAsia"/>
        </w:rPr>
        <w:t>医</w:t>
      </w:r>
      <w:proofErr w:type="gramEnd"/>
      <w:r w:rsidR="006C1BF7">
        <w:rPr>
          <w:rFonts w:ascii="仿宋_GB2312" w:hint="eastAsia"/>
        </w:rPr>
        <w:t>保发〔2019〕57号）</w:t>
      </w:r>
    </w:p>
    <w:p w:rsidR="00121ECF" w:rsidRPr="00250B06" w:rsidRDefault="00121ECF" w:rsidP="00121ECF">
      <w:pPr>
        <w:adjustRightInd w:val="0"/>
        <w:snapToGrid w:val="0"/>
        <w:ind w:firstLine="640"/>
        <w:rPr>
          <w:rFonts w:ascii="黑体" w:eastAsia="黑体" w:hAnsi="黑体"/>
        </w:rPr>
      </w:pPr>
      <w:r w:rsidRPr="00250B06">
        <w:rPr>
          <w:rFonts w:ascii="黑体" w:eastAsia="黑体" w:hAnsi="黑体" w:hint="eastAsia"/>
        </w:rPr>
        <w:t>三、享受主体：</w:t>
      </w:r>
      <w:r w:rsidR="00A651FB">
        <w:rPr>
          <w:rFonts w:ascii="仿宋_GB2312" w:hint="eastAsia"/>
          <w:lang w:val="zh-CN"/>
        </w:rPr>
        <w:t>在我市长期居住的外地户籍居民。</w:t>
      </w:r>
    </w:p>
    <w:p w:rsidR="00121ECF" w:rsidRDefault="00121ECF" w:rsidP="00121ECF">
      <w:pPr>
        <w:adjustRightInd w:val="0"/>
        <w:snapToGrid w:val="0"/>
        <w:ind w:firstLine="640"/>
        <w:rPr>
          <w:rFonts w:ascii="仿宋_GB2312"/>
          <w:lang w:val="zh-CN"/>
        </w:rPr>
      </w:pPr>
      <w:r w:rsidRPr="00250B06">
        <w:rPr>
          <w:rFonts w:ascii="黑体" w:eastAsia="黑体" w:hAnsi="黑体" w:hint="eastAsia"/>
        </w:rPr>
        <w:t>四、享受条件：</w:t>
      </w:r>
      <w:r w:rsidR="00A651FB">
        <w:rPr>
          <w:rFonts w:ascii="仿宋_GB2312" w:hint="eastAsia"/>
          <w:lang w:val="zh-CN"/>
        </w:rPr>
        <w:t>应持有青岛市公安部门签发的处于有效期内的《山东省居住证》（以下简称《居住证》），并经本人承诺，未在青岛市区域外参加城镇职工或城乡居民基本医疗保险并正常享受相关待遇。</w:t>
      </w:r>
    </w:p>
    <w:p w:rsidR="00A651FB" w:rsidRPr="00250B06" w:rsidRDefault="00A651FB" w:rsidP="00121ECF">
      <w:pPr>
        <w:adjustRightInd w:val="0"/>
        <w:snapToGrid w:val="0"/>
        <w:ind w:firstLine="640"/>
        <w:rPr>
          <w:rFonts w:ascii="黑体" w:eastAsia="黑体" w:hAnsi="黑体"/>
        </w:rPr>
      </w:pPr>
      <w:r>
        <w:rPr>
          <w:rFonts w:ascii="仿宋_GB2312" w:hint="eastAsia"/>
          <w:lang w:val="zh-CN"/>
        </w:rPr>
        <w:t>未在我市托幼机构参保且未办理《居住证》的婴幼儿，可</w:t>
      </w:r>
      <w:proofErr w:type="gramStart"/>
      <w:r>
        <w:rPr>
          <w:rFonts w:ascii="仿宋_GB2312" w:hint="eastAsia"/>
          <w:lang w:val="zh-CN"/>
        </w:rPr>
        <w:t>随参加</w:t>
      </w:r>
      <w:proofErr w:type="gramEnd"/>
      <w:r>
        <w:rPr>
          <w:rFonts w:ascii="仿宋_GB2312" w:hint="eastAsia"/>
          <w:lang w:val="zh-CN"/>
        </w:rPr>
        <w:t>我市职工基本医疗保险或持《居住证》参加我市居民基本医疗保险的父母一方，参加我市居民基本医疗保险。</w:t>
      </w:r>
    </w:p>
    <w:p w:rsidR="00121ECF" w:rsidRDefault="00121ECF" w:rsidP="00121ECF">
      <w:pPr>
        <w:adjustRightInd w:val="0"/>
        <w:snapToGrid w:val="0"/>
        <w:ind w:firstLine="640"/>
        <w:rPr>
          <w:rFonts w:ascii="仿宋_GB2312"/>
        </w:rPr>
      </w:pPr>
      <w:r w:rsidRPr="00250B06">
        <w:rPr>
          <w:rFonts w:ascii="黑体" w:eastAsia="黑体" w:hAnsi="黑体" w:hint="eastAsia"/>
        </w:rPr>
        <w:t>五、主要内容：</w:t>
      </w:r>
      <w:r w:rsidR="00A651FB">
        <w:rPr>
          <w:rFonts w:ascii="仿宋_GB2312" w:hint="eastAsia"/>
        </w:rPr>
        <w:t>《居住证》持有人应于每年集中缴费</w:t>
      </w:r>
      <w:proofErr w:type="gramStart"/>
      <w:r w:rsidR="00A651FB">
        <w:rPr>
          <w:rFonts w:ascii="仿宋_GB2312" w:hint="eastAsia"/>
        </w:rPr>
        <w:t>期办理</w:t>
      </w:r>
      <w:proofErr w:type="gramEnd"/>
      <w:r w:rsidR="00A651FB">
        <w:rPr>
          <w:rFonts w:ascii="仿宋_GB2312" w:hint="eastAsia"/>
        </w:rPr>
        <w:t>参保登记及缴费手续。符合参保条件的新生儿出生6个月以内可及时办理参保登记和缴费手续。</w:t>
      </w:r>
    </w:p>
    <w:p w:rsidR="00A651FB" w:rsidRDefault="00A651FB" w:rsidP="00121ECF">
      <w:pPr>
        <w:adjustRightInd w:val="0"/>
        <w:snapToGrid w:val="0"/>
        <w:ind w:firstLine="640"/>
        <w:rPr>
          <w:rFonts w:ascii="仿宋_GB2312"/>
        </w:rPr>
      </w:pPr>
      <w:r>
        <w:rPr>
          <w:rFonts w:ascii="仿宋_GB2312" w:hint="eastAsia"/>
        </w:rPr>
        <w:t>在市南区、市北区、李沧区、崂山区、西海岸新区、城阳区签发《居住证》的，统一按照一档标准缴纳医疗保险费。</w:t>
      </w:r>
    </w:p>
    <w:p w:rsidR="00A651FB" w:rsidRDefault="00A651FB" w:rsidP="00121ECF">
      <w:pPr>
        <w:adjustRightInd w:val="0"/>
        <w:snapToGrid w:val="0"/>
        <w:ind w:firstLine="640"/>
        <w:rPr>
          <w:rFonts w:ascii="仿宋_GB2312"/>
        </w:rPr>
      </w:pPr>
      <w:r>
        <w:rPr>
          <w:rFonts w:ascii="仿宋_GB2312" w:hint="eastAsia"/>
        </w:rPr>
        <w:t>2020年1月1日为基准日，</w:t>
      </w:r>
      <w:r>
        <w:rPr>
          <w:rFonts w:ascii="仿宋_GB2312" w:hint="eastAsia"/>
          <w:lang w:val="zh-CN"/>
        </w:rPr>
        <w:t>此前年度居民医疗保险费不再补缴，也不再享受相关待遇</w:t>
      </w:r>
      <w:r>
        <w:rPr>
          <w:rFonts w:ascii="仿宋_GB2312" w:hint="eastAsia"/>
        </w:rPr>
        <w:t>。</w:t>
      </w:r>
    </w:p>
    <w:p w:rsidR="00A651FB" w:rsidRDefault="00A651FB" w:rsidP="00121ECF">
      <w:pPr>
        <w:adjustRightInd w:val="0"/>
        <w:snapToGrid w:val="0"/>
        <w:ind w:firstLine="640"/>
        <w:rPr>
          <w:rFonts w:ascii="仿宋_GB2312"/>
        </w:rPr>
      </w:pPr>
      <w:r>
        <w:rPr>
          <w:rFonts w:ascii="仿宋_GB2312" w:hint="eastAsia"/>
        </w:rPr>
        <w:lastRenderedPageBreak/>
        <w:t>《居住证》持有人缴费后，按规定享受青岛市居民基本医疗保险相关待遇，待遇享受期为下一年度1月1日至12月31日。</w:t>
      </w:r>
    </w:p>
    <w:p w:rsidR="00A651FB" w:rsidRPr="00250B06" w:rsidRDefault="00FD4C9F" w:rsidP="00121ECF">
      <w:pPr>
        <w:adjustRightInd w:val="0"/>
        <w:snapToGrid w:val="0"/>
        <w:ind w:firstLine="640"/>
        <w:rPr>
          <w:rFonts w:ascii="黑体" w:eastAsia="黑体" w:hAnsi="黑体"/>
        </w:rPr>
      </w:pPr>
      <w:r>
        <w:rPr>
          <w:rFonts w:ascii="仿宋_GB2312" w:hint="eastAsia"/>
        </w:rPr>
        <w:t>新生儿出生六个月内参保，其父母一方当年度正常参保缴费并享受</w:t>
      </w:r>
      <w:proofErr w:type="gramStart"/>
      <w:r>
        <w:rPr>
          <w:rFonts w:ascii="仿宋_GB2312" w:hint="eastAsia"/>
        </w:rPr>
        <w:t>医</w:t>
      </w:r>
      <w:proofErr w:type="gramEnd"/>
      <w:r>
        <w:rPr>
          <w:rFonts w:ascii="仿宋_GB2312" w:hint="eastAsia"/>
        </w:rPr>
        <w:t>保待遇的，可补缴新生儿当年度居民基本医疗保险费，其出生之日起发生的符合规定的医疗费可纳入支付范围；其父母一方当年度未参保缴费并享受</w:t>
      </w:r>
      <w:proofErr w:type="gramStart"/>
      <w:r>
        <w:rPr>
          <w:rFonts w:ascii="仿宋_GB2312" w:hint="eastAsia"/>
        </w:rPr>
        <w:t>医</w:t>
      </w:r>
      <w:proofErr w:type="gramEnd"/>
      <w:r>
        <w:rPr>
          <w:rFonts w:ascii="仿宋_GB2312" w:hint="eastAsia"/>
        </w:rPr>
        <w:t>保待遇的，可在当年度集中缴费期内随父母一方缴纳下一年度居民基本医疗保险费，自下年度1月1日起按规定享受相关待遇。</w:t>
      </w:r>
    </w:p>
    <w:p w:rsidR="00121ECF" w:rsidRPr="00250B06" w:rsidRDefault="00121ECF" w:rsidP="00121ECF">
      <w:pPr>
        <w:adjustRightInd w:val="0"/>
        <w:snapToGrid w:val="0"/>
        <w:ind w:firstLine="640"/>
        <w:rPr>
          <w:rFonts w:ascii="黑体" w:eastAsia="黑体" w:hAnsi="黑体"/>
        </w:rPr>
      </w:pPr>
      <w:r w:rsidRPr="00250B06">
        <w:rPr>
          <w:rFonts w:ascii="黑体" w:eastAsia="黑体" w:hAnsi="黑体" w:hint="eastAsia"/>
        </w:rPr>
        <w:t>六、负责部门：</w:t>
      </w:r>
      <w:r w:rsidR="00FD4C9F">
        <w:rPr>
          <w:rFonts w:ascii="仿宋_GB2312" w:hAnsi="方正小标宋_GBK" w:cs="方正小标宋_GBK" w:hint="eastAsia"/>
        </w:rPr>
        <w:t>青岛市医疗保障局待遇保障处 电话：0532-85715319；市医疗保障事业中心征缴服务处 电话：0532-85712877。</w:t>
      </w:r>
    </w:p>
    <w:p w:rsidR="00121ECF" w:rsidRPr="00FD4C9F" w:rsidRDefault="00121ECF" w:rsidP="00121ECF">
      <w:pPr>
        <w:adjustRightInd w:val="0"/>
        <w:snapToGrid w:val="0"/>
        <w:ind w:firstLine="640"/>
        <w:rPr>
          <w:rFonts w:ascii="仿宋_GB2312" w:hAnsi="方正小标宋_GBK" w:cs="方正小标宋_GBK"/>
        </w:rPr>
      </w:pPr>
      <w:r w:rsidRPr="00250B06">
        <w:rPr>
          <w:rFonts w:ascii="黑体" w:eastAsia="黑体" w:hAnsi="黑体" w:hint="eastAsia"/>
        </w:rPr>
        <w:t>七、实施期限：</w:t>
      </w:r>
      <w:r w:rsidR="00FD4C9F" w:rsidRPr="00FD4C9F">
        <w:rPr>
          <w:rFonts w:ascii="仿宋_GB2312" w:hAnsi="方正小标宋_GBK" w:cs="方正小标宋_GBK" w:hint="eastAsia"/>
        </w:rPr>
        <w:t>自</w:t>
      </w:r>
      <w:r w:rsidR="00FD4C9F" w:rsidRPr="00FD4C9F">
        <w:rPr>
          <w:rFonts w:ascii="仿宋_GB2312" w:hAnsi="方正小标宋_GBK" w:cs="方正小标宋_GBK"/>
        </w:rPr>
        <w:t>2019年11月1日起执行。</w:t>
      </w:r>
    </w:p>
    <w:p w:rsidR="00FD4C9F" w:rsidRDefault="00121ECF" w:rsidP="00FD4C9F">
      <w:pPr>
        <w:ind w:firstLine="640"/>
        <w:rPr>
          <w:rFonts w:ascii="仿宋_GB2312"/>
        </w:rPr>
      </w:pPr>
      <w:r w:rsidRPr="00250B06">
        <w:rPr>
          <w:rFonts w:ascii="黑体" w:eastAsia="黑体" w:hAnsi="黑体" w:hint="eastAsia"/>
        </w:rPr>
        <w:t>八、办理流程：</w:t>
      </w:r>
      <w:r w:rsidR="00FD4C9F">
        <w:rPr>
          <w:rFonts w:ascii="仿宋_GB2312" w:hint="eastAsia"/>
        </w:rPr>
        <w:t>《居住证》持有人可就近到街道（镇）人力资源社会保障服务中心办理参保登记和应缴居民医疗保险费核定手续，并提供以下材料：</w:t>
      </w:r>
    </w:p>
    <w:p w:rsidR="00FD4C9F" w:rsidRDefault="00FD4C9F" w:rsidP="00FD4C9F">
      <w:pPr>
        <w:ind w:firstLine="640"/>
        <w:rPr>
          <w:rFonts w:ascii="仿宋_GB2312"/>
        </w:rPr>
      </w:pPr>
      <w:r>
        <w:rPr>
          <w:rFonts w:ascii="仿宋_GB2312" w:hint="eastAsia"/>
        </w:rPr>
        <w:t>1.本人居民身份证、《居住证》原件。婴幼儿参保的，须提供父母一方居民身份证、《居住证》、户口薄原件，婴幼儿出生医学证明、户口簿原件；</w:t>
      </w:r>
    </w:p>
    <w:p w:rsidR="00FD4C9F" w:rsidRDefault="00FD4C9F" w:rsidP="00FD4C9F">
      <w:pPr>
        <w:ind w:firstLine="640"/>
        <w:rPr>
          <w:rFonts w:ascii="仿宋_GB2312"/>
        </w:rPr>
      </w:pPr>
      <w:r>
        <w:rPr>
          <w:rFonts w:ascii="仿宋_GB2312" w:hint="eastAsia"/>
        </w:rPr>
        <w:t>2.填写《青岛市居民社会医疗保险参保登记表》；</w:t>
      </w:r>
    </w:p>
    <w:p w:rsidR="00121ECF" w:rsidRPr="00250B06" w:rsidRDefault="00FD4C9F" w:rsidP="00FD4C9F">
      <w:pPr>
        <w:adjustRightInd w:val="0"/>
        <w:snapToGrid w:val="0"/>
        <w:ind w:firstLine="640"/>
        <w:rPr>
          <w:rFonts w:ascii="黑体" w:eastAsia="黑体" w:hAnsi="黑体"/>
        </w:rPr>
      </w:pPr>
      <w:r>
        <w:rPr>
          <w:rFonts w:ascii="仿宋_GB2312" w:hint="eastAsia"/>
        </w:rPr>
        <w:t>3.《青岛市居住证持有人参加居民医疗保险承诺书》。</w:t>
      </w:r>
    </w:p>
    <w:p w:rsidR="00FD4C9F" w:rsidRDefault="00121ECF" w:rsidP="00FD4C9F">
      <w:pPr>
        <w:ind w:firstLine="640"/>
        <w:rPr>
          <w:rFonts w:ascii="仿宋_GB2312"/>
        </w:rPr>
      </w:pPr>
      <w:r w:rsidRPr="00250B06">
        <w:rPr>
          <w:rFonts w:ascii="黑体" w:eastAsia="黑体" w:hAnsi="黑体" w:hint="eastAsia"/>
        </w:rPr>
        <w:t>九、办</w:t>
      </w:r>
      <w:r>
        <w:rPr>
          <w:rFonts w:ascii="黑体" w:eastAsia="黑体" w:hAnsi="黑体" w:hint="eastAsia"/>
        </w:rPr>
        <w:t>理</w:t>
      </w:r>
      <w:r w:rsidRPr="00250B06">
        <w:rPr>
          <w:rFonts w:ascii="黑体" w:eastAsia="黑体" w:hAnsi="黑体" w:hint="eastAsia"/>
        </w:rPr>
        <w:t>渠道：</w:t>
      </w:r>
      <w:r w:rsidR="00FD4C9F">
        <w:rPr>
          <w:rFonts w:ascii="仿宋_GB2312" w:hint="eastAsia"/>
        </w:rPr>
        <w:t>《居住证》持有人办理完核定手续后，可以自行选择通过银行缴费、手机APP、电子税务局等税务部门提供的渠道缴纳居民医疗保险费。</w:t>
      </w:r>
    </w:p>
    <w:sectPr w:rsidR="00FD4C9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6B9" w:rsidRDefault="00C816B9" w:rsidP="00121ECF">
      <w:pPr>
        <w:spacing w:line="240" w:lineRule="auto"/>
        <w:ind w:firstLine="640"/>
      </w:pPr>
      <w:r>
        <w:separator/>
      </w:r>
    </w:p>
  </w:endnote>
  <w:endnote w:type="continuationSeparator" w:id="0">
    <w:p w:rsidR="00C816B9" w:rsidRDefault="00C816B9" w:rsidP="00121EC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ECF" w:rsidRDefault="00121ECF">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ECF" w:rsidRDefault="00121ECF">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ECF" w:rsidRDefault="00121ECF">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6B9" w:rsidRDefault="00C816B9" w:rsidP="00121ECF">
      <w:pPr>
        <w:spacing w:line="240" w:lineRule="auto"/>
        <w:ind w:firstLine="640"/>
      </w:pPr>
      <w:r>
        <w:separator/>
      </w:r>
    </w:p>
  </w:footnote>
  <w:footnote w:type="continuationSeparator" w:id="0">
    <w:p w:rsidR="00C816B9" w:rsidRDefault="00C816B9" w:rsidP="00121ECF">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ECF" w:rsidRDefault="00121ECF">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ECF" w:rsidRPr="00121ECF" w:rsidRDefault="00121ECF" w:rsidP="00121ECF">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ECF" w:rsidRDefault="00121EC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02"/>
    <w:rsid w:val="000F2C02"/>
    <w:rsid w:val="00121ECF"/>
    <w:rsid w:val="00222FF4"/>
    <w:rsid w:val="006C1BF7"/>
    <w:rsid w:val="00705DD9"/>
    <w:rsid w:val="008C727F"/>
    <w:rsid w:val="00A651FB"/>
    <w:rsid w:val="00A8604D"/>
    <w:rsid w:val="00B53ED3"/>
    <w:rsid w:val="00C816B9"/>
    <w:rsid w:val="00FD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5DB43A-A890-4F08-B92A-D0C045E1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FF4"/>
    <w:pPr>
      <w:widowControl w:val="0"/>
      <w:spacing w:line="560" w:lineRule="exact"/>
      <w:ind w:firstLineChars="200" w:firstLine="200"/>
      <w:jc w:val="both"/>
    </w:pPr>
    <w:rPr>
      <w:rFonts w:eastAsia="仿宋_GB2312"/>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E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121ECF"/>
    <w:rPr>
      <w:rFonts w:eastAsia="仿宋_GB2312"/>
      <w:color w:val="000000" w:themeColor="text1"/>
      <w:sz w:val="18"/>
      <w:szCs w:val="18"/>
    </w:rPr>
  </w:style>
  <w:style w:type="paragraph" w:styleId="a5">
    <w:name w:val="footer"/>
    <w:basedOn w:val="a"/>
    <w:link w:val="a6"/>
    <w:uiPriority w:val="99"/>
    <w:unhideWhenUsed/>
    <w:rsid w:val="00121ECF"/>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121ECF"/>
    <w:rPr>
      <w:rFonts w:eastAsia="仿宋_GB2312"/>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2020-10-13T11:38:00Z</dcterms:created>
  <dcterms:modified xsi:type="dcterms:W3CDTF">2020-10-14T11:28:00Z</dcterms:modified>
</cp:coreProperties>
</file>