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AE" w:rsidRDefault="001010A6">
      <w:pPr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</w:t>
      </w:r>
      <w:r>
        <w:rPr>
          <w:rFonts w:ascii="方正黑体简体" w:eastAsia="方正黑体简体" w:hint="eastAsia"/>
          <w:sz w:val="32"/>
          <w:szCs w:val="32"/>
        </w:rPr>
        <w:t>2</w:t>
      </w:r>
      <w:bookmarkStart w:id="0" w:name="_GoBack"/>
      <w:bookmarkEnd w:id="0"/>
    </w:p>
    <w:p w:rsidR="00E65BAE" w:rsidRDefault="00E65BAE">
      <w:pPr>
        <w:spacing w:line="3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65BAE" w:rsidRDefault="001010A6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灵活就业人员缴费流程及渠道</w:t>
      </w:r>
    </w:p>
    <w:p w:rsidR="00E65BAE" w:rsidRDefault="00E65BAE">
      <w:pPr>
        <w:spacing w:line="2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5BAE" w:rsidRDefault="001010A6">
      <w:pPr>
        <w:spacing w:line="530" w:lineRule="exact"/>
        <w:ind w:firstLineChars="200" w:firstLine="640"/>
        <w:rPr>
          <w:rFonts w:ascii="方正黑体简体" w:eastAsia="方正黑体简体"/>
        </w:rPr>
      </w:pPr>
      <w:r>
        <w:rPr>
          <w:rFonts w:ascii="方正黑体简体" w:eastAsia="方正黑体简体" w:hAnsi="黑体" w:cs="黑体" w:hint="eastAsia"/>
          <w:sz w:val="32"/>
          <w:szCs w:val="32"/>
        </w:rPr>
        <w:t>一、缴费流程</w:t>
      </w:r>
    </w:p>
    <w:p w:rsidR="00E65BAE" w:rsidRDefault="00E65BAE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65BAE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05pt;margin-top:6.2pt;width:159.65pt;height:64.6pt;z-index:251666432" o:gfxdata="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z5DsXYAAAACQEAAA8AAAAAAAAAAQAgAAAAIgAAAGRycy9kb3ducmV2LnhtbFBLAQIU&#10;ABQAAAAIAIdO4kBYXG3n8wEAAOgDAAAOAAAAAAAAAAEAIAAAACcBAABkcnMvZTJvRG9jLnhtbFBL&#10;BQYAAAAABgAGAFkBAACMBQAAAAA=&#10;">
            <v:textbox>
              <w:txbxContent>
                <w:p w:rsidR="00E65BAE" w:rsidRDefault="001010A6">
                  <w:pPr>
                    <w:spacing w:line="400" w:lineRule="exact"/>
                    <w:jc w:val="left"/>
                    <w:rPr>
                      <w:rFonts w:ascii="仿宋_GB2312" w:eastAsia="仿宋_GB2312" w:hAnsi="仿宋_GB2312" w:cs="仿宋_GB2312"/>
                      <w:w w:val="99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w w:val="99"/>
                      <w:sz w:val="24"/>
                      <w:szCs w:val="24"/>
                    </w:rPr>
                    <w:t>在社保（医保）经办机构办理参保登记</w:t>
                  </w:r>
                </w:p>
              </w:txbxContent>
            </v:textbox>
          </v:shape>
        </w:pict>
      </w:r>
      <w:r w:rsidRPr="00E65BAE">
        <w:rPr>
          <w:sz w:val="32"/>
          <w:szCs w:val="32"/>
        </w:rPr>
        <w:pict>
          <v:shape id="_x0000_s1032" type="#_x0000_t202" style="position:absolute;left:0;text-align:left;margin-left:232.3pt;margin-top:6.2pt;width:170.35pt;height:64.6pt;z-index:251668480" o:gfxdata="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CcsmtgAAAAKAQAADwAAAAAAAAABACAAAAAiAAAAZHJzL2Rvd25yZXYueG1sUEsBAhQA&#10;FAAAAAgAh07iQAmyKPXyAQAA6AMAAA4AAAAAAAAAAQAgAAAAJwEAAGRycy9lMm9Eb2MueG1sUEsF&#10;BgAAAAAGAAYAWQEAAIsFAAAAAA==&#10;">
            <v:textbox>
              <w:txbxContent>
                <w:p w:rsidR="00E65BAE" w:rsidRDefault="001010A6">
                  <w:pPr>
                    <w:spacing w:line="400" w:lineRule="exact"/>
                    <w:jc w:val="left"/>
                    <w:rPr>
                      <w:rFonts w:ascii="仿宋_GB2312" w:eastAsia="仿宋_GB2312" w:hAnsi="仿宋_GB2312" w:cs="仿宋_GB2312"/>
                      <w:w w:val="99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w w:val="99"/>
                      <w:sz w:val="24"/>
                      <w:szCs w:val="24"/>
                    </w:rPr>
                    <w:t>通过社保（医保）经办机构经办服务大厅、四川</w:t>
                  </w:r>
                  <w:r>
                    <w:rPr>
                      <w:rFonts w:ascii="仿宋_GB2312" w:eastAsia="仿宋_GB2312" w:hAnsi="仿宋_GB2312" w:cs="仿宋_GB2312"/>
                      <w:w w:val="99"/>
                      <w:sz w:val="24"/>
                      <w:szCs w:val="24"/>
                    </w:rPr>
                    <w:t>E</w:t>
                  </w:r>
                  <w:r>
                    <w:rPr>
                      <w:rFonts w:ascii="仿宋_GB2312" w:eastAsia="仿宋_GB2312" w:hAnsi="仿宋_GB2312" w:cs="仿宋_GB2312"/>
                      <w:w w:val="99"/>
                      <w:sz w:val="24"/>
                      <w:szCs w:val="24"/>
                    </w:rPr>
                    <w:t>社保等现有方式选择缴费档次</w:t>
                  </w:r>
                </w:p>
              </w:txbxContent>
            </v:textbox>
          </v:shape>
        </w:pict>
      </w:r>
    </w:p>
    <w:p w:rsidR="00E65BAE" w:rsidRDefault="00E65BAE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65BAE">
        <w:rPr>
          <w:sz w:val="32"/>
          <w:szCs w:val="32"/>
        </w:rPr>
        <w:pict>
          <v:line id="_x0000_s1031" style="position:absolute;left:0;text-align:left;z-index:251667456" from="178.1pt,11.15pt" to="232.25pt,11.4pt" o:gfxdata="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PBAyNsAAAAJ&#10;AQAADwAAAAAAAAABACAAAAAiAAAAZHJzL2Rvd25yZXYueG1sUEsBAhQAFAAAAAgAh07iQCqM8Q/g&#10;AQAAnAMAAA4AAAAAAAAAAQAgAAAAKgEAAGRycy9lMm9Eb2MueG1sUEsFBgAAAAAGAAYAWQEAAHwF&#10;AAAAAA==&#10;">
            <v:stroke endarrow="block"/>
          </v:line>
        </w:pict>
      </w:r>
    </w:p>
    <w:p w:rsidR="00E65BAE" w:rsidRDefault="00E65BAE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65BAE">
        <w:rPr>
          <w:sz w:val="32"/>
          <w:szCs w:val="32"/>
        </w:rPr>
        <w:pict>
          <v:line id="_x0000_s1030" style="position:absolute;left:0;text-align:left;z-index:251669504" from="321.95pt,17.8pt" to="321.95pt,48.65pt" o:gfxdata="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Knf8bZAAAACQEAAA8A&#10;AAAAAAAAAQAgAAAAIgAAAGRycy9kb3ducmV2LnhtbFBLAQIUABQAAAAIAIdO4kCVHDGS3QEAAJkD&#10;AAAOAAAAAAAAAAEAIAAAACgBAABkcnMvZTJvRG9jLnhtbFBLBQYAAAAABgAGAFkBAAB3BQAAAAA=&#10;">
            <v:stroke endarrow="block"/>
          </v:line>
        </w:pict>
      </w:r>
    </w:p>
    <w:p w:rsidR="00E65BAE" w:rsidRDefault="00E65BAE">
      <w:pPr>
        <w:spacing w:line="53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65BAE">
        <w:rPr>
          <w:sz w:val="32"/>
          <w:szCs w:val="32"/>
        </w:rPr>
        <w:pict>
          <v:shape id="_x0000_s1029" type="#_x0000_t202" style="position:absolute;left:0;text-align:left;margin-left:232.3pt;margin-top:22.15pt;width:171.9pt;height:1in;z-index:251670528" o:gfxdata="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jZP12AAAAAoBAAAPAAAAAAAAAAEAIAAAACIAAABkcnMvZG93bnJldi54bWxQSwECFAAU&#10;AAAACACHTuJAcQWWGfEBAADoAwAADgAAAAAAAAABACAAAAAnAQAAZHJzL2Uyb0RvYy54bWxQSwUG&#10;AAAAAAYABgBZAQAAigUAAAAA&#10;">
            <v:textbox>
              <w:txbxContent>
                <w:p w:rsidR="00E65BAE" w:rsidRDefault="001010A6">
                  <w:pPr>
                    <w:spacing w:line="400" w:lineRule="exact"/>
                    <w:jc w:val="left"/>
                    <w:rPr>
                      <w:rFonts w:ascii="仿宋_GB2312" w:eastAsia="仿宋_GB2312" w:hAnsi="仿宋_GB2312" w:cs="仿宋_GB2312"/>
                      <w:w w:val="99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w w:val="99"/>
                      <w:sz w:val="24"/>
                      <w:szCs w:val="24"/>
                    </w:rPr>
                    <w:t>社保（医保）经办机构按期核定缴费金额推送税务部门</w:t>
                  </w:r>
                </w:p>
              </w:txbxContent>
            </v:textbox>
          </v:shape>
        </w:pict>
      </w:r>
      <w:r w:rsidRPr="00E65BAE">
        <w:rPr>
          <w:sz w:val="32"/>
          <w:szCs w:val="32"/>
        </w:rPr>
        <w:pict>
          <v:shape id="_x0000_s1028" type="#_x0000_t202" style="position:absolute;left:0;text-align:left;margin-left:18.05pt;margin-top:22.15pt;width:159.65pt;height:1in;z-index:251672576" o:gfxdata="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t4NNNgAAAAJAQAADwAAAAAAAAABACAAAAAiAAAAZHJzL2Rvd25yZXYueG1sUEsBAhQA&#10;FAAAAAgAh07iQEUlKE3yAQAA6AMAAA4AAAAAAAAAAQAgAAAAJwEAAGRycy9lMm9Eb2MueG1sUEsF&#10;BgAAAAAGAAYAWQEAAIsFAAAAAA==&#10;">
            <v:textbox>
              <w:txbxContent>
                <w:p w:rsidR="00E65BAE" w:rsidRDefault="001010A6">
                  <w:pPr>
                    <w:spacing w:line="400" w:lineRule="exact"/>
                    <w:jc w:val="left"/>
                    <w:rPr>
                      <w:rFonts w:ascii="仿宋_GB2312" w:eastAsia="仿宋_GB2312" w:hAnsi="仿宋_GB2312" w:cs="仿宋_GB2312"/>
                      <w:w w:val="99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w w:val="99"/>
                      <w:sz w:val="24"/>
                      <w:szCs w:val="24"/>
                    </w:rPr>
                    <w:t>通过税务部门提供的缴费渠道缴纳社会保险费</w:t>
                  </w:r>
                </w:p>
              </w:txbxContent>
            </v:textbox>
          </v:shape>
        </w:pict>
      </w:r>
    </w:p>
    <w:p w:rsidR="00E65BAE" w:rsidRDefault="00E65BAE">
      <w:pPr>
        <w:pStyle w:val="1"/>
        <w:spacing w:before="0" w:after="0" w:line="600" w:lineRule="exact"/>
        <w:rPr>
          <w:rFonts w:ascii="黑体" w:eastAsia="黑体" w:hAnsi="黑体" w:cs="黑体"/>
          <w:sz w:val="32"/>
          <w:szCs w:val="32"/>
        </w:rPr>
      </w:pPr>
    </w:p>
    <w:p w:rsidR="00E65BAE" w:rsidRDefault="00E65BAE">
      <w:pPr>
        <w:spacing w:line="600" w:lineRule="exact"/>
        <w:ind w:firstLineChars="200" w:firstLine="640"/>
        <w:rPr>
          <w:rFonts w:ascii="方正黑体简体" w:eastAsia="方正黑体简体" w:hAnsi="黑体" w:cs="黑体"/>
          <w:sz w:val="32"/>
          <w:szCs w:val="32"/>
        </w:rPr>
      </w:pPr>
      <w:r w:rsidRPr="00E65BAE">
        <w:rPr>
          <w:sz w:val="32"/>
          <w:szCs w:val="32"/>
        </w:rPr>
        <w:pict>
          <v:line id="_x0000_s1027" style="position:absolute;left:0;text-align:left;flip:x;z-index:251671552" from="177.7pt,1.65pt" to="231.9pt,1.65pt" o:gfxdata="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NUlu&#10;1wAAAAcBAAAPAAAAAAAAAAEAIAAAACIAAABkcnMvZG93bnJldi54bWxQSwECFAAUAAAACACHTuJA&#10;qJeNCukBAACjAwAADgAAAAAAAAABACAAAAAmAQAAZHJzL2Uyb0RvYy54bWxQSwUGAAAAAAYABgBZ&#10;AQAAgQUAAAAA&#10;">
            <v:stroke endarrow="block"/>
          </v:line>
        </w:pict>
      </w:r>
      <w:r w:rsidR="001010A6">
        <w:rPr>
          <w:rFonts w:ascii="方正黑体简体" w:eastAsia="方正黑体简体" w:hAnsi="黑体" w:cs="黑体" w:hint="eastAsia"/>
          <w:sz w:val="32"/>
          <w:szCs w:val="32"/>
        </w:rPr>
        <w:t>二、缴费渠道</w:t>
      </w:r>
    </w:p>
    <w:p w:rsidR="00E65BAE" w:rsidRDefault="00E65BAE" w:rsidP="001864D3">
      <w:pPr>
        <w:widowControl w:val="0"/>
        <w:spacing w:line="300" w:lineRule="exact"/>
        <w:ind w:firstLineChars="200" w:firstLine="643"/>
        <w:rPr>
          <w:rFonts w:ascii="方正仿宋简体" w:eastAsia="方正仿宋简体" w:hAnsi="楷体_GB2312" w:cs="楷体_GB2312"/>
          <w:b/>
          <w:bCs/>
          <w:color w:val="000000"/>
          <w:sz w:val="32"/>
          <w:szCs w:val="32"/>
        </w:rPr>
      </w:pPr>
    </w:p>
    <w:p w:rsidR="00E65BAE" w:rsidRDefault="001010A6">
      <w:pPr>
        <w:widowControl w:val="0"/>
        <w:spacing w:line="500" w:lineRule="exact"/>
        <w:ind w:firstLineChars="200" w:firstLine="640"/>
        <w:rPr>
          <w:rFonts w:ascii="方正黑体简体" w:eastAsia="方正黑体简体" w:hAnsi="楷体_GB2312" w:cs="楷体_GB2312"/>
          <w:bCs/>
          <w:color w:val="000000"/>
          <w:sz w:val="32"/>
          <w:szCs w:val="32"/>
        </w:rPr>
      </w:pPr>
      <w:r>
        <w:rPr>
          <w:rFonts w:ascii="方正黑体简体" w:eastAsia="方正黑体简体" w:hAnsi="楷体_GB2312" w:cs="楷体_GB2312" w:hint="eastAsia"/>
          <w:bCs/>
          <w:color w:val="000000"/>
          <w:sz w:val="32"/>
          <w:szCs w:val="32"/>
        </w:rPr>
        <w:t>二、缴费渠道</w:t>
      </w:r>
    </w:p>
    <w:p w:rsidR="00E65BAE" w:rsidRDefault="001010A6">
      <w:pPr>
        <w:widowControl w:val="0"/>
        <w:spacing w:line="500" w:lineRule="exact"/>
        <w:ind w:firstLineChars="200" w:firstLine="640"/>
        <w:rPr>
          <w:rFonts w:ascii="方正仿宋简体" w:eastAsia="方正仿宋简体" w:hAnsi="仿宋_GB2312" w:cs="仿宋_GB2312"/>
          <w:color w:val="000000"/>
          <w:sz w:val="32"/>
          <w:szCs w:val="32"/>
        </w:rPr>
      </w:pPr>
      <w:r>
        <w:rPr>
          <w:rFonts w:ascii="方正楷体简体" w:eastAsia="方正楷体简体" w:hAnsi="楷体_GB2312" w:cs="楷体_GB2312" w:hint="eastAsia"/>
          <w:bCs/>
          <w:color w:val="000000"/>
          <w:sz w:val="32"/>
          <w:szCs w:val="32"/>
        </w:rPr>
        <w:t>（一）微信、支付宝、银联云闪付。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灵活就业人员可通过微信、支付宝、银联云闪付下相关应用功能直接缴纳社会保险费。</w:t>
      </w:r>
    </w:p>
    <w:p w:rsidR="00E65BAE" w:rsidRDefault="001010A6">
      <w:pPr>
        <w:widowControl w:val="0"/>
        <w:spacing w:line="500" w:lineRule="exact"/>
        <w:ind w:firstLineChars="200" w:firstLine="640"/>
        <w:rPr>
          <w:rFonts w:ascii="方正仿宋简体" w:eastAsia="方正仿宋简体" w:hAnsi="仿宋_GB2312" w:cs="仿宋_GB2312"/>
          <w:color w:val="000000"/>
          <w:sz w:val="32"/>
          <w:szCs w:val="32"/>
        </w:rPr>
      </w:pPr>
      <w:r>
        <w:rPr>
          <w:rFonts w:ascii="方正楷体简体" w:eastAsia="方正楷体简体" w:hAnsi="楷体_GB2312" w:cs="楷体_GB2312" w:hint="eastAsia"/>
          <w:bCs/>
          <w:color w:val="000000"/>
          <w:sz w:val="32"/>
          <w:szCs w:val="32"/>
        </w:rPr>
        <w:t>（二）四川省电子税务局。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灵活就业人员可通过四川省电子税务局网页版、“四川税务”微信公众号、“四川税务”手机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APP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相关功能缴纳社会保险费。</w:t>
      </w:r>
    </w:p>
    <w:p w:rsidR="00E65BAE" w:rsidRDefault="001010A6">
      <w:pPr>
        <w:widowControl w:val="0"/>
        <w:spacing w:line="500" w:lineRule="exact"/>
        <w:ind w:firstLineChars="200" w:firstLine="640"/>
        <w:rPr>
          <w:rFonts w:ascii="方正仿宋简体" w:eastAsia="方正仿宋简体" w:hAnsi="仿宋_GB2312" w:cs="仿宋_GB2312"/>
          <w:color w:val="000000"/>
          <w:sz w:val="32"/>
          <w:szCs w:val="32"/>
        </w:rPr>
      </w:pPr>
      <w:r>
        <w:rPr>
          <w:rFonts w:ascii="方正楷体简体" w:eastAsia="方正楷体简体" w:hAnsi="楷体_GB2312" w:cs="楷体_GB2312" w:hint="eastAsia"/>
          <w:bCs/>
          <w:color w:val="000000"/>
          <w:sz w:val="32"/>
          <w:szCs w:val="32"/>
        </w:rPr>
        <w:t>（三）银行代收。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灵活就业人员可通过银行网点柜台、网上银行、手机银行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APP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、银行微信公众号、二维码扫码、税银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POS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机、自助终端等缴纳社会保险费。</w:t>
      </w:r>
    </w:p>
    <w:p w:rsidR="00E65BAE" w:rsidRDefault="001010A6">
      <w:pPr>
        <w:widowControl w:val="0"/>
        <w:spacing w:line="500" w:lineRule="exact"/>
        <w:ind w:firstLineChars="200" w:firstLine="640"/>
        <w:rPr>
          <w:rFonts w:ascii="方正仿宋简体" w:eastAsia="方正仿宋简体" w:hAnsi="仿宋_GB2312" w:cs="仿宋_GB2312"/>
          <w:color w:val="000000"/>
          <w:sz w:val="32"/>
          <w:szCs w:val="32"/>
        </w:rPr>
      </w:pPr>
      <w:r>
        <w:rPr>
          <w:rFonts w:ascii="方正楷体简体" w:eastAsia="方正楷体简体" w:hAnsi="楷体_GB2312" w:cs="楷体_GB2312" w:hint="eastAsia"/>
          <w:bCs/>
          <w:color w:val="000000"/>
          <w:sz w:val="32"/>
          <w:szCs w:val="32"/>
        </w:rPr>
        <w:t>（四）银行代扣。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灵活就业人员与税务部门、银行签订代扣协议后，在指定银行账户中存入足额存款，银行每月定期从账户上扣取社会保险费。</w:t>
      </w:r>
    </w:p>
    <w:p w:rsidR="00E65BAE" w:rsidRPr="001864D3" w:rsidRDefault="001010A6" w:rsidP="001864D3">
      <w:pPr>
        <w:widowControl w:val="0"/>
        <w:spacing w:line="500" w:lineRule="exact"/>
        <w:ind w:firstLineChars="200" w:firstLine="640"/>
        <w:rPr>
          <w:rFonts w:ascii="方正仿宋简体" w:eastAsia="方正仿宋简体" w:hAnsi="仿宋_GB2312" w:cs="仿宋_GB2312"/>
          <w:sz w:val="32"/>
          <w:szCs w:val="32"/>
        </w:rPr>
      </w:pPr>
      <w:r>
        <w:rPr>
          <w:rFonts w:ascii="方正楷体简体" w:eastAsia="方正楷体简体" w:hAnsi="楷体_GB2312" w:cs="楷体_GB2312" w:hint="eastAsia"/>
          <w:bCs/>
          <w:color w:val="000000"/>
          <w:sz w:val="32"/>
          <w:szCs w:val="32"/>
        </w:rPr>
        <w:t>（五）办税服务厅（含政务服务大厅税务征收窗口）。</w:t>
      </w:r>
      <w:r>
        <w:rPr>
          <w:rFonts w:ascii="方正仿宋简体" w:eastAsia="方正仿宋简体" w:hAnsi="楷体_GB2312" w:cs="楷体_GB2312" w:hint="eastAsia"/>
          <w:bCs/>
          <w:color w:val="000000"/>
          <w:sz w:val="32"/>
          <w:szCs w:val="32"/>
        </w:rPr>
        <w:t>灵活就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业人员到办税服务厅窗口使用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POS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机刷卡、缴纳现金或使用</w:t>
      </w:r>
      <w:r>
        <w:rPr>
          <w:rFonts w:ascii="方正仿宋简体" w:eastAsia="方正仿宋简体" w:hAnsi="楷体_GB2312" w:cs="楷体_GB2312" w:hint="eastAsia"/>
          <w:bCs/>
          <w:color w:val="000000"/>
          <w:sz w:val="32"/>
          <w:szCs w:val="32"/>
        </w:rPr>
        <w:t>自助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办税终端缴纳社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会保险费。</w:t>
      </w:r>
    </w:p>
    <w:sectPr w:rsidR="00E65BAE" w:rsidRPr="001864D3" w:rsidSect="00E65BAE">
      <w:footerReference w:type="even" r:id="rId7"/>
      <w:footerReference w:type="default" r:id="rId8"/>
      <w:pgSz w:w="11907" w:h="16840"/>
      <w:pgMar w:top="1758" w:right="1361" w:bottom="1701" w:left="1361" w:header="567" w:footer="907" w:gutter="0"/>
      <w:cols w:space="425"/>
      <w:docGrid w:linePitch="613" w:charSpace="-18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0A6" w:rsidRDefault="001010A6" w:rsidP="00E65BAE">
      <w:r>
        <w:separator/>
      </w:r>
    </w:p>
  </w:endnote>
  <w:endnote w:type="continuationSeparator" w:id="1">
    <w:p w:rsidR="001010A6" w:rsidRDefault="001010A6" w:rsidP="00E6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AE" w:rsidRDefault="001010A6">
    <w:pPr>
      <w:pStyle w:val="a3"/>
      <w:framePr w:wrap="around" w:vAnchor="text" w:hAnchor="margin" w:xAlign="outside" w:y="1"/>
      <w:ind w:rightChars="16" w:right="34" w:firstLineChars="100" w:firstLine="280"/>
      <w:rPr>
        <w:rStyle w:val="a4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E65BAE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E65BAE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 w:rsidR="00E65BAE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E65BAE" w:rsidRDefault="00E65BA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AE" w:rsidRDefault="001010A6" w:rsidP="001864D3">
    <w:pPr>
      <w:pStyle w:val="a3"/>
      <w:framePr w:wrap="around" w:vAnchor="text" w:hAnchor="margin" w:xAlign="outside" w:y="1"/>
      <w:tabs>
        <w:tab w:val="left" w:pos="1206"/>
      </w:tabs>
      <w:ind w:rightChars="16" w:right="34" w:firstLineChars="121" w:firstLine="339"/>
      <w:rPr>
        <w:rStyle w:val="a4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E65BAE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E65BAE">
      <w:rPr>
        <w:rStyle w:val="a4"/>
        <w:rFonts w:ascii="宋体" w:hAnsi="宋体"/>
        <w:sz w:val="28"/>
        <w:szCs w:val="28"/>
      </w:rPr>
      <w:fldChar w:fldCharType="separate"/>
    </w:r>
    <w:r w:rsidR="001864D3">
      <w:rPr>
        <w:rStyle w:val="a4"/>
        <w:rFonts w:ascii="宋体" w:hAnsi="宋体"/>
        <w:noProof/>
        <w:sz w:val="28"/>
        <w:szCs w:val="28"/>
      </w:rPr>
      <w:t>1</w:t>
    </w:r>
    <w:r w:rsidR="00E65BAE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E65BAE" w:rsidRDefault="00E65BAE">
    <w:pPr>
      <w:pStyle w:val="a3"/>
      <w:ind w:right="360" w:firstLine="360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0A6" w:rsidRDefault="001010A6" w:rsidP="00E65BAE">
      <w:r>
        <w:separator/>
      </w:r>
    </w:p>
  </w:footnote>
  <w:footnote w:type="continuationSeparator" w:id="1">
    <w:p w:rsidR="001010A6" w:rsidRDefault="001010A6" w:rsidP="00E65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C30FC6"/>
    <w:rsid w:val="001010A6"/>
    <w:rsid w:val="001864D3"/>
    <w:rsid w:val="008C3969"/>
    <w:rsid w:val="00E65BAE"/>
    <w:rsid w:val="5EC3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BAE"/>
    <w:pPr>
      <w:overflowPunct w:val="0"/>
      <w:autoSpaceDE w:val="0"/>
      <w:autoSpaceDN w:val="0"/>
      <w:adjustRightInd w:val="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uiPriority w:val="9"/>
    <w:qFormat/>
    <w:rsid w:val="00E65BAE"/>
    <w:pPr>
      <w:keepNext/>
      <w:keepLines/>
      <w:widowControl w:val="0"/>
      <w:overflowPunct/>
      <w:autoSpaceDE/>
      <w:autoSpaceDN/>
      <w:adjustRightInd/>
      <w:spacing w:before="340" w:after="330" w:line="578" w:lineRule="auto"/>
      <w:textAlignment w:val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5BA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qFormat/>
    <w:rsid w:val="00E65BAE"/>
  </w:style>
  <w:style w:type="paragraph" w:styleId="a5">
    <w:name w:val="header"/>
    <w:basedOn w:val="a"/>
    <w:link w:val="Char"/>
    <w:rsid w:val="0018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6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黄浩琳</dc:creator>
  <cp:lastModifiedBy>29</cp:lastModifiedBy>
  <cp:revision>2</cp:revision>
  <dcterms:created xsi:type="dcterms:W3CDTF">2020-10-30T09:47:00Z</dcterms:created>
  <dcterms:modified xsi:type="dcterms:W3CDTF">2020-10-30T09:47:00Z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