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Times New Roman"/>
          <w:sz w:val="32"/>
          <w:szCs w:val="32"/>
        </w:rPr>
        <w:t>附件22</w:t>
      </w:r>
      <w:bookmarkStart w:id="0" w:name="_GoBack"/>
      <w:bookmarkEnd w:id="0"/>
      <w:r>
        <w:rPr>
          <w:rFonts w:eastAsia="黑体"/>
          <w:szCs w:val="3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687070</wp:posOffset>
            </wp:positionV>
            <wp:extent cx="5485765" cy="7440930"/>
            <wp:effectExtent l="0" t="0" r="635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26C1"/>
    <w:rsid w:val="036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2021-03-25T06:28:00Z</dcterms:created>
  <dc:creator>黄浩琳</dc:creator>
  <cp:lastModifiedBy>黄浩琳</cp:lastModifiedBy>
  <dcterms:modified xsi:type="dcterms:W3CDTF">2021-03-25T06:29:39Z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