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重庆市医疗保障局关于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预留关破解体企业已怀孕女职工生育保险费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渝医保发〔</w:t>
      </w:r>
      <w:r>
        <w:rPr>
          <w:rFonts w:ascii="Times New Roman" w:hAnsi="Times New Roman" w:eastAsia="方正仿宋_GBK"/>
          <w:sz w:val="32"/>
          <w:szCs w:val="32"/>
        </w:rPr>
        <w:t>2021</w:t>
      </w:r>
      <w:r>
        <w:rPr>
          <w:rFonts w:hint="eastAsia" w:eastAsia="方正仿宋_GBK" w:cs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25</w:t>
      </w:r>
      <w:r>
        <w:rPr>
          <w:rFonts w:hint="eastAsia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各区县（自治县）医疗保障局，两江新区社会保障局、高新区政务服务和社会事务中心、万盛经开区人力社保局，各有关生育保险参保单位：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《重庆市人民政府关于印发重庆市职工生育保险暂行办法的通知》（重庆市人民政府令第181号），按照当前我市生育医疗费用（不含并发症）、并发症费用、生育生活津贴费用合计情况决定，2021年度我市依法解散和破产，以及因法律规定的其他原因终止的企业，应当在资产清算时，对已怀孕女职工，按照每人20131元的标准预留生育保险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本通知自印发之日起施行。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1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1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重庆市医疗保障局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2021年4月8日</w:t>
      </w:r>
    </w:p>
    <w:p>
      <w:pPr>
        <w:rPr>
          <w:rFonts w:ascii="方正仿宋_GBK" w:eastAsia="方正仿宋_GBK"/>
          <w:vanish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4384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-327660</wp:posOffset>
                  </wp:positionV>
                  <wp:extent cx="1828800" cy="1828800"/>
                  <wp:effectExtent l="0" t="0" r="0" b="0"/>
                  <wp:wrapNone/>
                  <wp:docPr id="7" name="文本框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-25.8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gGez99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YPaQaC5U2e8+XMwzbb&#10;gaxK+b9A9QN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Z7P31gAAAAgBAAAPAAAAAAAAAAEAIAAAACIAAABkcnMvZG93bnJldi54bWxQ&#10;SwECFAAUAAAACACHTuJA9YuHZDICAABhBAAADgAAAAAAAAABACAAAAAlAQAAZHJzL2Uyb0RvYy54&#10;bWxQSwUGAAAAAAYABgBZAQAAyQUAAAAA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4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color w:val="FAFAFA"/>
            <w:sz w:val="32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-76835</wp:posOffset>
                  </wp:positionV>
                  <wp:extent cx="5616575" cy="1905"/>
                  <wp:effectExtent l="0" t="10795" r="6985" b="17780"/>
                  <wp:wrapNone/>
                  <wp:docPr id="3" name="直接连接符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6575" cy="190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0051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0.6pt;margin-top:-6.05pt;height:0.15pt;width:442.25pt;z-index:251662336;mso-width-relative:page;mso-height-relative:page;" filled="f" stroked="t" coordsize="21600,21600" o:gfxdata="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xtUovV&#10;AAAACQEAAA8AAAAAAAAAAQAgAAAAIgAAAGRycy9kb3ducmV2LnhtbFBLAQIUABQAAAAIAIdO4kBJ&#10;SI+f6gEAALUDAAAOAAAAAAAAAAEAIAAAACQBAABkcnMvZTJvRG9jLnhtbFBLBQYAAAAABgAGAFkB&#10;AACABQAAAAA=&#10;">
                  <v:fill on="f" focussize="0,0"/>
                  <v:stroke weight="1.75pt" color="#005192 [3204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hint="eastAsia" w:ascii="宋体" w:hAnsi="宋体" w:eastAsia="宋体" w:cs="宋体"/>
            <w:b/>
            <w:bCs/>
            <w:color w:val="005192"/>
            <w:sz w:val="28"/>
            <w:szCs w:val="44"/>
            <w:lang w:val="en-US" w:eastAsia="zh-CN"/>
          </w:rPr>
          <w:t>重庆市医疗保障局发布</w:t>
        </w: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5501640</wp:posOffset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17" name="文本框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文本框 6" o:spid="_x0000_s1026" o:spt="202" type="#_x0000_t202" style="position:absolute;left:0pt;margin-left:433.2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K++9dQAAAAJAQAADwAAAAAAAAABACAAAAAiAAAAZHJzL2Rvd25y&#10;ZXYueG1sUEsBAhQAFAAAAAgAh07iQEulX6DJAQAAmgMAAA4AAAAAAAAAAQAgAAAAIwEAAGRycy9l&#10;Mm9Eb2MueG1sUEsFBgAAAAAGAAYAWQEAAF4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/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-327660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57438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>- 2 -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8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gGez99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YPaQaC5U2e8+XMwzbb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Bns/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57438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>- 2 -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>
    <w:pPr>
      <w:pStyle w:val="5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/>
        <w:lang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418465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32.95pt;height:0pt;width:442.55pt;z-index:251659264;mso-width-relative:page;mso-height-relative:page;" filled="f" stroked="t" coordsize="21600,21600" o:gfxdata="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3HqvtEAAAAHAQAA&#10;DwAAAAAAAAABACAAAAAiAAAAZHJzL2Rvd25yZXYueG1sUEsBAhQAFAAAAAgAh07iQLDRo9bnAQAA&#10;sgMAAA4AAAAAAAAAAQAgAAAAIAEAAGRycy9lMm9Eb2MueG1sUEsFBgAAAAAGAAYAWQEAAHkFAAAA&#10;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重庆市医疗保障局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D59F1"/>
    <w:rsid w:val="000610FC"/>
    <w:rsid w:val="00132B0B"/>
    <w:rsid w:val="001B29FD"/>
    <w:rsid w:val="001E62AC"/>
    <w:rsid w:val="00256583"/>
    <w:rsid w:val="00256CF5"/>
    <w:rsid w:val="00287718"/>
    <w:rsid w:val="002958C0"/>
    <w:rsid w:val="00336BD7"/>
    <w:rsid w:val="004375A7"/>
    <w:rsid w:val="00465ED9"/>
    <w:rsid w:val="004E0AC6"/>
    <w:rsid w:val="00536A23"/>
    <w:rsid w:val="00563DBA"/>
    <w:rsid w:val="006236DB"/>
    <w:rsid w:val="006251EB"/>
    <w:rsid w:val="00627C57"/>
    <w:rsid w:val="006761A9"/>
    <w:rsid w:val="006C28A5"/>
    <w:rsid w:val="006C716A"/>
    <w:rsid w:val="00774BC7"/>
    <w:rsid w:val="007D10BB"/>
    <w:rsid w:val="00800B09"/>
    <w:rsid w:val="008A1FBB"/>
    <w:rsid w:val="009569E5"/>
    <w:rsid w:val="00A8021B"/>
    <w:rsid w:val="00B97FD6"/>
    <w:rsid w:val="00BB0F49"/>
    <w:rsid w:val="00BD59F1"/>
    <w:rsid w:val="00C02CA9"/>
    <w:rsid w:val="00D822F4"/>
    <w:rsid w:val="00E10AF5"/>
    <w:rsid w:val="00E95DD5"/>
    <w:rsid w:val="00EC1B42"/>
    <w:rsid w:val="00F65B11"/>
    <w:rsid w:val="00F713B4"/>
    <w:rsid w:val="2E593E6B"/>
    <w:rsid w:val="43173C24"/>
    <w:rsid w:val="4C8A46C1"/>
    <w:rsid w:val="5C774F22"/>
    <w:rsid w:val="5C9207D5"/>
    <w:rsid w:val="7006639C"/>
    <w:rsid w:val="76AD67C1"/>
    <w:rsid w:val="7DE74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jc w:val="center"/>
    </w:pPr>
    <w:rPr>
      <w:lang w:val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8">
    <w:name w:val="页眉 Char"/>
    <w:link w:val="5"/>
    <w:qFormat/>
    <w:uiPriority w:val="99"/>
    <w:rPr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character" w:customStyle="1" w:styleId="10">
    <w:name w:val="正文文本 Char"/>
    <w:semiHidden/>
    <w:qFormat/>
    <w:uiPriority w:val="99"/>
    <w:rPr>
      <w:kern w:val="2"/>
      <w:sz w:val="21"/>
      <w:szCs w:val="22"/>
    </w:rPr>
  </w:style>
  <w:style w:type="character" w:customStyle="1" w:styleId="11">
    <w:name w:val="正文文本 Char1"/>
    <w:link w:val="2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2021-04-08T06:14:00Z</dcterms:created>
  <dc:creator>胡娟</dc:creator>
  <cp:lastModifiedBy>changyining</cp:lastModifiedBy>
  <dcterms:modified xsi:type="dcterms:W3CDTF">2023-03-06T01:22:54Z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A0B673C79C3344B084EA87E98A3858E9</vt:lpwstr>
  </property>
</Properties>
</file>