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做好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《合肥市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一次性吸纳就业补贴政策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pStyle w:val="2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各县（市）、区（开发区）人社局（人事劳动局）、财政局：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</w:p>
    <w:p>
      <w:pPr>
        <w:spacing w:line="600" w:lineRule="exact"/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为贯彻落实《中共安徽省委 安徽省人民政府关于促进市场主体提质扩量增效的意见》（皖发〔2022〕9号）</w:t>
      </w:r>
      <w:r>
        <w:rPr>
          <w:rFonts w:hint="eastAsia"/>
          <w:color w:val="000000"/>
          <w:szCs w:val="32"/>
          <w:lang w:eastAsia="zh-CN"/>
        </w:rPr>
        <w:t>、《</w:t>
      </w:r>
      <w:r>
        <w:rPr>
          <w:rFonts w:hint="eastAsia"/>
          <w:color w:val="000000"/>
          <w:szCs w:val="32"/>
        </w:rPr>
        <w:t>合肥市人民政府关于实施“保主体、增主体、强主体”行动的意见</w:t>
      </w:r>
      <w:r>
        <w:rPr>
          <w:rFonts w:hint="eastAsia"/>
          <w:color w:val="000000"/>
          <w:szCs w:val="32"/>
          <w:lang w:eastAsia="zh-CN"/>
        </w:rPr>
        <w:t>》（</w:t>
      </w:r>
      <w:r>
        <w:rPr>
          <w:rFonts w:hint="eastAsia"/>
          <w:color w:val="000000"/>
          <w:szCs w:val="32"/>
        </w:rPr>
        <w:t>合政秘〔2022〕20号</w:t>
      </w:r>
      <w:r>
        <w:rPr>
          <w:rFonts w:hint="eastAsia"/>
          <w:color w:val="000000"/>
          <w:szCs w:val="32"/>
          <w:lang w:eastAsia="zh-CN"/>
        </w:rPr>
        <w:t>）</w:t>
      </w:r>
      <w:r>
        <w:rPr>
          <w:rFonts w:hint="eastAsia"/>
          <w:color w:val="000000"/>
          <w:szCs w:val="32"/>
        </w:rPr>
        <w:t>，助力企业稳岗扩岗</w:t>
      </w:r>
      <w:r>
        <w:rPr>
          <w:rFonts w:hint="eastAsia"/>
          <w:color w:val="000000"/>
          <w:szCs w:val="32"/>
          <w:lang w:eastAsia="zh-CN"/>
        </w:rPr>
        <w:t>，</w:t>
      </w:r>
      <w:r>
        <w:rPr>
          <w:rFonts w:hint="eastAsia"/>
          <w:color w:val="000000"/>
          <w:szCs w:val="32"/>
        </w:rPr>
        <w:t>现就有关事项通知如下。</w:t>
      </w:r>
      <w:r>
        <w:rPr>
          <w:color w:val="000000"/>
          <w:szCs w:val="32"/>
        </w:rPr>
        <w:t xml:space="preserve"> 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相关政策解释</w:t>
      </w:r>
      <w:bookmarkStart w:id="0" w:name="_GoBack"/>
      <w:bookmarkEnd w:id="0"/>
    </w:p>
    <w:p>
      <w:pPr>
        <w:spacing w:line="600" w:lineRule="exact"/>
        <w:ind w:firstLine="640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>对中小微企业新招用应届高校毕业生并签订 1 年以上劳动合同，连续缴纳社会保险费满6个月的，按照 1000 元/人的标准给予一次性吸纳就业补贴。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  <w:lang w:val="en-US" w:eastAsia="zh-CN"/>
        </w:rPr>
        <w:t>1.</w:t>
      </w:r>
      <w:r>
        <w:rPr>
          <w:rFonts w:hint="eastAsia"/>
          <w:color w:val="000000"/>
          <w:szCs w:val="32"/>
        </w:rPr>
        <w:t>企业指依法注册各类企业和以单位形式参保的个体经济组织，不包括社会团体、社会组织（民办非企业）、基金会、社会服务机构、律师事务所、会计师事务所。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/>
          <w:color w:val="000000"/>
          <w:szCs w:val="32"/>
          <w:lang w:val="en-US"/>
        </w:rPr>
      </w:pPr>
      <w:r>
        <w:rPr>
          <w:rFonts w:hint="eastAsia"/>
          <w:color w:val="000000"/>
          <w:szCs w:val="32"/>
          <w:lang w:val="en-US" w:eastAsia="zh-CN"/>
        </w:rPr>
        <w:t>2.中小微企业认定根据中小微企业目录库，未在库中的中小微企业需根据国家统计局《关于印发（统计上大中小微型企业划分办法（2017））的通知》进行认定。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eastAsia="仿宋_GB2312"/>
          <w:color w:val="000000"/>
          <w:szCs w:val="32"/>
          <w:lang w:val="en-US" w:eastAsia="zh-CN"/>
        </w:rPr>
      </w:pPr>
      <w:r>
        <w:rPr>
          <w:rFonts w:hint="eastAsia"/>
          <w:color w:val="000000"/>
          <w:szCs w:val="32"/>
          <w:lang w:val="en-US" w:eastAsia="zh-CN"/>
        </w:rPr>
        <w:t>3.应届高校毕业生一般指毕业当年7月1日至第二年6月30日时间段内的高校毕业生（含2021年度应届高校毕业生）</w:t>
      </w:r>
      <w:r>
        <w:rPr>
          <w:rFonts w:hint="eastAsia"/>
          <w:color w:val="000000"/>
          <w:szCs w:val="32"/>
          <w:lang w:eastAsia="zh-CN"/>
        </w:rPr>
        <w:t>，</w:t>
      </w:r>
      <w:r>
        <w:rPr>
          <w:rFonts w:hint="eastAsia"/>
          <w:color w:val="000000"/>
          <w:szCs w:val="32"/>
          <w:lang w:val="en-US" w:eastAsia="zh-CN"/>
        </w:rPr>
        <w:t>应届高校毕业生需在该时间段内进行参保。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color w:val="000000"/>
          <w:szCs w:val="32"/>
          <w:lang w:val="en-US" w:eastAsia="zh-CN"/>
        </w:rPr>
      </w:pPr>
      <w:r>
        <w:rPr>
          <w:rFonts w:hint="eastAsia"/>
          <w:color w:val="000000"/>
          <w:szCs w:val="32"/>
          <w:lang w:val="en-US" w:eastAsia="zh-CN"/>
        </w:rPr>
        <w:t>4.企业申报补贴时，新招用的应届高校毕业生需先办理就业创业登记证，获取就业创业登记证编号。</w:t>
      </w:r>
    </w:p>
    <w:p>
      <w:pPr>
        <w:spacing w:line="600" w:lineRule="exact"/>
        <w:ind w:firstLine="640"/>
        <w:rPr>
          <w:rFonts w:hint="eastAsia"/>
          <w:color w:val="000000"/>
          <w:szCs w:val="32"/>
          <w:lang w:val="en-US" w:eastAsia="zh-CN"/>
        </w:rPr>
      </w:pPr>
      <w:r>
        <w:rPr>
          <w:rFonts w:hint="eastAsia"/>
          <w:color w:val="000000"/>
          <w:szCs w:val="32"/>
          <w:lang w:val="en-US" w:eastAsia="zh-CN"/>
        </w:rPr>
        <w:t>5</w:t>
      </w:r>
      <w:r>
        <w:rPr>
          <w:color w:val="000000"/>
          <w:szCs w:val="32"/>
        </w:rPr>
        <w:t>.依法连续缴纳社会保险费</w:t>
      </w:r>
      <w:r>
        <w:rPr>
          <w:rFonts w:hint="eastAsia"/>
          <w:szCs w:val="32"/>
          <w:lang w:val="en-US" w:eastAsia="zh-CN"/>
        </w:rPr>
        <w:t>6</w:t>
      </w:r>
      <w:r>
        <w:rPr>
          <w:szCs w:val="32"/>
        </w:rPr>
        <w:t>个月</w:t>
      </w:r>
      <w:r>
        <w:rPr>
          <w:color w:val="000000"/>
          <w:szCs w:val="32"/>
        </w:rPr>
        <w:t>以上的</w:t>
      </w:r>
      <w:r>
        <w:rPr>
          <w:rFonts w:hint="eastAsia"/>
          <w:color w:val="000000"/>
          <w:szCs w:val="32"/>
        </w:rPr>
        <w:t>，缴费属期含</w:t>
      </w:r>
      <w:r>
        <w:rPr>
          <w:rFonts w:hint="eastAsia"/>
          <w:color w:val="000000"/>
          <w:szCs w:val="32"/>
          <w:lang w:val="en-US" w:eastAsia="zh-CN"/>
        </w:rPr>
        <w:t>6</w:t>
      </w:r>
      <w:r>
        <w:rPr>
          <w:rFonts w:hint="eastAsia"/>
          <w:color w:val="000000"/>
          <w:szCs w:val="32"/>
        </w:rPr>
        <w:t>个月，不包括缴纳单项社会保险费人员。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申请流程</w:t>
      </w:r>
    </w:p>
    <w:p>
      <w:pPr>
        <w:spacing w:line="600" w:lineRule="exact"/>
        <w:ind w:firstLine="640"/>
        <w:rPr>
          <w:rFonts w:hint="eastAsia"/>
          <w:color w:val="000000"/>
          <w:szCs w:val="32"/>
          <w:lang w:val="en-US" w:eastAsia="zh-CN"/>
        </w:rPr>
      </w:pPr>
      <w:r>
        <w:rPr>
          <w:rFonts w:hint="eastAsia"/>
          <w:color w:val="000000"/>
          <w:szCs w:val="32"/>
        </w:rPr>
        <w:t>符合条件</w:t>
      </w:r>
      <w:r>
        <w:rPr>
          <w:rFonts w:hint="eastAsia"/>
          <w:color w:val="000000"/>
          <w:szCs w:val="32"/>
          <w:lang w:val="en-US" w:eastAsia="zh-CN"/>
        </w:rPr>
        <w:t>的</w:t>
      </w:r>
      <w:r>
        <w:rPr>
          <w:rFonts w:hint="eastAsia"/>
          <w:color w:val="000000"/>
          <w:szCs w:val="32"/>
        </w:rPr>
        <w:t>企业</w:t>
      </w:r>
      <w:r>
        <w:rPr>
          <w:rFonts w:hint="eastAsia"/>
          <w:color w:val="000000"/>
          <w:szCs w:val="32"/>
          <w:lang w:val="en-US" w:eastAsia="zh-CN"/>
        </w:rPr>
        <w:t>可通过登陆安徽阳光就业网线上申请，业务提交至</w:t>
      </w:r>
      <w:r>
        <w:rPr>
          <w:rFonts w:hint="eastAsia"/>
          <w:color w:val="000000"/>
          <w:szCs w:val="32"/>
        </w:rPr>
        <w:t>注册地县（市）、区（开发区）人社部门，</w:t>
      </w:r>
      <w:r>
        <w:rPr>
          <w:rFonts w:hint="eastAsia"/>
          <w:color w:val="000000"/>
          <w:szCs w:val="32"/>
          <w:lang w:val="en-US" w:eastAsia="zh-CN"/>
        </w:rPr>
        <w:t>经业务所属地人社部门审核通过后拨付补贴资金。</w:t>
      </w:r>
    </w:p>
    <w:p>
      <w:pPr>
        <w:spacing w:line="600" w:lineRule="exact"/>
        <w:ind w:firstLine="640"/>
        <w:rPr>
          <w:rFonts w:hint="eastAsia"/>
          <w:color w:val="000000"/>
          <w:szCs w:val="32"/>
          <w:lang w:val="en-US" w:eastAsia="zh-CN"/>
        </w:rPr>
      </w:pPr>
      <w:r>
        <w:rPr>
          <w:rFonts w:hint="eastAsia"/>
          <w:color w:val="000000"/>
          <w:szCs w:val="32"/>
          <w:lang w:val="en-US" w:eastAsia="zh-CN"/>
        </w:rPr>
        <w:t>申请材料：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>1.</w:t>
      </w:r>
      <w:r>
        <w:rPr>
          <w:rFonts w:hint="eastAsia"/>
          <w:color w:val="000000"/>
          <w:szCs w:val="32"/>
          <w:lang w:val="en-US" w:eastAsia="zh-CN"/>
        </w:rPr>
        <w:t>中</w:t>
      </w:r>
      <w:r>
        <w:rPr>
          <w:rFonts w:hint="eastAsia"/>
          <w:color w:val="000000"/>
          <w:szCs w:val="32"/>
        </w:rPr>
        <w:t>小微企业</w:t>
      </w:r>
      <w:r>
        <w:rPr>
          <w:rFonts w:hint="eastAsia"/>
          <w:color w:val="000000"/>
          <w:szCs w:val="32"/>
          <w:lang w:val="en-US" w:eastAsia="zh-CN"/>
        </w:rPr>
        <w:t>一次性吸纳就业</w:t>
      </w:r>
      <w:r>
        <w:rPr>
          <w:rFonts w:hint="eastAsia"/>
          <w:color w:val="000000"/>
          <w:szCs w:val="32"/>
        </w:rPr>
        <w:t>补贴申</w:t>
      </w:r>
      <w:r>
        <w:rPr>
          <w:rFonts w:hint="eastAsia"/>
          <w:color w:val="000000"/>
          <w:szCs w:val="32"/>
          <w:lang w:val="en-US" w:eastAsia="zh-CN"/>
        </w:rPr>
        <w:t>请</w:t>
      </w:r>
      <w:r>
        <w:rPr>
          <w:rFonts w:hint="eastAsia"/>
          <w:color w:val="000000"/>
          <w:szCs w:val="32"/>
        </w:rPr>
        <w:t>表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/>
          <w:color w:val="000000"/>
          <w:szCs w:val="32"/>
          <w:lang w:val="en-US" w:eastAsia="zh-CN"/>
        </w:rPr>
      </w:pPr>
      <w:r>
        <w:rPr>
          <w:rFonts w:hint="eastAsia"/>
          <w:color w:val="000000"/>
          <w:szCs w:val="32"/>
          <w:lang w:val="en-US" w:eastAsia="zh-CN"/>
        </w:rPr>
        <w:t>2.中</w:t>
      </w:r>
      <w:r>
        <w:rPr>
          <w:rFonts w:hint="eastAsia"/>
          <w:color w:val="000000"/>
          <w:szCs w:val="32"/>
        </w:rPr>
        <w:t>小微企业吸纳</w:t>
      </w:r>
      <w:r>
        <w:rPr>
          <w:rFonts w:hint="eastAsia"/>
          <w:color w:val="000000"/>
          <w:szCs w:val="32"/>
          <w:lang w:val="en-US" w:eastAsia="zh-CN"/>
        </w:rPr>
        <w:t>应届毕业生</w:t>
      </w:r>
      <w:r>
        <w:rPr>
          <w:rFonts w:hint="eastAsia"/>
          <w:color w:val="000000"/>
          <w:szCs w:val="32"/>
        </w:rPr>
        <w:t xml:space="preserve">花名册 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/>
          <w:color w:val="000000"/>
          <w:szCs w:val="32"/>
          <w:lang w:val="en-US" w:eastAsia="zh-CN"/>
        </w:rPr>
      </w:pPr>
      <w:r>
        <w:rPr>
          <w:rFonts w:hint="eastAsia"/>
          <w:color w:val="000000"/>
          <w:szCs w:val="32"/>
          <w:lang w:val="en-US" w:eastAsia="zh-CN"/>
        </w:rPr>
        <w:t>3.企业营业执照复印件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/>
          <w:color w:val="000000"/>
          <w:szCs w:val="32"/>
          <w:lang w:val="en-US" w:eastAsia="zh-CN"/>
        </w:rPr>
      </w:pPr>
      <w:r>
        <w:rPr>
          <w:rFonts w:hint="eastAsia"/>
          <w:color w:val="000000"/>
          <w:szCs w:val="32"/>
          <w:lang w:val="en-US" w:eastAsia="zh-CN"/>
        </w:rPr>
        <w:t>4.</w:t>
      </w:r>
      <w:r>
        <w:rPr>
          <w:rFonts w:hint="eastAsia"/>
          <w:color w:val="000000"/>
          <w:szCs w:val="32"/>
        </w:rPr>
        <w:t>高校毕业生毕业证书复印件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相关要求</w:t>
      </w: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一）加强宣传引导。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各县（市）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区（开发区）人社部门要广泛宣传动员，引导企业申报政策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享受补贴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，助力企业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稳岗扩岗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2"/>
        <w:ind w:firstLine="320" w:firstLineChars="1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（二）做好统计台账工作。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各县（市）区（开发区）人社部门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要按照就业补助资金相关管理要求，安排专人负责，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做好基础台账和数据统计工作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ind w:firstLine="320" w:firstLineChars="1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（三）加强资金保障。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各县（市）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区（开发区）财政部门要加强资金保障，所需资金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就业补助资金中列支。对政策执行过程中发现的问题，请及时向市人社局、财政局反馈。</w:t>
      </w: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附件：1.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合肥市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中小微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一次性吸纳就业补贴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申请表</w:t>
      </w:r>
    </w:p>
    <w:p>
      <w:pPr>
        <w:pStyle w:val="2"/>
        <w:numPr>
          <w:ilvl w:val="0"/>
          <w:numId w:val="2"/>
        </w:numPr>
        <w:ind w:firstLine="960" w:firstLineChars="3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合肥市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中小微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一次性吸纳就业补贴人员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花名册 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合肥市人力资源和社会保障局             合肥市财政局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     2022年4月2日</w:t>
      </w:r>
    </w:p>
    <w:p>
      <w:pPr>
        <w:pStyle w:val="2"/>
        <w:ind w:firstLine="320" w:firstLineChars="1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·</w:t>
      </w: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附件1：</w:t>
      </w:r>
    </w:p>
    <w:tbl>
      <w:tblPr>
        <w:tblStyle w:val="4"/>
        <w:tblpPr w:leftFromText="180" w:rightFromText="180" w:vertAnchor="text" w:horzAnchor="page" w:tblpX="1384" w:tblpY="2"/>
        <w:tblOverlap w:val="never"/>
        <w:tblW w:w="9295" w:type="dxa"/>
        <w:tblInd w:w="0" w:type="dxa"/>
        <w:tblBorders>
          <w:top w:val="none" w:color="auto" w:sz="0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1"/>
        <w:gridCol w:w="2475"/>
        <w:gridCol w:w="1746"/>
        <w:gridCol w:w="2943"/>
      </w:tblGrid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95" w:type="dxa"/>
            <w:gridSpan w:val="4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</w:rPr>
              <w:t>合肥市</w:t>
            </w:r>
            <w:r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  <w:t>中小微</w:t>
            </w:r>
            <w:r>
              <w:rPr>
                <w:rFonts w:hint="eastAsia" w:ascii="黑体" w:hAnsi="黑体" w:eastAsia="黑体" w:cs="黑体"/>
                <w:sz w:val="44"/>
                <w:szCs w:val="44"/>
              </w:rPr>
              <w:t>企业</w:t>
            </w:r>
            <w:r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  <w:t>一次性吸纳就业补贴</w:t>
            </w:r>
            <w:r>
              <w:rPr>
                <w:rFonts w:hint="eastAsia" w:ascii="黑体" w:hAnsi="黑体" w:eastAsia="黑体" w:cs="黑体"/>
                <w:sz w:val="44"/>
                <w:szCs w:val="44"/>
              </w:rPr>
              <w:t>申请表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填表日期：                                                   单位：人、万元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7164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企业详细地址</w:t>
            </w:r>
          </w:p>
        </w:tc>
        <w:tc>
          <w:tcPr>
            <w:tcW w:w="7164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7164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法人身份证号码</w:t>
            </w:r>
          </w:p>
        </w:tc>
        <w:tc>
          <w:tcPr>
            <w:tcW w:w="2943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企业联系人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43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exac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户名</w:t>
            </w:r>
          </w:p>
        </w:tc>
        <w:tc>
          <w:tcPr>
            <w:tcW w:w="7164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exac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7164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exac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账户</w:t>
            </w:r>
          </w:p>
        </w:tc>
        <w:tc>
          <w:tcPr>
            <w:tcW w:w="7164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4" w:hRule="atLeas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申请补贴资金</w:t>
            </w:r>
          </w:p>
        </w:tc>
        <w:tc>
          <w:tcPr>
            <w:tcW w:w="7164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企业新招用应届高校毕业生并签订 1 年以上劳动合同，连续缴纳社会保险费满6个月的，总计____人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补贴资金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。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5" w:hRule="atLeast"/>
        </w:trPr>
        <w:tc>
          <w:tcPr>
            <w:tcW w:w="2131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申请企业承诺</w:t>
            </w:r>
          </w:p>
        </w:tc>
        <w:tc>
          <w:tcPr>
            <w:tcW w:w="7164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企业遵循诚实信用的原则，提交的所有材料是真实的，复印件与原件一致；若本企业骗取、套取补贴资金，愿意承担相关法律责任。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法人代表签字：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  位  公  章：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3" w:hRule="atLeast"/>
        </w:trPr>
        <w:tc>
          <w:tcPr>
            <w:tcW w:w="9295" w:type="dxa"/>
            <w:gridSpan w:val="4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县（市）、区（开发区）人社部门审核意见：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经审核，该企业符合补贴条件_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人，补贴资金_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经办人：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（盖章）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年   月   日</w:t>
            </w:r>
          </w:p>
        </w:tc>
      </w:tr>
    </w:tbl>
    <w:p>
      <w:pPr>
        <w:pStyle w:val="2"/>
        <w:ind w:firstLine="320" w:firstLineChars="1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附件2：</w:t>
      </w:r>
    </w:p>
    <w:p>
      <w:pPr>
        <w:spacing w:line="52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合肥市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中小微</w:t>
      </w:r>
      <w:r>
        <w:rPr>
          <w:rFonts w:hint="eastAsia" w:ascii="黑体" w:hAnsi="黑体" w:eastAsia="黑体" w:cs="黑体"/>
          <w:sz w:val="44"/>
          <w:szCs w:val="44"/>
        </w:rPr>
        <w:t>企业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一次性吸纳就业补贴</w:t>
      </w:r>
    </w:p>
    <w:p>
      <w:pPr>
        <w:spacing w:line="52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人员</w:t>
      </w:r>
      <w:r>
        <w:rPr>
          <w:rFonts w:hint="eastAsia" w:ascii="黑体" w:hAnsi="黑体" w:eastAsia="黑体" w:cs="黑体"/>
          <w:sz w:val="44"/>
          <w:szCs w:val="44"/>
        </w:rPr>
        <w:t>花名册</w:t>
      </w:r>
    </w:p>
    <w:p>
      <w:pPr>
        <w:widowControl/>
        <w:textAlignment w:val="center"/>
        <w:rPr>
          <w:rStyle w:val="6"/>
          <w:rFonts w:hint="default" w:hAnsi="宋体"/>
        </w:rPr>
      </w:pPr>
    </w:p>
    <w:p>
      <w:pPr>
        <w:widowControl/>
        <w:spacing w:line="400" w:lineRule="exact"/>
        <w:textAlignment w:val="center"/>
        <w:rPr>
          <w:rStyle w:val="6"/>
          <w:rFonts w:hint="default" w:hAnsi="宋体"/>
        </w:rPr>
      </w:pPr>
      <w:r>
        <w:rPr>
          <w:rStyle w:val="6"/>
          <w:rFonts w:hint="default" w:hAnsi="宋体"/>
        </w:rPr>
        <w:t>申报企业名称：</w:t>
      </w:r>
    </w:p>
    <w:p>
      <w:pPr>
        <w:widowControl/>
        <w:spacing w:line="400" w:lineRule="exact"/>
        <w:textAlignment w:val="center"/>
        <w:rPr>
          <w:rStyle w:val="6"/>
          <w:rFonts w:hint="default" w:hAnsi="宋体"/>
        </w:rPr>
      </w:pPr>
      <w:r>
        <w:rPr>
          <w:rStyle w:val="6"/>
          <w:rFonts w:hint="default" w:hAnsi="宋体"/>
        </w:rPr>
        <w:t>企业社保管理码：</w:t>
      </w:r>
    </w:p>
    <w:tbl>
      <w:tblPr>
        <w:tblStyle w:val="4"/>
        <w:tblpPr w:leftFromText="180" w:rightFromText="180" w:vertAnchor="text" w:horzAnchor="page" w:tblpX="2019" w:tblpY="299"/>
        <w:tblOverlap w:val="never"/>
        <w:tblW w:w="790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80"/>
        <w:gridCol w:w="1482"/>
        <w:gridCol w:w="1642"/>
        <w:gridCol w:w="995"/>
        <w:gridCol w:w="1064"/>
        <w:gridCol w:w="10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  <w:lang w:val="en-US" w:eastAsia="zh-CN"/>
              </w:rPr>
              <w:t>联系方式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  <w:lang w:val="en-US" w:eastAsia="zh-CN"/>
              </w:rPr>
              <w:t>就业时间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  <w:lang w:val="en-US" w:eastAsia="zh-CN"/>
              </w:rPr>
              <w:t>参保时间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pStyle w:val="2"/>
        <w:rPr>
          <w:rStyle w:val="6"/>
          <w:rFonts w:hint="eastAsia" w:hAnsi="宋体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rPr>
          <w:rFonts w:hint="default"/>
          <w:color w:val="000000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5C74BA"/>
    <w:multiLevelType w:val="singleLevel"/>
    <w:tmpl w:val="B55C74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3E59E8"/>
    <w:multiLevelType w:val="singleLevel"/>
    <w:tmpl w:val="6C3E59E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D257B"/>
    <w:rsid w:val="218D77ED"/>
    <w:rsid w:val="327D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3"/>
    <w:unhideWhenUsed/>
    <w:qFormat/>
    <w:uiPriority w:val="99"/>
    <w:rPr>
      <w:rFonts w:ascii="宋体" w:hAnsi="Courier New" w:cs="Courier New"/>
      <w:szCs w:val="21"/>
    </w:r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2022-04-02T00:13:00Z</dcterms:created>
  <dc:creator>小样</dc:creator>
  <cp:lastModifiedBy>小样</cp:lastModifiedBy>
  <cp:lastPrinted>2022-04-02T03:19:00Z</cp:lastPrinted>
  <dcterms:modified xsi:type="dcterms:W3CDTF">2022-04-07T09:01:53Z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