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both"/>
        <w:textAlignment w:val="auto"/>
        <w:rPr>
          <w:rFonts w:ascii="黑体" w:hAnsi="黑体" w:eastAsia="黑体" w:cs="黑体"/>
          <w:color w:val="0C0C0C"/>
          <w:sz w:val="32"/>
          <w:szCs w:val="32"/>
        </w:rPr>
      </w:pPr>
      <w:r>
        <w:rPr>
          <w:rFonts w:hint="eastAsia" w:ascii="黑体" w:hAnsi="黑体" w:eastAsia="黑体" w:cs="黑体"/>
          <w:color w:val="0C0C0C"/>
          <w:sz w:val="32"/>
          <w:szCs w:val="32"/>
        </w:rPr>
        <w:t>附件</w:t>
      </w:r>
      <w:r>
        <w:rPr>
          <w:rFonts w:ascii="黑体" w:hAnsi="黑体" w:eastAsia="黑体" w:cs="黑体"/>
          <w:color w:val="0C0C0C"/>
          <w:sz w:val="32"/>
          <w:szCs w:val="32"/>
        </w:rPr>
        <w:t>3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both"/>
        <w:textAlignment w:val="auto"/>
        <w:rPr>
          <w:rFonts w:ascii="黑体" w:hAnsi="黑体" w:eastAsia="黑体" w:cs="黑体"/>
          <w:color w:val="0C0C0C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Style w:val="6"/>
          <w:rFonts w:ascii="方正小标宋简体" w:hAnsi="方正小标宋简体" w:eastAsia="方正小标宋简体" w:cs="方正小标宋简体"/>
          <w:color w:val="0C0C0C"/>
          <w:sz w:val="28"/>
          <w:szCs w:val="28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C0C0C"/>
          <w:spacing w:val="-6"/>
          <w:sz w:val="44"/>
          <w:szCs w:val="44"/>
        </w:rPr>
        <w:t>贵州省医疗保障信用评价异议处理结果反馈单</w:t>
      </w:r>
    </w:p>
    <w:bookmarkEnd w:id="0"/>
    <w:tbl>
      <w:tblPr>
        <w:tblStyle w:val="4"/>
        <w:tblW w:w="8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95"/>
        <w:gridCol w:w="6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申请单位（人）</w:t>
            </w:r>
          </w:p>
        </w:tc>
        <w:tc>
          <w:tcPr>
            <w:tcW w:w="63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  <w:jc w:val="center"/>
        </w:trPr>
        <w:tc>
          <w:tcPr>
            <w:tcW w:w="2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信用评价</w:t>
            </w: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异议信息</w:t>
            </w: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申请内容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1" w:hRule="atLeast"/>
          <w:jc w:val="center"/>
        </w:trPr>
        <w:tc>
          <w:tcPr>
            <w:tcW w:w="2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信用评价</w:t>
            </w: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异议信息</w:t>
            </w: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核查情况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right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  <w:jc w:val="center"/>
        </w:trPr>
        <w:tc>
          <w:tcPr>
            <w:tcW w:w="2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处理结果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right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C0C0C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>XX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医疗保障局（盖章）</w:t>
            </w: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ascii="仿宋_GB2312" w:eastAsia="仿宋_GB2312" w:cs="仿宋_GB2312"/>
                <w:color w:val="0C0C0C"/>
                <w:sz w:val="32"/>
                <w:szCs w:val="32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2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备注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GUzMDA0MzkzMDkxODkzOWNjYjMxN2QzNTAyZTgifQ=="/>
  </w:docVars>
  <w:rsids>
    <w:rsidRoot w:val="6E565DCC"/>
    <w:rsid w:val="6E56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2022-11-03T09:06:00Z</dcterms:created>
  <dc:creator>吴钰鑫</dc:creator>
  <cp:lastModifiedBy>吴钰鑫</cp:lastModifiedBy>
  <dcterms:modified xsi:type="dcterms:W3CDTF">2022-11-03T09:06:17Z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5020950D05214F40867290E195F24842</vt:lpwstr>
  </property>
</Properties>
</file>