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6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附件1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36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湖北省社会保险基金监督举报奖励审批表</w:t>
      </w:r>
    </w:p>
    <w:tbl>
      <w:tblPr>
        <w:tblStyle w:val="5"/>
        <w:tblW w:w="847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68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4" w:hRule="atLeast"/>
          <w:jc w:val="center"/>
        </w:trPr>
        <w:tc>
          <w:tcPr>
            <w:tcW w:w="1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社会保险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基金监督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举报奖励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事项</w:t>
            </w:r>
          </w:p>
        </w:tc>
        <w:tc>
          <w:tcPr>
            <w:tcW w:w="684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480" w:firstLineChars="200"/>
              <w:contextualSpacing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xx年xx月xx日，接到xx人（单位）电话（信函、电邮、来访）举报，反映xxx（案件编号xx号），该举报事项已于x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x年xx月xx日立案，于xx年xx月xx日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eastAsia="zh-CN"/>
              </w:rPr>
              <w:t>结案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。该案查实涉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及违法违规金额共计xx元，根据鄂人社发〔20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号文件的规定，拟给予举报人xx元奖励。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社会保险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基金监督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机构意见</w:t>
            </w:r>
          </w:p>
        </w:tc>
        <w:tc>
          <w:tcPr>
            <w:tcW w:w="6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执法人员签名：    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负责人签名：                                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w w:val="8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9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人力资源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社会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行政部门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负责人意见</w:t>
            </w:r>
          </w:p>
        </w:tc>
        <w:tc>
          <w:tcPr>
            <w:tcW w:w="6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负责人签名：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3600" w:firstLineChars="15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6848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left="0" w:leftChars="0" w:right="0" w:rightChars="0"/>
              <w:contextualSpacing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附件：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举报事项立案审批表；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2.举报事项调查报告；3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.行政处罚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（理）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决定书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eastAsia="zh-CN"/>
              </w:rPr>
              <w:t>或法院刑事判决书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eastAsia="zh-CN"/>
              </w:rPr>
              <w:t>纪检监察机关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纪律处分决定书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；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.其他。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/>
        <w:contextualSpacing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　　</w:t>
      </w:r>
      <w:r>
        <w:rPr>
          <w:rFonts w:hint="eastAsia" w:ascii="宋体" w:hAnsi="宋体" w:eastAsia="宋体" w:cs="宋体"/>
          <w:sz w:val="24"/>
          <w:szCs w:val="24"/>
        </w:rPr>
        <w:t>注∶此表一式两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份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第</w:t>
      </w:r>
      <w:r>
        <w:rPr>
          <w:rFonts w:hint="eastAsia" w:ascii="宋体" w:hAnsi="宋体" w:eastAsia="宋体" w:cs="宋体"/>
          <w:sz w:val="24"/>
          <w:szCs w:val="24"/>
        </w:rPr>
        <w:t>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份</w:t>
      </w:r>
      <w:r>
        <w:rPr>
          <w:rFonts w:hint="eastAsia" w:ascii="宋体" w:hAnsi="宋体" w:eastAsia="宋体" w:cs="宋体"/>
          <w:sz w:val="24"/>
          <w:szCs w:val="24"/>
        </w:rPr>
        <w:t>存入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基金</w:t>
      </w:r>
      <w:r>
        <w:rPr>
          <w:rFonts w:hint="eastAsia" w:ascii="宋体" w:hAnsi="宋体" w:eastAsia="宋体" w:cs="宋体"/>
          <w:sz w:val="24"/>
          <w:szCs w:val="24"/>
        </w:rPr>
        <w:t>案件档案，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第</w:t>
      </w:r>
      <w:r>
        <w:rPr>
          <w:rFonts w:hint="eastAsia" w:ascii="宋体" w:hAnsi="宋体" w:eastAsia="宋体" w:cs="宋体"/>
          <w:sz w:val="24"/>
          <w:szCs w:val="24"/>
        </w:rPr>
        <w:t>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份</w:t>
      </w:r>
      <w:r>
        <w:rPr>
          <w:rFonts w:hint="eastAsia" w:ascii="宋体" w:hAnsi="宋体" w:eastAsia="宋体" w:cs="宋体"/>
          <w:sz w:val="24"/>
          <w:szCs w:val="24"/>
        </w:rPr>
        <w:t>送财务部门备案。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76530"/>
    <w:rsid w:val="0F076530"/>
    <w:rsid w:val="550B7C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qFormat/>
    <w:uiPriority w:val="0"/>
    <w:pPr>
      <w:widowControl w:val="0"/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3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4">
    <w:name w:val="Normal (Web)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323</Characters>
  <Lines>0</Lines>
  <Paragraphs>0</Paragraphs>
  <TotalTime>0</TotalTime>
  <ScaleCrop>false</ScaleCrop>
  <LinksUpToDate>false</LinksUpToDate>
  <CharactersWithSpaces>415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2023-02-01T07:24:00Z</dcterms:created>
  <dc:creator>pc</dc:creator>
  <cp:lastModifiedBy>晚安</cp:lastModifiedBy>
  <dcterms:modified xsi:type="dcterms:W3CDTF">2023-02-01T07:34:05Z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EEF5E6FDF6264891A9FB8078E56A6ED0</vt:lpwstr>
  </property>
</Properties>
</file>