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eastAsia="方正小标宋简体"/>
          <w:color w:val="auto"/>
          <w:sz w:val="44"/>
          <w:szCs w:val="44"/>
          <w:lang w:val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</w:t>
      </w:r>
    </w:p>
    <w:p>
      <w:pPr>
        <w:spacing w:line="580" w:lineRule="exact"/>
        <w:jc w:val="center"/>
        <w:textAlignment w:val="baseline"/>
        <w:outlineLvl w:val="0"/>
        <w:rPr>
          <w:rFonts w:eastAsia="仿宋"/>
          <w:b w:val="0"/>
          <w:bCs w:val="0"/>
          <w:color w:val="auto"/>
          <w:sz w:val="44"/>
          <w:szCs w:val="44"/>
        </w:rPr>
      </w:pPr>
      <w:r>
        <w:rPr>
          <w:rFonts w:eastAsia="方正小标宋简体"/>
          <w:b w:val="0"/>
          <w:bCs w:val="0"/>
          <w:color w:val="auto"/>
          <w:sz w:val="44"/>
          <w:szCs w:val="44"/>
          <w:lang w:val="zh-CN"/>
        </w:rPr>
        <w:t>社会保险基金监督</w:t>
      </w:r>
      <w:r>
        <w:rPr>
          <w:rFonts w:hint="eastAsia" w:eastAsia="方正小标宋简体"/>
          <w:b w:val="0"/>
          <w:bCs w:val="0"/>
          <w:color w:val="auto"/>
          <w:sz w:val="44"/>
          <w:szCs w:val="44"/>
          <w:lang w:val="zh-CN"/>
        </w:rPr>
        <w:t>举报奖励</w:t>
      </w:r>
      <w:r>
        <w:rPr>
          <w:rFonts w:eastAsia="方正小标宋简体"/>
          <w:b w:val="0"/>
          <w:bCs w:val="0"/>
          <w:color w:val="auto"/>
          <w:sz w:val="44"/>
          <w:szCs w:val="44"/>
          <w:lang w:val="zh-CN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27" w:line="500" w:lineRule="exact"/>
        <w:jc w:val="center"/>
        <w:textAlignment w:val="baseline"/>
        <w:outlineLvl w:val="1"/>
        <w:rPr>
          <w:rFonts w:hint="default" w:ascii="Times New Roman" w:hAnsi="Times New Roman"/>
          <w:color w:val="auto"/>
          <w:lang w:val="zh-CN"/>
        </w:rPr>
      </w:pPr>
      <w:r>
        <w:rPr>
          <w:rFonts w:hint="eastAsia" w:eastAsia="楷体_GB2312"/>
          <w:color w:val="auto"/>
          <w:szCs w:val="32"/>
          <w:lang w:val="en-US" w:eastAsia="zh-CN"/>
        </w:rPr>
        <w:t xml:space="preserve">                   </w:t>
      </w:r>
      <w:r>
        <w:rPr>
          <w:rFonts w:eastAsia="楷体_GB2312"/>
          <w:color w:val="auto"/>
          <w:szCs w:val="32"/>
        </w:rPr>
        <w:t>X</w:t>
      </w:r>
      <w:r>
        <w:rPr>
          <w:rFonts w:hint="eastAsia" w:eastAsia="楷体_GB2312"/>
          <w:color w:val="auto"/>
          <w:szCs w:val="32"/>
          <w:lang w:eastAsia="zh-CN"/>
        </w:rPr>
        <w:t>人社</w:t>
      </w:r>
      <w:r>
        <w:rPr>
          <w:rFonts w:eastAsia="楷体_GB2312"/>
          <w:color w:val="auto"/>
          <w:szCs w:val="32"/>
        </w:rPr>
        <w:t>奖通字〔XXXX〕XX号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/>
          <w:color w:val="auto"/>
          <w:szCs w:val="32"/>
        </w:rPr>
      </w:pPr>
      <w:r>
        <w:rPr>
          <w:color w:val="auto"/>
          <w:szCs w:val="32"/>
        </w:rPr>
        <w:t>根据《广东省社会保险基金监督举报奖励实施</w:t>
      </w:r>
      <w:r>
        <w:rPr>
          <w:rFonts w:hint="eastAsia"/>
          <w:color w:val="auto"/>
          <w:szCs w:val="32"/>
        </w:rPr>
        <w:t>办法</w:t>
      </w:r>
      <w:r>
        <w:rPr>
          <w:color w:val="auto"/>
          <w:szCs w:val="32"/>
        </w:rPr>
        <w:t>》有关规定，决定对你举报               案件奖励人民币     元</w:t>
      </w:r>
      <w:r>
        <w:rPr>
          <w:color w:val="auto"/>
          <w:kern w:val="0"/>
          <w:szCs w:val="32"/>
          <w:lang w:val="zh-CN"/>
        </w:rPr>
        <w:t>（大写金额：</w:t>
      </w:r>
      <w:r>
        <w:rPr>
          <w:color w:val="auto"/>
          <w:kern w:val="0"/>
          <w:szCs w:val="32"/>
          <w:lang w:val="zh-CN"/>
        </w:rPr>
        <w:tab/>
      </w:r>
      <w:r>
        <w:rPr>
          <w:color w:val="auto"/>
          <w:kern w:val="0"/>
          <w:szCs w:val="32"/>
        </w:rPr>
        <w:t xml:space="preserve">  </w:t>
      </w:r>
      <w:r>
        <w:rPr>
          <w:rFonts w:hint="eastAsia"/>
          <w:color w:val="auto"/>
          <w:kern w:val="0"/>
          <w:szCs w:val="32"/>
        </w:rPr>
        <w:t xml:space="preserve"> </w:t>
      </w:r>
      <w:r>
        <w:rPr>
          <w:color w:val="auto"/>
          <w:kern w:val="0"/>
          <w:szCs w:val="32"/>
          <w:lang w:val="zh-CN"/>
        </w:rPr>
        <w:t>元</w:t>
      </w:r>
      <w:r>
        <w:rPr>
          <w:rFonts w:hint="eastAsia"/>
          <w:color w:val="auto"/>
          <w:kern w:val="0"/>
          <w:szCs w:val="32"/>
          <w:lang w:val="zh-CN"/>
        </w:rPr>
        <w:t>，含税）</w:t>
      </w:r>
      <w:r>
        <w:rPr>
          <w:color w:val="auto"/>
          <w:szCs w:val="32"/>
        </w:rPr>
        <w:t>。请你于    年   月</w:t>
      </w:r>
      <w:r>
        <w:rPr>
          <w:rFonts w:hint="eastAsia"/>
          <w:color w:val="auto"/>
          <w:szCs w:val="32"/>
        </w:rPr>
        <w:t xml:space="preserve">   </w:t>
      </w:r>
      <w:r>
        <w:rPr>
          <w:color w:val="auto"/>
          <w:szCs w:val="32"/>
        </w:rPr>
        <w:t>日前持本通知和本人有效身份</w:t>
      </w:r>
      <w:r>
        <w:rPr>
          <w:rFonts w:hint="eastAsia"/>
          <w:color w:val="auto"/>
          <w:szCs w:val="32"/>
          <w:lang w:eastAsia="zh-CN"/>
        </w:rPr>
        <w:t>证件</w:t>
      </w:r>
      <w:r>
        <w:rPr>
          <w:rFonts w:hint="eastAsia"/>
          <w:color w:val="auto"/>
          <w:szCs w:val="32"/>
        </w:rPr>
        <w:t>、接收奖金的社会保障卡或者银行卡</w:t>
      </w:r>
      <w:r>
        <w:rPr>
          <w:rFonts w:hint="eastAsia"/>
          <w:color w:val="auto"/>
          <w:szCs w:val="32"/>
          <w:lang w:eastAsia="zh-CN"/>
        </w:rPr>
        <w:t>折</w:t>
      </w:r>
      <w:r>
        <w:rPr>
          <w:rFonts w:hint="eastAsia"/>
          <w:color w:val="auto"/>
          <w:szCs w:val="32"/>
        </w:rPr>
        <w:t>复印件</w:t>
      </w:r>
      <w:r>
        <w:rPr>
          <w:color w:val="auto"/>
          <w:szCs w:val="32"/>
        </w:rPr>
        <w:t>到（地址：                  ）</w:t>
      </w:r>
      <w:r>
        <w:rPr>
          <w:rFonts w:hint="eastAsia"/>
          <w:color w:val="auto"/>
          <w:szCs w:val="32"/>
        </w:rPr>
        <w:t>办理奖金领取手续。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color w:val="auto"/>
          <w:szCs w:val="32"/>
        </w:rPr>
      </w:pPr>
      <w:r>
        <w:rPr>
          <w:color w:val="auto"/>
          <w:szCs w:val="32"/>
        </w:rPr>
        <w:t>若委托他人代领的，代领人必须随带本通知书、委托书及双方有效身份证件到上述地点领取。</w:t>
      </w:r>
      <w:r>
        <w:rPr>
          <w:color w:val="auto"/>
          <w:kern w:val="0"/>
          <w:szCs w:val="32"/>
          <w:lang w:val="zh-CN"/>
        </w:rPr>
        <w:t>举报人是法人或社会组织的，可</w:t>
      </w:r>
      <w:r>
        <w:rPr>
          <w:rFonts w:hint="eastAsia"/>
          <w:color w:val="auto"/>
          <w:kern w:val="0"/>
          <w:szCs w:val="32"/>
          <w:lang w:val="zh-CN"/>
        </w:rPr>
        <w:t>书面</w:t>
      </w:r>
      <w:r>
        <w:rPr>
          <w:color w:val="auto"/>
          <w:kern w:val="0"/>
          <w:szCs w:val="32"/>
          <w:lang w:val="zh-CN"/>
        </w:rPr>
        <w:t>委托本单位工作人员代为领取</w:t>
      </w:r>
      <w:r>
        <w:rPr>
          <w:color w:val="auto"/>
          <w:szCs w:val="32"/>
        </w:rPr>
        <w:t>。</w:t>
      </w:r>
      <w:r>
        <w:rPr>
          <w:rFonts w:hint="eastAsia"/>
          <w:color w:val="auto"/>
          <w:szCs w:val="32"/>
          <w:lang w:eastAsia="zh-CN"/>
        </w:rPr>
        <w:t>举报人或者代理人不能现场领取的，应当提供合法、可靠的奖金发放途径。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eastAsia="仿宋_GB2312"/>
          <w:color w:val="auto"/>
          <w:szCs w:val="32"/>
          <w:lang w:eastAsia="zh-CN"/>
        </w:rPr>
      </w:pPr>
      <w:r>
        <w:rPr>
          <w:color w:val="auto"/>
          <w:szCs w:val="32"/>
        </w:rPr>
        <w:t>接到本通知书后30个工作日内不领取的，视为放弃。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举报人对奖励等级、奖励金额有异议的，可在收到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奖金领取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通知之日起30个工作日内，向实施举报奖励的人力资源社会保障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</w:rPr>
        <w:t>行政</w:t>
      </w:r>
      <w:r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  <w:t>部门提出复核请求</w:t>
      </w:r>
      <w:r>
        <w:rPr>
          <w:rFonts w:hint="eastAsia" w:ascii="Times New Roman" w:hAnsi="Times New Roman"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color w:val="auto"/>
        </w:rPr>
      </w:pPr>
      <w:r>
        <w:rPr>
          <w:color w:val="auto"/>
        </w:rPr>
        <w:t>特此通知。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</w:rPr>
      </w:pPr>
      <w:r>
        <w:rPr>
          <w:rFonts w:hint="default" w:ascii="Times New Roman" w:hAnsi="Times New Roman" w:eastAsia="仿宋_GB2312"/>
          <w:color w:val="auto"/>
          <w:sz w:val="32"/>
        </w:rPr>
        <w:t xml:space="preserve">联系人：     </w:t>
      </w:r>
      <w:r>
        <w:rPr>
          <w:rFonts w:ascii="Times New Roman" w:hAnsi="Times New Roman" w:eastAsia="仿宋_GB2312"/>
          <w:color w:val="auto"/>
          <w:sz w:val="32"/>
        </w:rPr>
        <w:t xml:space="preserve">  </w:t>
      </w:r>
      <w:r>
        <w:rPr>
          <w:rFonts w:hint="default" w:ascii="Times New Roman" w:hAnsi="Times New Roman" w:eastAsia="仿宋_GB2312"/>
          <w:color w:val="auto"/>
          <w:sz w:val="32"/>
        </w:rPr>
        <w:t xml:space="preserve">   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lang w:eastAsia="zh-CN"/>
        </w:rPr>
        <w:t>附件：</w:t>
      </w:r>
      <w:r>
        <w:rPr>
          <w:rFonts w:hint="eastAsia" w:ascii="Times New Roman" w:hAnsi="Times New Roman" w:eastAsia="仿宋_GB2312"/>
          <w:color w:val="auto"/>
          <w:sz w:val="32"/>
        </w:rPr>
        <w:t>社会保险基金监督举报奖励申领确认表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30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30"/>
        <w:rPr>
          <w:color w:val="auto"/>
        </w:rPr>
      </w:pPr>
      <w:r>
        <w:rPr>
          <w:color w:val="auto"/>
        </w:rPr>
        <w:t xml:space="preserve">                        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 （</w:t>
      </w:r>
      <w:r>
        <w:rPr>
          <w:rFonts w:hint="eastAsia"/>
          <w:color w:val="auto"/>
          <w:lang w:eastAsia="zh-CN"/>
        </w:rPr>
        <w:t>奖励</w:t>
      </w:r>
      <w:r>
        <w:rPr>
          <w:color w:val="auto"/>
        </w:rPr>
        <w:t>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30"/>
        <w:rPr>
          <w:color w:val="auto"/>
        </w:rPr>
      </w:pPr>
      <w:r>
        <w:rPr>
          <w:color w:val="auto"/>
        </w:rPr>
        <w:t xml:space="preserve">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rPr>
          <w:color w:val="auto"/>
          <w:sz w:val="28"/>
          <w:szCs w:val="28"/>
          <w:lang w:val="zh-CN"/>
        </w:rPr>
      </w:pPr>
      <w:r>
        <w:rPr>
          <w:color w:val="auto"/>
          <w:sz w:val="28"/>
          <w:szCs w:val="28"/>
          <w:lang w:val="zh-CN"/>
        </w:rPr>
        <w:t>注：本通知书一式二</w:t>
      </w:r>
      <w:r>
        <w:rPr>
          <w:rFonts w:hint="eastAsia"/>
          <w:color w:val="auto"/>
          <w:sz w:val="28"/>
          <w:szCs w:val="28"/>
          <w:lang w:val="zh-CN"/>
        </w:rPr>
        <w:t>份</w:t>
      </w:r>
      <w:r>
        <w:rPr>
          <w:color w:val="auto"/>
          <w:sz w:val="28"/>
          <w:szCs w:val="28"/>
          <w:lang w:val="zh-CN"/>
        </w:rPr>
        <w:t>，一</w:t>
      </w:r>
      <w:r>
        <w:rPr>
          <w:rFonts w:hint="eastAsia"/>
          <w:color w:val="auto"/>
          <w:sz w:val="28"/>
          <w:szCs w:val="28"/>
          <w:lang w:val="zh-CN"/>
        </w:rPr>
        <w:t>份</w:t>
      </w:r>
      <w:r>
        <w:rPr>
          <w:color w:val="auto"/>
          <w:sz w:val="28"/>
          <w:szCs w:val="28"/>
          <w:lang w:val="zh-CN"/>
        </w:rPr>
        <w:t>存档，</w:t>
      </w:r>
      <w:r>
        <w:rPr>
          <w:rFonts w:hint="eastAsia"/>
          <w:color w:val="auto"/>
          <w:sz w:val="28"/>
          <w:szCs w:val="28"/>
          <w:lang w:val="zh-CN"/>
        </w:rPr>
        <w:t>一份</w:t>
      </w:r>
      <w:r>
        <w:rPr>
          <w:color w:val="auto"/>
          <w:sz w:val="28"/>
          <w:szCs w:val="28"/>
          <w:lang w:val="zh-CN"/>
        </w:rPr>
        <w:t>交举报人。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社会保险基金监督举报奖励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申领确认表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32"/>
                <w:lang w:val="en-US" w:eastAsia="zh-CN"/>
              </w:rPr>
              <w:t>奖励事由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auto"/>
                <w:kern w:val="0"/>
                <w:szCs w:val="32"/>
              </w:rPr>
            </w:pPr>
            <w:r>
              <w:rPr>
                <w:color w:val="auto"/>
                <w:kern w:val="0"/>
                <w:szCs w:val="32"/>
              </w:rPr>
              <w:t>奖励审批表编号</w:t>
            </w:r>
          </w:p>
        </w:tc>
        <w:tc>
          <w:tcPr>
            <w:tcW w:w="61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auto"/>
                <w:kern w:val="0"/>
                <w:szCs w:val="32"/>
              </w:rPr>
            </w:pPr>
            <w:r>
              <w:rPr>
                <w:color w:val="auto"/>
                <w:kern w:val="0"/>
                <w:szCs w:val="32"/>
              </w:rPr>
              <w:t>奖励金额大写（元）</w:t>
            </w:r>
          </w:p>
        </w:tc>
        <w:tc>
          <w:tcPr>
            <w:tcW w:w="61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32"/>
                <w:lang w:eastAsia="zh-CN"/>
              </w:rPr>
              <w:t>扣税后</w:t>
            </w:r>
            <w:r>
              <w:rPr>
                <w:color w:val="auto"/>
                <w:kern w:val="0"/>
                <w:szCs w:val="32"/>
              </w:rPr>
              <w:t>奖励金额大写（元）</w:t>
            </w:r>
          </w:p>
        </w:tc>
        <w:tc>
          <w:tcPr>
            <w:tcW w:w="61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auto"/>
                <w:kern w:val="0"/>
                <w:szCs w:val="32"/>
              </w:rPr>
            </w:pPr>
            <w:r>
              <w:rPr>
                <w:color w:val="auto"/>
                <w:kern w:val="0"/>
                <w:szCs w:val="32"/>
              </w:rPr>
              <w:t>举报人</w:t>
            </w:r>
          </w:p>
          <w:p>
            <w:pPr>
              <w:spacing w:line="520" w:lineRule="exact"/>
              <w:jc w:val="center"/>
              <w:rPr>
                <w:color w:val="auto"/>
                <w:kern w:val="0"/>
                <w:szCs w:val="32"/>
              </w:rPr>
            </w:pPr>
            <w:r>
              <w:rPr>
                <w:color w:val="auto"/>
                <w:kern w:val="0"/>
                <w:szCs w:val="32"/>
              </w:rPr>
              <w:t>姓名（或</w:t>
            </w:r>
            <w:r>
              <w:rPr>
                <w:rFonts w:hint="eastAsia"/>
                <w:color w:val="auto"/>
                <w:kern w:val="0"/>
                <w:szCs w:val="32"/>
                <w:lang w:eastAsia="zh-CN"/>
              </w:rPr>
              <w:t>单位</w:t>
            </w:r>
            <w:r>
              <w:rPr>
                <w:color w:val="auto"/>
                <w:kern w:val="0"/>
                <w:szCs w:val="32"/>
              </w:rPr>
              <w:t>名称）</w:t>
            </w:r>
          </w:p>
        </w:tc>
        <w:tc>
          <w:tcPr>
            <w:tcW w:w="61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领取奖金人员身份</w:t>
            </w:r>
            <w:r>
              <w:rPr>
                <w:color w:val="auto"/>
                <w:kern w:val="0"/>
                <w:szCs w:val="32"/>
              </w:rPr>
              <w:t>证件</w:t>
            </w:r>
            <w:r>
              <w:rPr>
                <w:rFonts w:hint="eastAsia"/>
                <w:color w:val="auto"/>
                <w:kern w:val="0"/>
                <w:szCs w:val="32"/>
              </w:rPr>
              <w:t>号码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（奖励部门填写）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银行账户（开户行、户名、账号）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rFonts w:hint="eastAsia" w:eastAsia="仿宋_GB2312"/>
                <w:color w:val="auto"/>
                <w:kern w:val="0"/>
                <w:szCs w:val="32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32"/>
                <w:lang w:eastAsia="zh-CN"/>
              </w:rPr>
              <w:t>（举报人填写）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  <w:lang w:eastAsia="zh-CN"/>
              </w:rPr>
              <w:t>举报人</w:t>
            </w:r>
            <w:r>
              <w:rPr>
                <w:color w:val="auto"/>
                <w:kern w:val="0"/>
                <w:szCs w:val="32"/>
              </w:rPr>
              <w:t>联系电话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  <w:lang w:eastAsia="zh-CN"/>
              </w:rPr>
              <w:t>（举报人填写）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auto"/>
                <w:kern w:val="0"/>
                <w:szCs w:val="32"/>
              </w:rPr>
            </w:pPr>
            <w:r>
              <w:rPr>
                <w:color w:val="auto"/>
                <w:kern w:val="0"/>
                <w:sz w:val="28"/>
                <w:szCs w:val="28"/>
              </w:rPr>
              <w:t>签收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确认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ind w:firstLine="320" w:firstLineChars="100"/>
              <w:rPr>
                <w:rFonts w:hint="eastAsia"/>
                <w:color w:val="auto"/>
                <w:kern w:val="0"/>
                <w:szCs w:val="32"/>
              </w:rPr>
            </w:pPr>
            <w:r>
              <w:rPr>
                <w:rFonts w:hint="eastAsia"/>
                <w:color w:val="auto"/>
                <w:kern w:val="0"/>
                <w:szCs w:val="32"/>
              </w:rPr>
              <w:t>举报人同意申领举报奖金，以上举报人信息真实、准确。</w:t>
            </w:r>
          </w:p>
          <w:p>
            <w:pPr>
              <w:spacing w:line="520" w:lineRule="exact"/>
              <w:rPr>
                <w:color w:val="auto"/>
                <w:kern w:val="0"/>
                <w:szCs w:val="32"/>
              </w:rPr>
            </w:pPr>
          </w:p>
          <w:p>
            <w:pPr>
              <w:spacing w:line="520" w:lineRule="exact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Cs w:val="32"/>
              </w:rPr>
              <w:t xml:space="preserve">                    </w:t>
            </w:r>
            <w:r>
              <w:rPr>
                <w:color w:val="auto"/>
                <w:kern w:val="0"/>
                <w:sz w:val="30"/>
                <w:szCs w:val="3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color w:val="auto"/>
                <w:kern w:val="0"/>
                <w:szCs w:val="32"/>
              </w:rPr>
            </w:pPr>
            <w:r>
              <w:rPr>
                <w:color w:val="auto"/>
                <w:kern w:val="0"/>
                <w:szCs w:val="32"/>
              </w:rPr>
              <w:t>备   注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spacing w:line="520" w:lineRule="exact"/>
              <w:rPr>
                <w:color w:val="auto"/>
                <w:kern w:val="0"/>
                <w:szCs w:val="32"/>
              </w:rPr>
            </w:pPr>
          </w:p>
          <w:p>
            <w:pPr>
              <w:spacing w:line="520" w:lineRule="exact"/>
              <w:rPr>
                <w:color w:val="auto"/>
                <w:kern w:val="0"/>
                <w:szCs w:val="32"/>
              </w:rPr>
            </w:pPr>
          </w:p>
        </w:tc>
      </w:tr>
    </w:tbl>
    <w:p>
      <w:pPr>
        <w:pStyle w:val="5"/>
        <w:rPr>
          <w:rFonts w:hint="eastAsia"/>
          <w:color w:val="auto"/>
          <w:sz w:val="24"/>
          <w:szCs w:val="21"/>
        </w:rPr>
      </w:pPr>
      <w:r>
        <w:rPr>
          <w:rFonts w:hint="eastAsia"/>
          <w:color w:val="auto"/>
          <w:sz w:val="24"/>
          <w:szCs w:val="21"/>
        </w:rPr>
        <w:t>温馨提示：</w:t>
      </w:r>
      <w:r>
        <w:rPr>
          <w:rFonts w:hint="eastAsia"/>
          <w:color w:val="auto"/>
          <w:sz w:val="24"/>
          <w:szCs w:val="21"/>
          <w:lang w:val="en-US" w:eastAsia="zh-CN"/>
        </w:rPr>
        <w:t>1.</w:t>
      </w:r>
      <w:r>
        <w:rPr>
          <w:color w:val="auto"/>
          <w:sz w:val="24"/>
          <w:szCs w:val="21"/>
        </w:rPr>
        <w:t>本</w:t>
      </w:r>
      <w:r>
        <w:rPr>
          <w:rFonts w:hint="eastAsia"/>
          <w:color w:val="auto"/>
          <w:sz w:val="24"/>
          <w:szCs w:val="21"/>
        </w:rPr>
        <w:t>办法</w:t>
      </w:r>
      <w:r>
        <w:rPr>
          <w:color w:val="auto"/>
          <w:sz w:val="24"/>
          <w:szCs w:val="21"/>
        </w:rPr>
        <w:t>规定的奖励金额为含税金额，</w:t>
      </w:r>
      <w:r>
        <w:rPr>
          <w:rFonts w:hint="eastAsia"/>
          <w:color w:val="auto"/>
          <w:sz w:val="24"/>
          <w:szCs w:val="21"/>
          <w:lang w:eastAsia="zh-CN"/>
        </w:rPr>
        <w:t>已按规定进行个人所得税扣缴申报</w:t>
      </w:r>
      <w:r>
        <w:rPr>
          <w:rFonts w:hint="eastAsia"/>
          <w:color w:val="auto"/>
          <w:sz w:val="24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color w:val="auto"/>
          <w:sz w:val="24"/>
          <w:szCs w:val="21"/>
          <w:lang w:val="en-US" w:eastAsia="zh-CN"/>
        </w:rPr>
        <w:t>2.举报人或者代理人不能现场领取的，在备注进行说明。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2023-01-04T07:50:40Z</dcterms:created>
  <dc:creator>daixinyi</dc:creator>
  <cp:lastModifiedBy>daixinyi</cp:lastModifiedBy>
  <dcterms:modified xsi:type="dcterms:W3CDTF">2023-01-04T07:51:36Z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C80D060EC56B4345B72FBB10114BA247</vt:lpwstr>
  </property>
</Properties>
</file>